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1"/>
        <w:gridCol w:w="4088"/>
        <w:gridCol w:w="722"/>
        <w:gridCol w:w="842"/>
        <w:gridCol w:w="1403"/>
        <w:gridCol w:w="1294"/>
      </w:tblGrid>
      <w:tr w:rsidR="001C573B" w:rsidRPr="001C573B" w:rsidTr="004E0113">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1C573B" w:rsidRPr="001C573B" w:rsidRDefault="004E0113" w:rsidP="004E0113">
            <w:pPr>
              <w:spacing w:before="100" w:beforeAutospacing="1" w:after="100" w:afterAutospacing="1" w:line="360" w:lineRule="auto"/>
              <w:jc w:val="both"/>
              <w:rPr>
                <w:rFonts w:ascii="Times New Roman" w:eastAsia="Times New Roman" w:hAnsi="Times New Roman" w:cs="Times New Roman"/>
                <w:b/>
                <w:sz w:val="20"/>
                <w:szCs w:val="20"/>
                <w:lang w:eastAsia="tr-TR"/>
              </w:rPr>
            </w:pPr>
            <w:r w:rsidRPr="004E0113">
              <w:rPr>
                <w:rFonts w:ascii="Times New Roman" w:eastAsia="Times New Roman" w:hAnsi="Times New Roman" w:cs="Times New Roman"/>
                <w:b/>
                <w:bCs/>
                <w:kern w:val="36"/>
                <w:sz w:val="20"/>
                <w:szCs w:val="20"/>
                <w:lang w:eastAsia="tr-TR"/>
              </w:rPr>
              <w:t>Lessons - ECTS Credits</w:t>
            </w:r>
          </w:p>
          <w:p w:rsidR="001C573B" w:rsidRPr="001C573B" w:rsidRDefault="001C573B" w:rsidP="001C573B">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br w:type="page"/>
            </w:r>
            <w:r w:rsidR="004E0113" w:rsidRPr="00587714">
              <w:rPr>
                <w:b/>
                <w:sz w:val="20"/>
                <w:szCs w:val="20"/>
              </w:rPr>
              <w:t>FIRST YEAR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79"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2"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9"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587714">
              <w:rPr>
                <w:b/>
                <w:sz w:val="20"/>
                <w:szCs w:val="20"/>
                <w:u w:val="single"/>
              </w:rPr>
              <w:t>FALL SEMESTER</w:t>
            </w:r>
          </w:p>
        </w:tc>
      </w:tr>
      <w:tr w:rsidR="004E0113"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281411001</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E65029" w:rsidRDefault="00B56EA8" w:rsidP="00B56EA8">
            <w:pPr>
              <w:spacing w:after="0" w:line="240" w:lineRule="auto"/>
              <w:rPr>
                <w:rFonts w:ascii="Times New Roman" w:eastAsia="Times New Roman" w:hAnsi="Times New Roman" w:cs="Times New Roman"/>
                <w:sz w:val="24"/>
                <w:szCs w:val="24"/>
                <w:lang w:eastAsia="tr-TR"/>
              </w:rPr>
            </w:pPr>
            <w:r>
              <w:rPr>
                <w:rFonts w:ascii="Times New Roman" w:hAnsi="Times New Roman" w:cs="Times New Roman"/>
                <w:sz w:val="24"/>
                <w:szCs w:val="24"/>
              </w:rPr>
              <w:t>Information Technology And Appli</w:t>
            </w:r>
            <w:r w:rsidR="00E65029" w:rsidRPr="00E65029">
              <w:rPr>
                <w:rFonts w:ascii="Times New Roman" w:hAnsi="Times New Roman" w:cs="Times New Roman"/>
                <w:sz w:val="24"/>
                <w:szCs w:val="24"/>
              </w:rPr>
              <w:t>cat</w:t>
            </w:r>
            <w:r>
              <w:rPr>
                <w:rFonts w:ascii="Times New Roman" w:hAnsi="Times New Roman" w:cs="Times New Roman"/>
                <w:sz w:val="24"/>
                <w:szCs w:val="24"/>
              </w:rPr>
              <w:t>i</w:t>
            </w:r>
            <w:r w:rsidR="00E65029" w:rsidRPr="00E65029">
              <w:rPr>
                <w:rFonts w:ascii="Times New Roman" w:hAnsi="Times New Roman" w:cs="Times New Roman"/>
                <w:sz w:val="24"/>
                <w:szCs w:val="24"/>
              </w:rPr>
              <w:t>ons</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4E0113"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4E0113"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5C6A1D" w:rsidP="004E0113">
            <w:pPr>
              <w:spacing w:after="0" w:line="240" w:lineRule="auto"/>
              <w:jc w:val="center"/>
              <w:rPr>
                <w:rFonts w:ascii="Times New Roman" w:eastAsia="Times New Roman" w:hAnsi="Times New Roman" w:cs="Times New Roman"/>
                <w:sz w:val="24"/>
                <w:szCs w:val="24"/>
                <w:lang w:eastAsia="tr-TR"/>
              </w:rPr>
            </w:pPr>
            <w:hyperlink r:id="rId7" w:history="1">
              <w:r w:rsidR="004E0113" w:rsidRPr="001C573B">
                <w:rPr>
                  <w:rFonts w:ascii="Times New Roman" w:eastAsia="Times New Roman" w:hAnsi="Times New Roman" w:cs="Times New Roman"/>
                  <w:sz w:val="24"/>
                  <w:szCs w:val="24"/>
                  <w:lang w:eastAsia="tr-TR"/>
                </w:rPr>
                <w:t>281011001</w:t>
              </w:r>
            </w:hyperlink>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E65029" w:rsidRDefault="00E65029" w:rsidP="00E65029">
            <w:pPr>
              <w:spacing w:after="0" w:line="240" w:lineRule="auto"/>
              <w:outlineLvl w:val="0"/>
              <w:rPr>
                <w:rFonts w:ascii="Times New Roman" w:eastAsia="Times New Roman" w:hAnsi="Times New Roman" w:cs="Times New Roman"/>
                <w:sz w:val="24"/>
                <w:szCs w:val="24"/>
                <w:lang w:eastAsia="tr-TR"/>
              </w:rPr>
            </w:pPr>
            <w:r w:rsidRPr="00E65029">
              <w:rPr>
                <w:rFonts w:ascii="Times New Roman" w:eastAsia="Times New Roman" w:hAnsi="Times New Roman" w:cs="Times New Roman"/>
                <w:sz w:val="24"/>
                <w:szCs w:val="24"/>
                <w:lang w:eastAsia="tr-TR"/>
              </w:rPr>
              <w:t>Engl</w:t>
            </w:r>
            <w:r w:rsidR="00B56EA8">
              <w:rPr>
                <w:rFonts w:ascii="Times New Roman" w:eastAsia="Times New Roman" w:hAnsi="Times New Roman" w:cs="Times New Roman"/>
                <w:sz w:val="24"/>
                <w:szCs w:val="24"/>
                <w:lang w:eastAsia="tr-TR"/>
              </w:rPr>
              <w:t>i</w:t>
            </w:r>
            <w:r w:rsidRPr="00E65029">
              <w:rPr>
                <w:rFonts w:ascii="Times New Roman" w:eastAsia="Times New Roman" w:hAnsi="Times New Roman" w:cs="Times New Roman"/>
                <w:sz w:val="24"/>
                <w:szCs w:val="24"/>
                <w:lang w:eastAsia="tr-TR"/>
              </w:rPr>
              <w:t>sh - 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4E0113"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English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B56EA8" w:rsidP="00E65029">
            <w:pP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Mathemati</w:t>
            </w:r>
            <w:r w:rsidR="00E65029" w:rsidRPr="00E65029">
              <w:rPr>
                <w:rFonts w:ascii="Times New Roman" w:eastAsia="Times New Roman" w:hAnsi="Times New Roman" w:cs="Times New Roman"/>
                <w:sz w:val="24"/>
                <w:szCs w:val="24"/>
                <w:lang w:eastAsia="tr-TR"/>
              </w:rPr>
              <w:t>cs -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B56EA8" w:rsidP="00E65029">
            <w:pP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General Busi</w:t>
            </w:r>
            <w:r w:rsidR="00E65029" w:rsidRPr="00E65029">
              <w:rPr>
                <w:rFonts w:ascii="Times New Roman" w:eastAsia="Times New Roman" w:hAnsi="Times New Roman" w:cs="Times New Roman"/>
                <w:sz w:val="24"/>
                <w:szCs w:val="24"/>
                <w:lang w:eastAsia="tr-TR"/>
              </w:rPr>
              <w:t>ness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3-0-1</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281011002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E65029" w:rsidP="00E65029">
            <w:pPr>
              <w:spacing w:after="0" w:line="240" w:lineRule="auto"/>
              <w:outlineLvl w:val="0"/>
              <w:rPr>
                <w:rFonts w:ascii="Times New Roman" w:eastAsia="Times New Roman" w:hAnsi="Times New Roman" w:cs="Times New Roman"/>
                <w:sz w:val="24"/>
                <w:szCs w:val="24"/>
                <w:lang w:val="en-US" w:eastAsia="tr-TR"/>
              </w:rPr>
            </w:pPr>
            <w:r w:rsidRPr="00E65029">
              <w:rPr>
                <w:rFonts w:ascii="Times New Roman" w:eastAsia="Times New Roman" w:hAnsi="Times New Roman" w:cs="Times New Roman"/>
                <w:sz w:val="24"/>
                <w:szCs w:val="24"/>
                <w:lang w:val="en-US" w:eastAsia="tr-TR"/>
              </w:rPr>
              <w:t>Atatürk’s Pr. &amp; The History Of Rev.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E65029" w:rsidP="00E65029">
            <w:pPr>
              <w:spacing w:after="0" w:line="240" w:lineRule="auto"/>
              <w:outlineLvl w:val="0"/>
              <w:rPr>
                <w:rFonts w:ascii="Times New Roman" w:eastAsia="Times New Roman" w:hAnsi="Times New Roman" w:cs="Times New Roman"/>
                <w:sz w:val="24"/>
                <w:szCs w:val="24"/>
                <w:lang w:eastAsia="tr-TR"/>
              </w:rPr>
            </w:pPr>
            <w:r w:rsidRPr="00E65029">
              <w:rPr>
                <w:rFonts w:ascii="Times New Roman" w:eastAsia="Times New Roman" w:hAnsi="Times New Roman" w:cs="Times New Roman"/>
                <w:sz w:val="24"/>
                <w:szCs w:val="24"/>
                <w:lang w:eastAsia="tr-TR"/>
              </w:rPr>
              <w:t xml:space="preserve">Economy </w:t>
            </w:r>
            <w:r w:rsidR="00B56EA8">
              <w:rPr>
                <w:rFonts w:ascii="Times New Roman" w:eastAsia="Times New Roman" w:hAnsi="Times New Roman" w:cs="Times New Roman"/>
                <w:sz w:val="24"/>
                <w:szCs w:val="24"/>
                <w:lang w:eastAsia="tr-TR"/>
              </w:rPr>
              <w:t>–</w:t>
            </w:r>
            <w:r w:rsidRPr="00E65029">
              <w:rPr>
                <w:rFonts w:ascii="Times New Roman" w:eastAsia="Times New Roman" w:hAnsi="Times New Roman" w:cs="Times New Roman"/>
                <w:sz w:val="24"/>
                <w:szCs w:val="24"/>
                <w:lang w:eastAsia="tr-TR"/>
              </w:rPr>
              <w:t xml:space="preserve">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B56EA8" w:rsidP="00E65029">
            <w:pP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w:t>
            </w:r>
            <w:r w:rsidR="00E65029" w:rsidRPr="00E65029">
              <w:rPr>
                <w:rFonts w:ascii="Times New Roman" w:eastAsia="Times New Roman" w:hAnsi="Times New Roman" w:cs="Times New Roman"/>
                <w:sz w:val="24"/>
                <w:szCs w:val="24"/>
                <w:lang w:eastAsia="tr-TR"/>
              </w:rPr>
              <w:t>sh Language -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B56EA8" w:rsidP="00E65029">
            <w:pPr>
              <w:spacing w:after="0" w:line="240" w:lineRule="auto"/>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Medical Termi</w:t>
            </w:r>
            <w:r w:rsidR="00E65029" w:rsidRPr="00E65029">
              <w:rPr>
                <w:rFonts w:ascii="Times New Roman" w:eastAsia="Times New Roman" w:hAnsi="Times New Roman" w:cs="Times New Roman"/>
                <w:sz w:val="24"/>
                <w:szCs w:val="24"/>
                <w:lang w:eastAsia="tr-TR"/>
              </w:rPr>
              <w:t>nology</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B56EA8" w:rsidP="00E65029">
            <w:pPr>
              <w:spacing w:after="0" w:line="240" w:lineRule="auto"/>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Publi</w:t>
            </w:r>
            <w:r w:rsidR="00E65029" w:rsidRPr="00E65029">
              <w:rPr>
                <w:rFonts w:ascii="Times New Roman" w:eastAsia="Times New Roman" w:hAnsi="Times New Roman" w:cs="Times New Roman"/>
                <w:sz w:val="24"/>
                <w:szCs w:val="24"/>
                <w:lang w:eastAsia="tr-TR"/>
              </w:rPr>
              <w:t>c Health</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E65029" w:rsidP="00E65029">
            <w:pPr>
              <w:spacing w:after="0" w:line="240" w:lineRule="auto"/>
              <w:outlineLvl w:val="0"/>
              <w:rPr>
                <w:rFonts w:ascii="Times New Roman" w:eastAsia="Times New Roman" w:hAnsi="Times New Roman" w:cs="Times New Roman"/>
                <w:sz w:val="24"/>
                <w:szCs w:val="24"/>
                <w:lang w:eastAsia="tr-TR"/>
              </w:rPr>
            </w:pPr>
            <w:r w:rsidRPr="00E65029">
              <w:rPr>
                <w:rFonts w:ascii="Times New Roman" w:eastAsia="Times New Roman" w:hAnsi="Times New Roman" w:cs="Times New Roman"/>
                <w:sz w:val="24"/>
                <w:szCs w:val="24"/>
                <w:lang w:eastAsia="tr-TR"/>
              </w:rPr>
              <w:t>Fundamental Concepts Of Law</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0"/>
                <w:szCs w:val="20"/>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E65029" w:rsidRDefault="001C7BC7" w:rsidP="00E65029">
            <w:pPr>
              <w:spacing w:after="0" w:line="240" w:lineRule="auto"/>
              <w:rPr>
                <w:rFonts w:ascii="Times New Roman" w:eastAsia="Times New Roman" w:hAnsi="Times New Roman" w:cs="Times New Roman"/>
                <w:b/>
                <w:color w:val="365F91"/>
                <w:sz w:val="24"/>
                <w:szCs w:val="24"/>
                <w:lang w:eastAsia="tr-TR"/>
              </w:rPr>
            </w:pPr>
            <w:r>
              <w:rPr>
                <w:rFonts w:ascii="Times New Roman" w:eastAsia="Times New Roman" w:hAnsi="Times New Roman" w:cs="Times New Roman"/>
                <w:b/>
                <w:color w:val="365F91"/>
                <w:sz w:val="24"/>
                <w:szCs w:val="24"/>
                <w:lang w:eastAsia="tr-TR"/>
              </w:rPr>
              <w:t xml:space="preserve">Social Elective I </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1D2803" w:rsidP="001D280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Tradi</w:t>
            </w:r>
            <w:r w:rsidR="00E65029" w:rsidRPr="00E65029">
              <w:rPr>
                <w:rFonts w:ascii="Times New Roman" w:eastAsia="Times New Roman" w:hAnsi="Times New Roman" w:cs="Times New Roman"/>
                <w:sz w:val="24"/>
                <w:szCs w:val="24"/>
                <w:lang w:eastAsia="tr-TR"/>
              </w:rPr>
              <w:t>t</w:t>
            </w:r>
            <w:r>
              <w:rPr>
                <w:rFonts w:ascii="Times New Roman" w:eastAsia="Times New Roman" w:hAnsi="Times New Roman" w:cs="Times New Roman"/>
                <w:sz w:val="24"/>
                <w:szCs w:val="24"/>
                <w:lang w:eastAsia="tr-TR"/>
              </w:rPr>
              <w:t>ional Turkish Ornamentati</w:t>
            </w:r>
            <w:r w:rsidR="00E65029" w:rsidRPr="00E65029">
              <w:rPr>
                <w:rFonts w:ascii="Times New Roman" w:eastAsia="Times New Roman" w:hAnsi="Times New Roman" w:cs="Times New Roman"/>
                <w:sz w:val="24"/>
                <w:szCs w:val="24"/>
                <w:lang w:eastAsia="tr-TR"/>
              </w:rPr>
              <w:t>on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E65029" w:rsidP="00E65029">
            <w:pPr>
              <w:spacing w:after="0" w:line="240" w:lineRule="auto"/>
              <w:outlineLvl w:val="0"/>
              <w:rPr>
                <w:rFonts w:ascii="Times New Roman" w:eastAsia="Times New Roman" w:hAnsi="Times New Roman" w:cs="Times New Roman"/>
                <w:sz w:val="24"/>
                <w:szCs w:val="24"/>
                <w:lang w:eastAsia="tr-TR"/>
              </w:rPr>
            </w:pPr>
            <w:r w:rsidRPr="00E65029">
              <w:rPr>
                <w:rFonts w:ascii="Times New Roman" w:eastAsia="Times New Roman" w:hAnsi="Times New Roman" w:cs="Times New Roman"/>
                <w:sz w:val="24"/>
                <w:szCs w:val="24"/>
                <w:lang w:val="en-US" w:eastAsia="tr-TR"/>
              </w:rPr>
              <w:t>Garden Designing, Treating And Greeenhouse Culture-I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E65029" w:rsidRDefault="001D2803" w:rsidP="00E65029">
            <w:pP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Physi</w:t>
            </w:r>
            <w:r w:rsidR="00B56EA8">
              <w:rPr>
                <w:rFonts w:ascii="Times New Roman" w:eastAsia="Times New Roman" w:hAnsi="Times New Roman" w:cs="Times New Roman"/>
                <w:sz w:val="24"/>
                <w:szCs w:val="24"/>
                <w:lang w:eastAsia="tr-TR"/>
              </w:rPr>
              <w:t>cal Educati</w:t>
            </w:r>
            <w:r w:rsidR="00E65029" w:rsidRPr="00E65029">
              <w:rPr>
                <w:rFonts w:ascii="Times New Roman" w:eastAsia="Times New Roman" w:hAnsi="Times New Roman" w:cs="Times New Roman"/>
                <w:sz w:val="24"/>
                <w:szCs w:val="24"/>
                <w:lang w:eastAsia="tr-TR"/>
              </w:rPr>
              <w:t>on -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4E0113" w:rsidRPr="001C573B" w:rsidTr="00E65029">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rPr>
                <w:rFonts w:ascii="Times New Roman" w:eastAsia="Times New Roman" w:hAnsi="Times New Roman" w:cs="Times New Roman"/>
                <w:b/>
                <w:color w:val="333333"/>
                <w:sz w:val="20"/>
                <w:szCs w:val="20"/>
                <w:lang w:eastAsia="tr-TR"/>
              </w:rPr>
            </w:pPr>
            <w:r w:rsidRPr="00587714">
              <w:rPr>
                <w:b/>
                <w:sz w:val="20"/>
                <w:szCs w:val="20"/>
              </w:rPr>
              <w:t>Total of Fall Semester: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r w:rsidRPr="001C573B">
              <w:rPr>
                <w:rFonts w:ascii="Times New Roman" w:eastAsia="Times New Roman" w:hAnsi="Times New Roman" w:cs="Times New Roman"/>
                <w:color w:val="333333"/>
                <w:sz w:val="20"/>
                <w:szCs w:val="20"/>
                <w:lang w:eastAsia="tr-TR"/>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u w:val="single"/>
                <w:lang w:eastAsia="tr-TR"/>
              </w:rPr>
              <w:t>SPRİNG SEMESTER</w:t>
            </w:r>
          </w:p>
        </w:tc>
      </w:tr>
      <w:tr w:rsidR="004E0113"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281012001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7BC7" w:rsidRDefault="00E65029" w:rsidP="001D2803">
            <w:pPr>
              <w:spacing w:after="0" w:line="240" w:lineRule="auto"/>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English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4E0113" w:rsidRPr="001C573B" w:rsidRDefault="00E65029"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English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281012002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C7BC7"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val="en-US" w:eastAsia="tr-TR"/>
              </w:rPr>
              <w:t>Atatürk’s Pr. &amp; The History Of Rev.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C7BC7"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Mathematics -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D2803"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 xml:space="preserve">Sociology </w:t>
            </w:r>
            <w:r w:rsidR="00E65029" w:rsidRPr="001C7BC7">
              <w:rPr>
                <w:rFonts w:ascii="Times New Roman" w:eastAsia="Times New Roman" w:hAnsi="Times New Roman" w:cs="Times New Roman"/>
                <w:sz w:val="24"/>
                <w:szCs w:val="24"/>
                <w:lang w:eastAsia="tr-TR"/>
              </w:rPr>
              <w:t xml:space="preserve">OF </w:t>
            </w:r>
            <w:r w:rsidR="001C7BC7" w:rsidRPr="001C7BC7">
              <w:rPr>
                <w:rFonts w:ascii="Times New Roman" w:eastAsia="Times New Roman" w:hAnsi="Times New Roman" w:cs="Times New Roman"/>
                <w:sz w:val="24"/>
                <w:szCs w:val="24"/>
                <w:lang w:eastAsia="tr-TR"/>
              </w:rPr>
              <w:t>Health And Illness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C7BC7"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Economy -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D2803"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Psychology</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D2803" w:rsidP="001D2803">
            <w:pPr>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 xml:space="preserve">Turkish </w:t>
            </w:r>
            <w:r w:rsidR="001C7BC7" w:rsidRPr="001C7BC7">
              <w:rPr>
                <w:rFonts w:ascii="Times New Roman" w:eastAsia="Times New Roman" w:hAnsi="Times New Roman" w:cs="Times New Roman"/>
                <w:sz w:val="24"/>
                <w:szCs w:val="24"/>
                <w:lang w:eastAsia="tr-TR"/>
              </w:rPr>
              <w:t>Language</w:t>
            </w:r>
            <w:r w:rsidR="00E65029" w:rsidRPr="001C7BC7">
              <w:rPr>
                <w:rFonts w:ascii="Times New Roman" w:eastAsia="Times New Roman" w:hAnsi="Times New Roman" w:cs="Times New Roman"/>
                <w:sz w:val="24"/>
                <w:szCs w:val="24"/>
                <w:lang w:eastAsia="tr-TR"/>
              </w:rPr>
              <w:t xml:space="preserve"> </w:t>
            </w:r>
            <w:r w:rsidR="001C7BC7" w:rsidRPr="001C7BC7">
              <w:rPr>
                <w:rFonts w:ascii="Times New Roman" w:eastAsia="Times New Roman" w:hAnsi="Times New Roman" w:cs="Times New Roman"/>
                <w:sz w:val="24"/>
                <w:szCs w:val="24"/>
                <w:lang w:eastAsia="tr-TR"/>
              </w:rPr>
              <w:t xml:space="preserve">- </w:t>
            </w:r>
            <w:r w:rsidR="00E65029" w:rsidRPr="001C7BC7">
              <w:rPr>
                <w:rFonts w:ascii="Times New Roman" w:eastAsia="Times New Roman" w:hAnsi="Times New Roman" w:cs="Times New Roman"/>
                <w:sz w:val="24"/>
                <w:szCs w:val="24"/>
                <w:lang w:eastAsia="tr-TR"/>
              </w:rPr>
              <w:t>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C7BC7" w:rsidP="001D2803">
            <w:pPr>
              <w:spacing w:after="0" w:line="240" w:lineRule="auto"/>
              <w:rPr>
                <w:rFonts w:ascii="Times New Roman" w:eastAsia="Times New Roman" w:hAnsi="Times New Roman" w:cs="Times New Roman"/>
                <w:sz w:val="24"/>
                <w:szCs w:val="24"/>
                <w:lang w:eastAsia="tr-TR"/>
              </w:rPr>
            </w:pPr>
            <w:r w:rsidRPr="001C7BC7">
              <w:rPr>
                <w:rFonts w:ascii="Times New Roman" w:hAnsi="Times New Roman" w:cs="Times New Roman"/>
                <w:sz w:val="24"/>
                <w:szCs w:val="24"/>
              </w:rPr>
              <w:t>Organizational Behaviour</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D2803" w:rsidP="001D2803">
            <w:pPr>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Epidemiology</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281412008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E65029" w:rsidRPr="001C7BC7" w:rsidRDefault="001C7BC7" w:rsidP="001D2803">
            <w:pPr>
              <w:spacing w:after="0" w:line="240" w:lineRule="auto"/>
              <w:rPr>
                <w:rFonts w:ascii="Times New Roman" w:eastAsia="Times New Roman" w:hAnsi="Times New Roman" w:cs="Times New Roman"/>
                <w:sz w:val="24"/>
                <w:szCs w:val="24"/>
                <w:lang w:eastAsia="tr-TR"/>
              </w:rPr>
            </w:pPr>
            <w:r w:rsidRPr="001C7BC7">
              <w:rPr>
                <w:rFonts w:ascii="Times New Roman" w:hAnsi="Times New Roman" w:cs="Times New Roman"/>
                <w:sz w:val="24"/>
                <w:szCs w:val="24"/>
                <w:lang w:val="en-US"/>
              </w:rPr>
              <w:t>Diction And Effective Speech</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E65029" w:rsidRPr="001C573B" w:rsidRDefault="00E65029" w:rsidP="00E65029">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E65029" w:rsidRPr="001C573B" w:rsidTr="00E65029">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sz w:val="20"/>
                <w:szCs w:val="20"/>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7BC7" w:rsidRDefault="001C7BC7" w:rsidP="001D2803">
            <w:pPr>
              <w:spacing w:after="0" w:line="240" w:lineRule="auto"/>
              <w:rPr>
                <w:rFonts w:ascii="Times New Roman" w:eastAsia="Times New Roman" w:hAnsi="Times New Roman" w:cs="Times New Roman"/>
                <w:b/>
                <w:color w:val="365F91"/>
                <w:sz w:val="24"/>
                <w:szCs w:val="24"/>
                <w:lang w:eastAsia="tr-TR"/>
              </w:rPr>
            </w:pPr>
            <w:r>
              <w:rPr>
                <w:rFonts w:ascii="Times New Roman" w:eastAsia="Times New Roman" w:hAnsi="Times New Roman" w:cs="Times New Roman"/>
                <w:b/>
                <w:color w:val="365F91"/>
                <w:sz w:val="24"/>
                <w:szCs w:val="24"/>
                <w:lang w:eastAsia="tr-TR"/>
              </w:rPr>
              <w:t>Social Elective II</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E65029" w:rsidRPr="001C573B" w:rsidRDefault="00E65029" w:rsidP="00E65029">
            <w:pPr>
              <w:spacing w:after="0" w:line="240" w:lineRule="auto"/>
              <w:jc w:val="center"/>
              <w:rPr>
                <w:rFonts w:ascii="Times New Roman" w:eastAsia="Times New Roman" w:hAnsi="Times New Roman" w:cs="Times New Roman"/>
                <w:color w:val="333333"/>
                <w:sz w:val="20"/>
                <w:szCs w:val="20"/>
                <w:lang w:eastAsia="tr-TR"/>
              </w:rPr>
            </w:pPr>
          </w:p>
        </w:tc>
        <w:tc>
          <w:tcPr>
            <w:tcW w:w="679" w:type="pct"/>
            <w:tcBorders>
              <w:top w:val="outset" w:sz="6" w:space="0" w:color="auto"/>
              <w:left w:val="outset" w:sz="6" w:space="0" w:color="auto"/>
              <w:bottom w:val="outset" w:sz="6" w:space="0" w:color="auto"/>
            </w:tcBorders>
            <w:shd w:val="clear" w:color="auto" w:fill="FFFF99"/>
            <w:vAlign w:val="center"/>
          </w:tcPr>
          <w:p w:rsidR="00E65029" w:rsidRPr="00E65029" w:rsidRDefault="00E65029" w:rsidP="00E65029">
            <w:pPr>
              <w:spacing w:after="0" w:line="240" w:lineRule="auto"/>
              <w:jc w:val="center"/>
              <w:rPr>
                <w:rFonts w:ascii="Times New Roman" w:eastAsia="Times New Roman" w:hAnsi="Times New Roman" w:cs="Times New Roman"/>
                <w:sz w:val="24"/>
                <w:szCs w:val="24"/>
                <w:lang w:eastAsia="tr-TR"/>
              </w:rPr>
            </w:pPr>
          </w:p>
        </w:tc>
      </w:tr>
      <w:tr w:rsidR="001D2803"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D2803" w:rsidRPr="001C7BC7" w:rsidRDefault="001C7BC7" w:rsidP="001D2803">
            <w:pPr>
              <w:spacing w:after="0" w:line="240" w:lineRule="auto"/>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eastAsia="tr-TR"/>
              </w:rPr>
              <w:t>Traditional Turkish Ornamentation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1D2803" w:rsidRPr="00E65029" w:rsidRDefault="001D2803" w:rsidP="001D280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1D2803"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D2803" w:rsidRPr="001C7BC7" w:rsidRDefault="001C7BC7" w:rsidP="001D2803">
            <w:pPr>
              <w:spacing w:after="0" w:line="240" w:lineRule="auto"/>
              <w:outlineLvl w:val="0"/>
              <w:rPr>
                <w:rFonts w:ascii="Times New Roman" w:eastAsia="Times New Roman" w:hAnsi="Times New Roman" w:cs="Times New Roman"/>
                <w:sz w:val="24"/>
                <w:szCs w:val="24"/>
                <w:lang w:eastAsia="tr-TR"/>
              </w:rPr>
            </w:pPr>
            <w:r w:rsidRPr="001C7BC7">
              <w:rPr>
                <w:rFonts w:ascii="Times New Roman" w:eastAsia="Times New Roman" w:hAnsi="Times New Roman" w:cs="Times New Roman"/>
                <w:sz w:val="24"/>
                <w:szCs w:val="24"/>
                <w:lang w:val="en-US" w:eastAsia="tr-TR"/>
              </w:rPr>
              <w:t>Garden Designing, Treating And Greeenhouse Culture-I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1D2803" w:rsidRPr="00E65029" w:rsidRDefault="001D2803" w:rsidP="001D280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1D2803"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281411011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D2803" w:rsidRPr="00E65029" w:rsidRDefault="001C7BC7" w:rsidP="001D2803">
            <w:pPr>
              <w:outlineLvl w:val="0"/>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Physi</w:t>
            </w:r>
            <w:r w:rsidRPr="00E65029">
              <w:rPr>
                <w:rFonts w:ascii="Times New Roman" w:eastAsia="Times New Roman" w:hAnsi="Times New Roman" w:cs="Times New Roman"/>
                <w:sz w:val="24"/>
                <w:szCs w:val="24"/>
                <w:lang w:eastAsia="tr-TR"/>
              </w:rPr>
              <w:t>cal Educatıon -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1D2803" w:rsidRPr="001C573B" w:rsidRDefault="001D2803" w:rsidP="001D280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ZS</w:t>
            </w:r>
          </w:p>
        </w:tc>
        <w:tc>
          <w:tcPr>
            <w:tcW w:w="679" w:type="pct"/>
            <w:tcBorders>
              <w:top w:val="outset" w:sz="6" w:space="0" w:color="auto"/>
              <w:left w:val="outset" w:sz="6" w:space="0" w:color="auto"/>
              <w:bottom w:val="outset" w:sz="6" w:space="0" w:color="auto"/>
            </w:tcBorders>
            <w:shd w:val="clear" w:color="auto" w:fill="FFFF99"/>
            <w:vAlign w:val="center"/>
          </w:tcPr>
          <w:p w:rsidR="001D2803" w:rsidRPr="00E65029" w:rsidRDefault="001D2803" w:rsidP="001D280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4E0113" w:rsidRPr="001C573B" w:rsidTr="00E65029">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rPr>
                <w:rFonts w:ascii="Times New Roman" w:eastAsia="Times New Roman" w:hAnsi="Times New Roman" w:cs="Times New Roman"/>
                <w:b/>
                <w:sz w:val="20"/>
                <w:szCs w:val="20"/>
                <w:lang w:eastAsia="tr-TR"/>
              </w:rPr>
            </w:pPr>
            <w:r w:rsidRPr="00587714">
              <w:rPr>
                <w:b/>
                <w:sz w:val="20"/>
                <w:szCs w:val="20"/>
              </w:rPr>
              <w:t>Total of Spring Semester: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E65029">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200" w:line="276" w:lineRule="auto"/>
              <w:contextualSpacing/>
              <w:rPr>
                <w:rFonts w:ascii="Times New Roman" w:eastAsia="Calibri" w:hAnsi="Times New Roman" w:cs="Times New Roman"/>
                <w:b/>
                <w:sz w:val="20"/>
                <w:szCs w:val="20"/>
              </w:rPr>
            </w:pPr>
            <w:r w:rsidRPr="00587714">
              <w:rPr>
                <w:rFonts w:ascii="Times New Roman" w:eastAsia="Times New Roman" w:hAnsi="Times New Roman" w:cs="Times New Roman"/>
                <w:b/>
                <w:sz w:val="20"/>
                <w:szCs w:val="20"/>
                <w:lang w:eastAsia="tr-TR"/>
              </w:rPr>
              <w:t>Total of The First Year: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60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bl>
    <w:p w:rsidR="001C573B" w:rsidRPr="001C573B" w:rsidRDefault="001C573B" w:rsidP="004E0113">
      <w:pPr>
        <w:spacing w:after="0" w:line="240" w:lineRule="auto"/>
        <w:jc w:val="both"/>
        <w:rPr>
          <w:rFonts w:ascii="Times New Roman" w:eastAsia="Times New Roman" w:hAnsi="Times New Roman" w:cs="Times New Roman"/>
          <w:sz w:val="20"/>
          <w:szCs w:val="20"/>
          <w:lang w:eastAsia="tr-TR"/>
        </w:rPr>
      </w:pPr>
    </w:p>
    <w:tbl>
      <w:tblPr>
        <w:tblpPr w:leftFromText="141" w:rightFromText="141" w:vertAnchor="text" w:horzAnchor="margin" w:tblpY="695"/>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1"/>
        <w:gridCol w:w="4088"/>
        <w:gridCol w:w="722"/>
        <w:gridCol w:w="842"/>
        <w:gridCol w:w="1403"/>
        <w:gridCol w:w="1294"/>
      </w:tblGrid>
      <w:tr w:rsidR="001C573B" w:rsidRPr="001C573B" w:rsidTr="004E0113">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1C573B" w:rsidRPr="001C573B" w:rsidRDefault="001C573B" w:rsidP="001C573B">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lastRenderedPageBreak/>
              <w:br w:type="page"/>
            </w:r>
            <w:r w:rsidR="004E0113" w:rsidRPr="00587714">
              <w:rPr>
                <w:b/>
                <w:bCs/>
                <w:sz w:val="20"/>
                <w:szCs w:val="20"/>
              </w:rPr>
              <w:t xml:space="preserve"> SECOND YEAR</w:t>
            </w:r>
          </w:p>
        </w:tc>
      </w:tr>
      <w:tr w:rsidR="001C573B"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79" w:type="pct"/>
            <w:tcBorders>
              <w:top w:val="outset" w:sz="6" w:space="0" w:color="auto"/>
              <w:left w:val="outset" w:sz="6" w:space="0" w:color="auto"/>
              <w:bottom w:val="outset" w:sz="6" w:space="0" w:color="auto"/>
              <w:right w:val="outset" w:sz="6" w:space="0" w:color="auto"/>
            </w:tcBorders>
            <w:shd w:val="clear" w:color="auto" w:fill="B2A1C7"/>
            <w:vAlign w:val="center"/>
          </w:tcPr>
          <w:p w:rsidR="001C573B" w:rsidRPr="001C573B" w:rsidRDefault="001C573B" w:rsidP="001C573B">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2" w:type="pct"/>
            <w:tcBorders>
              <w:top w:val="outset" w:sz="6" w:space="0" w:color="auto"/>
              <w:left w:val="outset" w:sz="6" w:space="0" w:color="auto"/>
              <w:bottom w:val="outset" w:sz="6" w:space="0" w:color="auto"/>
              <w:right w:val="outset" w:sz="6" w:space="0" w:color="auto"/>
            </w:tcBorders>
            <w:shd w:val="clear" w:color="auto" w:fill="B2A1C7"/>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001C573B"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1C573B" w:rsidRPr="001C573B" w:rsidRDefault="001C573B" w:rsidP="001C573B">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9" w:type="pct"/>
            <w:tcBorders>
              <w:top w:val="outset" w:sz="6" w:space="0" w:color="auto"/>
              <w:left w:val="outset" w:sz="6" w:space="0" w:color="auto"/>
              <w:bottom w:val="outset" w:sz="6" w:space="0" w:color="auto"/>
            </w:tcBorders>
            <w:shd w:val="clear" w:color="auto" w:fill="B2A1C7"/>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1C573B"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u w:val="single"/>
                <w:lang w:eastAsia="tr-TR"/>
              </w:rPr>
              <w:t>FALL SEMESTER</w:t>
            </w:r>
          </w:p>
        </w:tc>
      </w:tr>
      <w:tr w:rsidR="001C573B"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7BC7" w:rsidP="001C573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English III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1C573B" w:rsidRPr="001C573B" w:rsidRDefault="001C7BC7" w:rsidP="001C573B">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English</w:t>
            </w:r>
          </w:p>
        </w:tc>
      </w:tr>
      <w:tr w:rsidR="001C573B"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7BC7" w:rsidP="001C573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Accounting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vAlign w:val="center"/>
          </w:tcPr>
          <w:p w:rsidR="001C573B" w:rsidRPr="001C573B" w:rsidRDefault="001C7BC7" w:rsidP="001C573B">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Turkish</w:t>
            </w:r>
          </w:p>
        </w:tc>
      </w:tr>
      <w:tr w:rsidR="001C7BC7"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Business Statistics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Management and Organization</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1C7BC7">
        <w:trPr>
          <w:trHeight w:val="4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Care Management 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Medical Documentation</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Risk Management in Healthcare Institutions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rPr>
                <w:rFonts w:ascii="Times New Roman" w:eastAsia="Times New Roman" w:hAnsi="Times New Roman" w:cs="Times New Roman"/>
                <w:color w:val="7030A0"/>
                <w:sz w:val="24"/>
                <w:szCs w:val="24"/>
                <w:u w:val="single"/>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3rd Semester Elective Courses</w:t>
            </w:r>
          </w:p>
        </w:tc>
        <w:tc>
          <w:tcPr>
            <w:tcW w:w="379"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p>
        </w:tc>
      </w:tr>
      <w:tr w:rsidR="001C7BC7"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Patient Relationship Management</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Public Relations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and Ethics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7BC7"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281413011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Business Law</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7BC7" w:rsidRPr="001C573B" w:rsidRDefault="001C7BC7" w:rsidP="001C7BC7">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1C7BC7" w:rsidRPr="001C573B" w:rsidRDefault="001C7BC7" w:rsidP="001C7BC7">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1C7BC7" w:rsidRDefault="001C7BC7" w:rsidP="001C7BC7">
            <w:pPr>
              <w:jc w:val="center"/>
            </w:pPr>
            <w:r w:rsidRPr="006138AA">
              <w:rPr>
                <w:rFonts w:ascii="Times New Roman" w:eastAsia="Times New Roman" w:hAnsi="Times New Roman" w:cs="Times New Roman"/>
                <w:color w:val="333333"/>
                <w:sz w:val="24"/>
                <w:szCs w:val="24"/>
                <w:lang w:eastAsia="tr-TR"/>
              </w:rPr>
              <w:t>Turkish</w:t>
            </w:r>
          </w:p>
        </w:tc>
      </w:tr>
      <w:tr w:rsidR="001C573B"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1C573B" w:rsidRPr="001C573B" w:rsidRDefault="004E0113" w:rsidP="001C573B">
            <w:pPr>
              <w:spacing w:after="0" w:line="240" w:lineRule="auto"/>
              <w:rPr>
                <w:rFonts w:ascii="Times New Roman" w:eastAsia="Times New Roman" w:hAnsi="Times New Roman" w:cs="Times New Roman"/>
                <w:b/>
                <w:color w:val="333333"/>
                <w:sz w:val="20"/>
                <w:szCs w:val="20"/>
                <w:lang w:eastAsia="tr-TR"/>
              </w:rPr>
            </w:pPr>
            <w:r>
              <w:rPr>
                <w:rFonts w:ascii="Times New Roman" w:eastAsia="Times New Roman" w:hAnsi="Times New Roman" w:cs="Times New Roman"/>
                <w:b/>
                <w:sz w:val="20"/>
                <w:szCs w:val="20"/>
                <w:lang w:eastAsia="tr-TR"/>
              </w:rPr>
              <w:t>Total of Fall Semester: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0"/>
                <w:szCs w:val="20"/>
                <w:lang w:eastAsia="tr-TR"/>
              </w:rPr>
            </w:pPr>
            <w:r w:rsidRPr="001C573B">
              <w:rPr>
                <w:rFonts w:ascii="Times New Roman" w:eastAsia="Times New Roman" w:hAnsi="Times New Roman" w:cs="Times New Roman"/>
                <w:color w:val="333333"/>
                <w:sz w:val="20"/>
                <w:szCs w:val="20"/>
                <w:lang w:eastAsia="tr-TR"/>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1C573B" w:rsidRPr="001C573B" w:rsidRDefault="001C573B" w:rsidP="001C573B">
            <w:pPr>
              <w:spacing w:after="0" w:line="240" w:lineRule="auto"/>
              <w:jc w:val="center"/>
              <w:rPr>
                <w:rFonts w:ascii="Times New Roman" w:eastAsia="Times New Roman" w:hAnsi="Times New Roman" w:cs="Times New Roman"/>
                <w:color w:val="333333"/>
                <w:sz w:val="20"/>
                <w:szCs w:val="20"/>
                <w:lang w:eastAsia="tr-TR"/>
              </w:rPr>
            </w:pPr>
          </w:p>
        </w:tc>
      </w:tr>
      <w:tr w:rsidR="004E0113" w:rsidRPr="001C573B" w:rsidTr="004E0113">
        <w:trPr>
          <w:trHeight w:val="362"/>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79"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2"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9"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1C573B"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1C573B" w:rsidRPr="001C573B" w:rsidRDefault="004E0113" w:rsidP="001C573B">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u w:val="single"/>
                <w:lang w:eastAsia="tr-TR"/>
              </w:rPr>
              <w:t>SPRİNG SEMESTER</w:t>
            </w:r>
          </w:p>
        </w:tc>
      </w:tr>
      <w:tr w:rsidR="001C573B"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871012" w:rsidP="001C573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English</w:t>
            </w:r>
            <w:r w:rsidR="001C573B" w:rsidRPr="001C573B">
              <w:rPr>
                <w:rFonts w:ascii="Times New Roman" w:eastAsia="Times New Roman" w:hAnsi="Times New Roman" w:cs="Times New Roman"/>
                <w:sz w:val="24"/>
                <w:szCs w:val="24"/>
                <w:lang w:eastAsia="tr-TR"/>
              </w:rPr>
              <w:t xml:space="preserve"> IV</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573B" w:rsidRPr="001C573B" w:rsidRDefault="00871012" w:rsidP="001C573B">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English</w:t>
            </w:r>
          </w:p>
        </w:tc>
      </w:tr>
      <w:tr w:rsidR="001C573B"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871012" w:rsidP="001C573B">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Accounting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1C573B" w:rsidRPr="001C573B" w:rsidRDefault="001C573B" w:rsidP="001C573B">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1C573B" w:rsidRPr="001C573B" w:rsidRDefault="00871012" w:rsidP="001C573B">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Business Statistics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Care Management II</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Research Methods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Leadership</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Quality Management in Health Institutions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871012">
              <w:rPr>
                <w:rFonts w:ascii="Times New Roman" w:eastAsia="Times New Roman" w:hAnsi="Times New Roman" w:cs="Times New Roman"/>
                <w:sz w:val="24"/>
                <w:szCs w:val="24"/>
                <w:lang w:eastAsia="tr-TR"/>
              </w:rPr>
              <w:t>4th Semester Elective Courses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Management in Emergency Situations</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69043E">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Social Policy</w:t>
            </w:r>
            <w:r w:rsidR="00871012" w:rsidRPr="001C573B">
              <w:rPr>
                <w:rFonts w:ascii="Times New Roman" w:eastAsia="Times New Roman" w:hAnsi="Times New Roman" w:cs="Times New Roman"/>
                <w:sz w:val="24"/>
                <w:szCs w:val="24"/>
                <w:lang w:eastAsia="tr-TR"/>
              </w:rPr>
              <w:t xml:space="preserve"> </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92419F">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Public Finanace</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92419F">
              <w:rPr>
                <w:rFonts w:ascii="Times New Roman" w:eastAsia="Times New Roman" w:hAnsi="Times New Roman" w:cs="Times New Roman"/>
                <w:sz w:val="24"/>
                <w:szCs w:val="24"/>
                <w:lang w:eastAsia="tr-TR"/>
              </w:rPr>
              <w:t>Turkish</w:t>
            </w:r>
          </w:p>
        </w:tc>
      </w:tr>
      <w:tr w:rsidR="00871012"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281414011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635F84" w:rsidP="00871012">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Law</w:t>
            </w:r>
            <w:r w:rsidR="00871012" w:rsidRPr="001C573B">
              <w:rPr>
                <w:rFonts w:ascii="Times New Roman" w:eastAsia="Times New Roman" w:hAnsi="Times New Roman" w:cs="Times New Roman"/>
                <w:sz w:val="24"/>
                <w:szCs w:val="24"/>
                <w:lang w:eastAsia="tr-TR"/>
              </w:rPr>
              <w:t xml:space="preserve"> </w:t>
            </w:r>
          </w:p>
        </w:tc>
        <w:tc>
          <w:tcPr>
            <w:tcW w:w="379"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871012" w:rsidRPr="001C573B" w:rsidRDefault="00871012" w:rsidP="00871012">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9" w:type="pct"/>
            <w:tcBorders>
              <w:top w:val="outset" w:sz="6" w:space="0" w:color="auto"/>
              <w:left w:val="outset" w:sz="6" w:space="0" w:color="auto"/>
              <w:bottom w:val="outset" w:sz="6" w:space="0" w:color="auto"/>
            </w:tcBorders>
            <w:shd w:val="clear" w:color="auto" w:fill="FFFF99"/>
          </w:tcPr>
          <w:p w:rsidR="00871012" w:rsidRDefault="00871012" w:rsidP="00871012">
            <w:pPr>
              <w:jc w:val="center"/>
            </w:pPr>
            <w:r w:rsidRPr="0092419F">
              <w:rPr>
                <w:rFonts w:ascii="Times New Roman" w:eastAsia="Times New Roman" w:hAnsi="Times New Roman" w:cs="Times New Roman"/>
                <w:sz w:val="24"/>
                <w:szCs w:val="24"/>
                <w:lang w:eastAsia="tr-TR"/>
              </w:rPr>
              <w:t>Turkish</w:t>
            </w: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rPr>
                <w:b/>
                <w:sz w:val="20"/>
                <w:szCs w:val="20"/>
              </w:rPr>
            </w:pPr>
            <w:r w:rsidRPr="00587714">
              <w:rPr>
                <w:b/>
                <w:sz w:val="20"/>
                <w:szCs w:val="20"/>
              </w:rPr>
              <w:t>Total of Spring Semester: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30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ind w:left="0"/>
              <w:contextualSpacing/>
              <w:rPr>
                <w:rFonts w:ascii="Times New Roman" w:hAnsi="Times New Roman" w:cs="Times New Roman"/>
                <w:b/>
                <w:sz w:val="20"/>
                <w:szCs w:val="20"/>
              </w:rPr>
            </w:pPr>
            <w:r w:rsidRPr="00587714">
              <w:rPr>
                <w:rFonts w:ascii="Times New Roman" w:eastAsia="Times New Roman" w:hAnsi="Times New Roman" w:cs="Times New Roman"/>
                <w:b/>
                <w:sz w:val="20"/>
                <w:szCs w:val="20"/>
                <w:lang w:eastAsia="tr-TR"/>
              </w:rPr>
              <w:lastRenderedPageBreak/>
              <w:t>Total of The Second Year:</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60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rPr>
                <w:rFonts w:ascii="Times New Roman" w:hAnsi="Times New Roman" w:cs="Times New Roman"/>
                <w:b/>
                <w:sz w:val="20"/>
                <w:szCs w:val="20"/>
              </w:rPr>
            </w:pPr>
            <w:r w:rsidRPr="00587714">
              <w:rPr>
                <w:rFonts w:ascii="Times New Roman" w:hAnsi="Times New Roman" w:cs="Times New Roman"/>
                <w:b/>
                <w:sz w:val="20"/>
                <w:szCs w:val="20"/>
              </w:rPr>
              <w:t>The Overall Total</w:t>
            </w:r>
          </w:p>
        </w:tc>
        <w:tc>
          <w:tcPr>
            <w:tcW w:w="379"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120</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9"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bl>
    <w:p w:rsidR="001C573B" w:rsidRPr="001C573B" w:rsidRDefault="001C573B" w:rsidP="001C573B">
      <w:pPr>
        <w:spacing w:after="0" w:line="360" w:lineRule="auto"/>
        <w:jc w:val="both"/>
        <w:rPr>
          <w:rFonts w:ascii="Times New Roman" w:eastAsia="Times New Roman" w:hAnsi="Times New Roman" w:cs="Times New Roman"/>
          <w:sz w:val="20"/>
          <w:szCs w:val="20"/>
          <w:lang w:eastAsia="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1"/>
        <w:gridCol w:w="4088"/>
        <w:gridCol w:w="724"/>
        <w:gridCol w:w="844"/>
        <w:gridCol w:w="1403"/>
        <w:gridCol w:w="1290"/>
      </w:tblGrid>
      <w:tr w:rsidR="001C573B" w:rsidRPr="001C573B" w:rsidTr="004E0113">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1C573B" w:rsidRPr="001C573B" w:rsidRDefault="001C573B" w:rsidP="001C573B">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br w:type="page"/>
            </w:r>
            <w:r w:rsidR="004E0113" w:rsidRPr="00587714">
              <w:rPr>
                <w:b/>
                <w:bCs/>
                <w:sz w:val="20"/>
                <w:szCs w:val="20"/>
              </w:rPr>
              <w:t>THIRD YEAR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80"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3"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7"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587714">
              <w:rPr>
                <w:b/>
                <w:sz w:val="20"/>
                <w:szCs w:val="20"/>
                <w:u w:val="single"/>
              </w:rPr>
              <w:t>FALL SEMESTER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35F84"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Professional English</w:t>
            </w:r>
            <w:r w:rsidR="004E0113" w:rsidRPr="001C573B">
              <w:rPr>
                <w:rFonts w:ascii="Times New Roman" w:eastAsia="Times New Roman" w:hAnsi="Times New Roman" w:cs="Times New Roman"/>
                <w:sz w:val="24"/>
                <w:szCs w:val="24"/>
                <w:lang w:eastAsia="tr-TR"/>
              </w:rPr>
              <w:t xml:space="preserve"> 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635F84"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English</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35F84"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Financial Management in Health Institutions 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4E0113"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T</w:t>
            </w:r>
            <w:r w:rsidR="00635F84">
              <w:rPr>
                <w:rFonts w:ascii="Times New Roman" w:eastAsia="Times New Roman" w:hAnsi="Times New Roman" w:cs="Times New Roman"/>
                <w:color w:val="333333"/>
                <w:sz w:val="24"/>
                <w:szCs w:val="24"/>
                <w:lang w:eastAsia="tr-TR"/>
              </w:rPr>
              <w:t>urkish</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35F84"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Quantitative Methods in Health Care 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5</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635F84"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Economics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Quality Systems and Applications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Strategic Management</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Investment Project Evaluation</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sidRPr="00635F84">
              <w:rPr>
                <w:rFonts w:ascii="Times New Roman" w:eastAsia="Times New Roman" w:hAnsi="Times New Roman" w:cs="Times New Roman"/>
                <w:sz w:val="24"/>
                <w:szCs w:val="24"/>
                <w:lang w:eastAsia="tr-TR"/>
              </w:rPr>
              <w:t>5th Semester Elective Courses</w:t>
            </w:r>
          </w:p>
        </w:tc>
        <w:tc>
          <w:tcPr>
            <w:tcW w:w="380"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0"/>
                <w:szCs w:val="20"/>
                <w:lang w:eastAsia="tr-TR"/>
              </w:rPr>
            </w:pP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Administrative Law</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History of Science</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Legislation in Health Institutions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635F84"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281415011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Marketing</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35F84" w:rsidRPr="001C573B" w:rsidRDefault="00635F84" w:rsidP="00635F84">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635F84" w:rsidRPr="001C573B" w:rsidRDefault="00635F84" w:rsidP="00635F84">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35F84" w:rsidRDefault="00635F84" w:rsidP="00635F84">
            <w:pPr>
              <w:jc w:val="center"/>
            </w:pPr>
            <w:r w:rsidRPr="00176AA6">
              <w:rPr>
                <w:rFonts w:ascii="Times New Roman" w:eastAsia="Times New Roman" w:hAnsi="Times New Roman" w:cs="Times New Roman"/>
                <w:color w:val="333333"/>
                <w:sz w:val="24"/>
                <w:szCs w:val="24"/>
                <w:lang w:eastAsia="tr-TR"/>
              </w:rPr>
              <w:t>Turkish</w:t>
            </w: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rPr>
                <w:rFonts w:ascii="Times New Roman" w:eastAsia="Times New Roman" w:hAnsi="Times New Roman" w:cs="Times New Roman"/>
                <w:b/>
                <w:color w:val="333333"/>
                <w:sz w:val="20"/>
                <w:szCs w:val="20"/>
                <w:lang w:eastAsia="tr-TR"/>
              </w:rPr>
            </w:pPr>
            <w:r w:rsidRPr="00587714">
              <w:rPr>
                <w:b/>
                <w:sz w:val="20"/>
                <w:szCs w:val="20"/>
              </w:rPr>
              <w:t>Total of Fall Semester: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r w:rsidRPr="001C573B">
              <w:rPr>
                <w:rFonts w:ascii="Times New Roman" w:eastAsia="Times New Roman" w:hAnsi="Times New Roman" w:cs="Times New Roman"/>
                <w:color w:val="333333"/>
                <w:sz w:val="20"/>
                <w:szCs w:val="20"/>
                <w:lang w:eastAsia="tr-TR"/>
              </w:rPr>
              <w:t>30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r>
      <w:tr w:rsidR="004E0113" w:rsidRPr="001C573B" w:rsidTr="004E0113">
        <w:trPr>
          <w:trHeight w:val="362"/>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80"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3"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7"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u w:val="single"/>
                <w:lang w:eastAsia="tr-TR"/>
              </w:rPr>
              <w:t>SPRİNG SEMESTER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35F84"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Professional English</w:t>
            </w:r>
            <w:r w:rsidRPr="001C573B">
              <w:rPr>
                <w:rFonts w:ascii="Times New Roman" w:eastAsia="Times New Roman" w:hAnsi="Times New Roman" w:cs="Times New Roman"/>
                <w:sz w:val="24"/>
                <w:szCs w:val="24"/>
                <w:lang w:eastAsia="tr-TR"/>
              </w:rPr>
              <w:t xml:space="preserve"> I</w:t>
            </w:r>
            <w:r>
              <w:rPr>
                <w:rFonts w:ascii="Times New Roman" w:eastAsia="Times New Roman" w:hAnsi="Times New Roman" w:cs="Times New Roman"/>
                <w:sz w:val="24"/>
                <w:szCs w:val="24"/>
                <w:lang w:eastAsia="tr-TR"/>
              </w:rPr>
              <w:t>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670C35"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English</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35F84"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Financial Management in Health Institutions </w:t>
            </w:r>
            <w:r w:rsidR="004E0113" w:rsidRPr="001C573B">
              <w:rPr>
                <w:rFonts w:ascii="Times New Roman" w:eastAsia="Times New Roman" w:hAnsi="Times New Roman" w:cs="Times New Roman"/>
                <w:sz w:val="24"/>
                <w:szCs w:val="24"/>
                <w:lang w:eastAsia="tr-TR"/>
              </w:rPr>
              <w:t>II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670C35"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Turkish</w:t>
            </w: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Quantitative Methods in Health Care II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2-2-0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Production Management in Health Institutions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Hospital Information</w:t>
            </w:r>
            <w:r w:rsidR="006F4DD0">
              <w:rPr>
                <w:rFonts w:ascii="Times New Roman" w:eastAsia="Times New Roman" w:hAnsi="Times New Roman" w:cs="Times New Roman"/>
                <w:sz w:val="24"/>
                <w:szCs w:val="24"/>
                <w:lang w:eastAsia="tr-TR"/>
              </w:rPr>
              <w:t xml:space="preserve"> Systems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Cost Accounting İn Health Institutions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sidRPr="00670C35">
              <w:rPr>
                <w:rFonts w:ascii="Times New Roman" w:eastAsia="Times New Roman" w:hAnsi="Times New Roman" w:cs="Times New Roman"/>
                <w:sz w:val="24"/>
                <w:szCs w:val="24"/>
                <w:lang w:eastAsia="tr-TR"/>
              </w:rPr>
              <w:t>6th Semester Elective Courses</w:t>
            </w:r>
          </w:p>
        </w:tc>
        <w:tc>
          <w:tcPr>
            <w:tcW w:w="380"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p>
        </w:tc>
      </w:tr>
      <w:tr w:rsidR="00670C35" w:rsidRPr="001C573B" w:rsidTr="00974B5E">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Human Resources in Health Institutions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Labour and Social Security Law</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Management of Home Care Services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670C35"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281416010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Patient and Employee Safety</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670C35" w:rsidRPr="001C573B" w:rsidRDefault="00670C35"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670C35" w:rsidRPr="001C573B" w:rsidRDefault="00670C35" w:rsidP="00670C35">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670C35" w:rsidRDefault="00670C35" w:rsidP="00670C35">
            <w:pPr>
              <w:jc w:val="center"/>
            </w:pPr>
            <w:r w:rsidRPr="0012421C">
              <w:rPr>
                <w:rFonts w:ascii="Times New Roman" w:eastAsia="Times New Roman" w:hAnsi="Times New Roman" w:cs="Times New Roman"/>
                <w:color w:val="333333"/>
                <w:sz w:val="24"/>
                <w:szCs w:val="24"/>
                <w:lang w:eastAsia="tr-TR"/>
              </w:rPr>
              <w:t>Turkish</w:t>
            </w: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rPr>
                <w:b/>
                <w:sz w:val="20"/>
                <w:szCs w:val="20"/>
              </w:rPr>
            </w:pPr>
            <w:r w:rsidRPr="00587714">
              <w:rPr>
                <w:b/>
                <w:sz w:val="20"/>
                <w:szCs w:val="20"/>
              </w:rPr>
              <w:t>Total of Spring Semester: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30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ind w:left="0"/>
              <w:contextualSpacing/>
              <w:rPr>
                <w:rFonts w:ascii="Times New Roman" w:hAnsi="Times New Roman" w:cs="Times New Roman"/>
                <w:b/>
                <w:sz w:val="20"/>
                <w:szCs w:val="20"/>
              </w:rPr>
            </w:pPr>
            <w:r w:rsidRPr="00587714">
              <w:rPr>
                <w:rFonts w:ascii="Times New Roman" w:eastAsia="Times New Roman" w:hAnsi="Times New Roman" w:cs="Times New Roman"/>
                <w:b/>
                <w:sz w:val="20"/>
                <w:szCs w:val="20"/>
                <w:lang w:eastAsia="tr-TR"/>
              </w:rPr>
              <w:lastRenderedPageBreak/>
              <w:t>Total Of The Third Year: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60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rPr>
                <w:rFonts w:ascii="Times New Roman" w:hAnsi="Times New Roman" w:cs="Times New Roman"/>
                <w:b/>
                <w:sz w:val="20"/>
                <w:szCs w:val="20"/>
              </w:rPr>
            </w:pPr>
            <w:r w:rsidRPr="00587714">
              <w:rPr>
                <w:rFonts w:ascii="Times New Roman" w:hAnsi="Times New Roman" w:cs="Times New Roman"/>
                <w:b/>
                <w:sz w:val="20"/>
                <w:szCs w:val="20"/>
              </w:rPr>
              <w:t>The Overall Total</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180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bl>
    <w:p w:rsidR="001C573B" w:rsidRPr="001C573B" w:rsidRDefault="001C573B" w:rsidP="001C573B">
      <w:pPr>
        <w:spacing w:after="0" w:line="360" w:lineRule="auto"/>
        <w:jc w:val="both"/>
        <w:rPr>
          <w:rFonts w:ascii="Times New Roman" w:eastAsia="Times New Roman" w:hAnsi="Times New Roman" w:cs="Times New Roman"/>
          <w:sz w:val="20"/>
          <w:szCs w:val="20"/>
          <w:lang w:eastAsia="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81"/>
        <w:gridCol w:w="4088"/>
        <w:gridCol w:w="724"/>
        <w:gridCol w:w="844"/>
        <w:gridCol w:w="1403"/>
        <w:gridCol w:w="1290"/>
      </w:tblGrid>
      <w:tr w:rsidR="001C573B" w:rsidRPr="001C573B" w:rsidTr="004E0113">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1C573B" w:rsidRPr="001C573B" w:rsidRDefault="001C573B" w:rsidP="001C573B">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br w:type="page"/>
            </w:r>
            <w:r w:rsidR="004E0113" w:rsidRPr="00587714">
              <w:rPr>
                <w:b/>
                <w:bCs/>
                <w:sz w:val="20"/>
                <w:szCs w:val="20"/>
              </w:rPr>
              <w:t>FOURTH YEAR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80"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3"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7"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587714">
              <w:rPr>
                <w:b/>
                <w:sz w:val="20"/>
                <w:szCs w:val="20"/>
                <w:u w:val="single"/>
              </w:rPr>
              <w:t>FALL SEMESTER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670C35"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Insurance and Payment Methods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4E0113" w:rsidP="00670C35">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T</w:t>
            </w:r>
            <w:r w:rsidR="00670C35">
              <w:rPr>
                <w:rFonts w:ascii="Times New Roman" w:eastAsia="Times New Roman" w:hAnsi="Times New Roman" w:cs="Times New Roman"/>
                <w:color w:val="333333"/>
                <w:sz w:val="24"/>
                <w:szCs w:val="24"/>
                <w:lang w:eastAsia="tr-TR"/>
              </w:rPr>
              <w: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Fieldwork in Health Institutions Management 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0-16-0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670C35" w:rsidRDefault="00FE238E" w:rsidP="00FE238E">
            <w:pPr>
              <w:spacing w:after="0" w:line="240" w:lineRule="auto"/>
              <w:rPr>
                <w:rFonts w:ascii="Times New Roman" w:eastAsia="Times New Roman" w:hAnsi="Times New Roman" w:cs="Times New Roman"/>
                <w:sz w:val="24"/>
                <w:szCs w:val="24"/>
                <w:lang w:eastAsia="tr-TR"/>
              </w:rPr>
            </w:pPr>
            <w:r w:rsidRPr="00670C35">
              <w:rPr>
                <w:rFonts w:ascii="Times New Roman" w:hAnsi="Times New Roman" w:cs="Times New Roman"/>
                <w:sz w:val="24"/>
                <w:szCs w:val="24"/>
              </w:rPr>
              <w:t>7th Semester Elective Courses</w:t>
            </w:r>
          </w:p>
        </w:tc>
        <w:tc>
          <w:tcPr>
            <w:tcW w:w="380"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Resource Planning in Health Institutions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Technology Management in Health Institutions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Multi Criteria Decision Making Methods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Financial Statement Analysis in Healthcare Enterprises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Business Continutiy Management</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Multivariate Statistical Analysis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281417009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Safety and Health at Work</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4</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2A03B6">
              <w:rPr>
                <w:rFonts w:ascii="Times New Roman" w:eastAsia="Times New Roman" w:hAnsi="Times New Roman" w:cs="Times New Roman"/>
                <w:color w:val="333333"/>
                <w:sz w:val="24"/>
                <w:szCs w:val="24"/>
                <w:lang w:eastAsia="tr-TR"/>
              </w:rPr>
              <w:t>Turkish</w:t>
            </w: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rPr>
                <w:rFonts w:ascii="Times New Roman" w:eastAsia="Times New Roman" w:hAnsi="Times New Roman" w:cs="Times New Roman"/>
                <w:b/>
                <w:color w:val="333333"/>
                <w:sz w:val="20"/>
                <w:szCs w:val="20"/>
                <w:lang w:eastAsia="tr-TR"/>
              </w:rPr>
            </w:pPr>
            <w:r w:rsidRPr="00587714">
              <w:rPr>
                <w:b/>
                <w:sz w:val="20"/>
                <w:szCs w:val="20"/>
              </w:rPr>
              <w:t>Total of Fall Semester: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b/>
                <w:color w:val="333333"/>
                <w:sz w:val="20"/>
                <w:szCs w:val="20"/>
                <w:lang w:eastAsia="tr-TR"/>
              </w:rPr>
            </w:pPr>
            <w:r w:rsidRPr="001C573B">
              <w:rPr>
                <w:rFonts w:ascii="Times New Roman" w:eastAsia="Times New Roman" w:hAnsi="Times New Roman" w:cs="Times New Roman"/>
                <w:b/>
                <w:color w:val="333333"/>
                <w:sz w:val="20"/>
                <w:szCs w:val="20"/>
                <w:lang w:eastAsia="tr-TR"/>
              </w:rPr>
              <w:t>30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0"/>
                <w:szCs w:val="20"/>
                <w:lang w:eastAsia="tr-TR"/>
              </w:rPr>
            </w:pPr>
          </w:p>
        </w:tc>
      </w:tr>
      <w:tr w:rsidR="004E0113" w:rsidRPr="001C573B" w:rsidTr="004E0113">
        <w:trPr>
          <w:trHeight w:val="362"/>
          <w:tblCellSpacing w:w="0" w:type="dxa"/>
        </w:trPr>
        <w:tc>
          <w:tcPr>
            <w:tcW w:w="619" w:type="pct"/>
            <w:tcBorders>
              <w:top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Code</w:t>
            </w:r>
          </w:p>
        </w:tc>
        <w:tc>
          <w:tcPr>
            <w:tcW w:w="2145"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Course Title</w:t>
            </w:r>
          </w:p>
        </w:tc>
        <w:tc>
          <w:tcPr>
            <w:tcW w:w="380"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AKTS</w:t>
            </w:r>
          </w:p>
        </w:tc>
        <w:tc>
          <w:tcPr>
            <w:tcW w:w="443"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w:t>
            </w:r>
            <w:r w:rsidRPr="001C573B">
              <w:rPr>
                <w:rFonts w:ascii="Times New Roman" w:eastAsia="Times New Roman" w:hAnsi="Times New Roman" w:cs="Times New Roman"/>
                <w:b/>
                <w:sz w:val="20"/>
                <w:szCs w:val="20"/>
                <w:lang w:eastAsia="tr-TR"/>
              </w:rPr>
              <w:t>+U+L</w:t>
            </w:r>
          </w:p>
        </w:tc>
        <w:tc>
          <w:tcPr>
            <w:tcW w:w="736" w:type="pct"/>
            <w:tcBorders>
              <w:top w:val="outset" w:sz="6" w:space="0" w:color="auto"/>
              <w:left w:val="outset" w:sz="6" w:space="0" w:color="auto"/>
              <w:bottom w:val="outset" w:sz="6" w:space="0" w:color="auto"/>
              <w:right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sidRPr="001C573B">
              <w:rPr>
                <w:rFonts w:ascii="Times New Roman" w:eastAsia="Times New Roman" w:hAnsi="Times New Roman" w:cs="Times New Roman"/>
                <w:b/>
                <w:sz w:val="20"/>
                <w:szCs w:val="20"/>
                <w:lang w:eastAsia="tr-TR"/>
              </w:rPr>
              <w:t>Z/S</w:t>
            </w:r>
          </w:p>
        </w:tc>
        <w:tc>
          <w:tcPr>
            <w:tcW w:w="677" w:type="pct"/>
            <w:tcBorders>
              <w:top w:val="outset" w:sz="6" w:space="0" w:color="auto"/>
              <w:left w:val="outset" w:sz="6" w:space="0" w:color="auto"/>
              <w:bottom w:val="outset" w:sz="6" w:space="0" w:color="auto"/>
            </w:tcBorders>
            <w:shd w:val="clear" w:color="auto" w:fill="B2A1C7"/>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Language</w:t>
            </w:r>
          </w:p>
        </w:tc>
      </w:tr>
      <w:tr w:rsidR="004E0113" w:rsidRPr="001C573B" w:rsidTr="004E011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4E0113" w:rsidRPr="001C573B" w:rsidRDefault="004E0113" w:rsidP="004E0113">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u w:val="single"/>
                <w:lang w:eastAsia="tr-TR"/>
              </w:rPr>
              <w:t>SPRİNG SEMESTER</w:t>
            </w:r>
          </w:p>
        </w:tc>
      </w:tr>
      <w:tr w:rsidR="004E0113"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FE238E" w:rsidP="004E0113">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Performance Management in Health Care</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4E0113" w:rsidRPr="001C573B" w:rsidRDefault="004E0113" w:rsidP="004E0113">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4E0113" w:rsidRPr="001C573B" w:rsidRDefault="00FE238E" w:rsidP="004E0113">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Entrepreneurship</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Policy and Planning</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281418004</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Fieldwork in Health Isntitutions Management II</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16</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0-16-0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Z</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sidRPr="00FE238E">
              <w:rPr>
                <w:rFonts w:ascii="Times New Roman" w:eastAsia="Times New Roman" w:hAnsi="Times New Roman" w:cs="Times New Roman"/>
                <w:sz w:val="24"/>
                <w:szCs w:val="24"/>
                <w:lang w:eastAsia="tr-TR"/>
              </w:rPr>
              <w:t>8th Semester Elective Courses</w:t>
            </w:r>
          </w:p>
        </w:tc>
        <w:tc>
          <w:tcPr>
            <w:tcW w:w="380"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Health Tourism</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color w:val="333333"/>
                <w:sz w:val="24"/>
                <w:szCs w:val="24"/>
                <w:lang w:eastAsia="tr-TR"/>
              </w:rPr>
            </w:pPr>
            <w:r w:rsidRPr="001C573B">
              <w:rPr>
                <w:rFonts w:ascii="Times New Roman" w:eastAsia="Times New Roman" w:hAnsi="Times New Roman" w:cs="Times New Roman"/>
                <w:color w:val="333333"/>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1B1E32">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Hospitality Services in Health Institutions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color w:val="333333"/>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Current Issues in Management</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Time Series Analysis</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Comparative Health Systems</w:t>
            </w:r>
            <w:r w:rsidRPr="001C573B">
              <w:rPr>
                <w:rFonts w:ascii="Times New Roman" w:eastAsia="Times New Roman" w:hAnsi="Times New Roman" w:cs="Times New Roman"/>
                <w:sz w:val="24"/>
                <w:szCs w:val="24"/>
                <w:lang w:eastAsia="tr-TR"/>
              </w:rPr>
              <w:t xml:space="preserve"> </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FE238E" w:rsidRPr="001C573B" w:rsidTr="004E0113">
        <w:trPr>
          <w:trHeight w:val="330"/>
          <w:tblCellSpacing w:w="0" w:type="dxa"/>
        </w:trPr>
        <w:tc>
          <w:tcPr>
            <w:tcW w:w="619" w:type="pct"/>
            <w:tcBorders>
              <w:top w:val="outset" w:sz="6" w:space="0" w:color="auto"/>
              <w:bottom w:val="outset" w:sz="6" w:space="0" w:color="auto"/>
              <w:right w:val="outset" w:sz="6" w:space="0" w:color="auto"/>
            </w:tcBorders>
            <w:shd w:val="clear" w:color="auto" w:fill="FFFF99"/>
            <w:vAlign w:val="center"/>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281418010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Lean Production</w:t>
            </w:r>
          </w:p>
        </w:tc>
        <w:tc>
          <w:tcPr>
            <w:tcW w:w="380"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3</w:t>
            </w:r>
          </w:p>
        </w:tc>
        <w:tc>
          <w:tcPr>
            <w:tcW w:w="443"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tcPr>
          <w:p w:rsidR="00FE238E" w:rsidRPr="001C573B" w:rsidRDefault="00FE238E" w:rsidP="00FE238E">
            <w:pPr>
              <w:spacing w:after="0" w:line="240" w:lineRule="auto"/>
              <w:jc w:val="center"/>
              <w:rPr>
                <w:rFonts w:ascii="Times New Roman" w:eastAsia="Times New Roman" w:hAnsi="Times New Roman" w:cs="Times New Roman"/>
                <w:sz w:val="24"/>
                <w:szCs w:val="24"/>
                <w:lang w:eastAsia="tr-TR"/>
              </w:rPr>
            </w:pPr>
            <w:r w:rsidRPr="001C573B">
              <w:rPr>
                <w:rFonts w:ascii="Times New Roman" w:eastAsia="Times New Roman" w:hAnsi="Times New Roman" w:cs="Times New Roman"/>
                <w:sz w:val="24"/>
                <w:szCs w:val="24"/>
                <w:lang w:eastAsia="tr-TR"/>
              </w:rPr>
              <w:t>S</w:t>
            </w:r>
          </w:p>
        </w:tc>
        <w:tc>
          <w:tcPr>
            <w:tcW w:w="677" w:type="pct"/>
            <w:tcBorders>
              <w:top w:val="outset" w:sz="6" w:space="0" w:color="auto"/>
              <w:left w:val="outset" w:sz="6" w:space="0" w:color="auto"/>
              <w:bottom w:val="outset" w:sz="6" w:space="0" w:color="auto"/>
            </w:tcBorders>
            <w:shd w:val="clear" w:color="auto" w:fill="FFFF99"/>
          </w:tcPr>
          <w:p w:rsidR="00FE238E" w:rsidRDefault="00FE238E" w:rsidP="00FE238E">
            <w:r w:rsidRPr="00DF514A">
              <w:rPr>
                <w:rFonts w:ascii="Times New Roman" w:eastAsia="Times New Roman" w:hAnsi="Times New Roman" w:cs="Times New Roman"/>
                <w:color w:val="333333"/>
                <w:sz w:val="24"/>
                <w:szCs w:val="24"/>
                <w:lang w:eastAsia="tr-TR"/>
              </w:rPr>
              <w:t>Turkish</w:t>
            </w: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rPr>
                <w:b/>
                <w:sz w:val="20"/>
                <w:szCs w:val="20"/>
              </w:rPr>
            </w:pPr>
            <w:r w:rsidRPr="00587714">
              <w:rPr>
                <w:b/>
                <w:sz w:val="20"/>
                <w:szCs w:val="20"/>
              </w:rPr>
              <w:t>Total of Spring Semester: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30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ind w:left="0"/>
              <w:contextualSpacing/>
              <w:rPr>
                <w:rFonts w:ascii="Times New Roman" w:hAnsi="Times New Roman" w:cs="Times New Roman"/>
                <w:b/>
                <w:sz w:val="20"/>
                <w:szCs w:val="20"/>
              </w:rPr>
            </w:pPr>
            <w:r w:rsidRPr="00587714">
              <w:rPr>
                <w:rFonts w:ascii="Times New Roman" w:eastAsia="Times New Roman" w:hAnsi="Times New Roman" w:cs="Times New Roman"/>
                <w:b/>
                <w:sz w:val="20"/>
                <w:szCs w:val="20"/>
                <w:lang w:eastAsia="tr-TR"/>
              </w:rPr>
              <w:t>Total Of The Fourth Year:</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60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r w:rsidR="004E0113" w:rsidRPr="001C573B" w:rsidTr="004E0113">
        <w:trPr>
          <w:trHeight w:val="345"/>
          <w:tblCellSpacing w:w="0" w:type="dxa"/>
        </w:trPr>
        <w:tc>
          <w:tcPr>
            <w:tcW w:w="2764" w:type="pct"/>
            <w:gridSpan w:val="2"/>
            <w:tcBorders>
              <w:top w:val="outset" w:sz="6" w:space="0" w:color="auto"/>
              <w:bottom w:val="outset" w:sz="6" w:space="0" w:color="auto"/>
              <w:right w:val="outset" w:sz="6" w:space="0" w:color="auto"/>
            </w:tcBorders>
            <w:shd w:val="clear" w:color="auto" w:fill="FFCC99"/>
            <w:vAlign w:val="center"/>
          </w:tcPr>
          <w:p w:rsidR="004E0113" w:rsidRPr="00587714" w:rsidRDefault="004E0113" w:rsidP="004E0113">
            <w:pPr>
              <w:pStyle w:val="ListeParagraf"/>
              <w:rPr>
                <w:rFonts w:ascii="Times New Roman" w:hAnsi="Times New Roman" w:cs="Times New Roman"/>
                <w:b/>
                <w:sz w:val="20"/>
                <w:szCs w:val="20"/>
              </w:rPr>
            </w:pPr>
            <w:r w:rsidRPr="00587714">
              <w:rPr>
                <w:rFonts w:ascii="Times New Roman" w:hAnsi="Times New Roman" w:cs="Times New Roman"/>
                <w:b/>
                <w:sz w:val="20"/>
                <w:szCs w:val="20"/>
              </w:rPr>
              <w:lastRenderedPageBreak/>
              <w:t>The Overall Total</w:t>
            </w:r>
          </w:p>
        </w:tc>
        <w:tc>
          <w:tcPr>
            <w:tcW w:w="380"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r w:rsidRPr="001C573B">
              <w:rPr>
                <w:rFonts w:ascii="Times New Roman" w:eastAsia="Times New Roman" w:hAnsi="Times New Roman" w:cs="Times New Roman"/>
                <w:sz w:val="20"/>
                <w:szCs w:val="20"/>
                <w:lang w:eastAsia="tr-TR"/>
              </w:rPr>
              <w:t>240</w:t>
            </w:r>
          </w:p>
        </w:tc>
        <w:tc>
          <w:tcPr>
            <w:tcW w:w="443"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4E0113" w:rsidRPr="001C573B" w:rsidRDefault="004E0113" w:rsidP="004E0113">
            <w:pPr>
              <w:spacing w:after="0" w:line="240" w:lineRule="auto"/>
              <w:jc w:val="center"/>
              <w:rPr>
                <w:rFonts w:ascii="Times New Roman" w:eastAsia="Times New Roman" w:hAnsi="Times New Roman" w:cs="Times New Roman"/>
                <w:sz w:val="20"/>
                <w:szCs w:val="20"/>
                <w:lang w:eastAsia="tr-TR"/>
              </w:rPr>
            </w:pPr>
          </w:p>
        </w:tc>
      </w:tr>
    </w:tbl>
    <w:p w:rsidR="009C0C8F" w:rsidRDefault="009C0C8F"/>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1B1E32" w:rsidRDefault="001B1E32"/>
    <w:p w:rsidR="00377EC9" w:rsidRDefault="00377EC9"/>
    <w:p w:rsidR="00377EC9" w:rsidRDefault="00377EC9"/>
    <w:p w:rsidR="00377EC9" w:rsidRDefault="00377EC9"/>
    <w:p w:rsidR="00377EC9" w:rsidRDefault="00377EC9"/>
    <w:p w:rsidR="00377EC9" w:rsidRDefault="00377EC9"/>
    <w:p w:rsidR="00377EC9" w:rsidRDefault="00377EC9"/>
    <w:p w:rsidR="00377EC9" w:rsidRDefault="00377EC9"/>
    <w:p w:rsidR="00377EC9" w:rsidRDefault="00377EC9"/>
    <w:p w:rsidR="001B1E32" w:rsidRDefault="001B1E32"/>
    <w:p w:rsidR="001B1E32" w:rsidRDefault="001B1E32"/>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86" name="Resim 18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281411001</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INFORMATION TECHNOLOGY AND APPLICATIONS</w:t>
            </w: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4 </w:t>
            </w:r>
          </w:p>
        </w:tc>
        <w:tc>
          <w:tcPr>
            <w:tcW w:w="1290"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 xml:space="preserve">COMPULSORY ( X )  </w:t>
            </w:r>
          </w:p>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ELECTIVE ( )</w:t>
            </w:r>
          </w:p>
        </w:tc>
        <w:tc>
          <w:tcPr>
            <w:tcW w:w="66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X</w:t>
            </w:r>
          </w:p>
        </w:tc>
        <w:tc>
          <w:tcPr>
            <w:tcW w:w="1086"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25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After being on the computer hardware and software operating systems, word processors, presentation preparation, spreadsheet, internet and email issues and intended to teach the importance of information and data after the database creation, storage and transfer are described.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purpose of this course, students’ computer and information technologies as an effective instrument not.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Administrative work in health care settings to use the candidates working in their lives by providing extensive information about computer and information technology is to use technology effectively.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1.To comprehend the logic of the basic components of the computer and working,</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2.To inform about the hardware,</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3.Recognition of operating systems,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4.Use word processors,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5.Presentation preparation,</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6.Spreadsheet,</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7.Internet and email issues of learning,</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8.Database creation, storage and transfer</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szCs w:val="20"/>
                <w:lang w:val="en-US" w:eastAsia="tr-TR"/>
              </w:rPr>
              <w:t>Computer,  Datashow, The Microsoft Office Package Program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36"/>
        <w:gridCol w:w="8672"/>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To inform about the laboratory, computers and the programs</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Historical development of the computer and the computer types</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Introducting the concepts of hardware and software </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Basic equipments (cash, central processing unit, memory, motherboard, hard drive, video card)</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51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Additional enhancements (floppy drive, cd-rom drive, dvd drive, modem, mouse, monitor, sound card, keyboard, network card, printer, scanner, flash memory)</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Software, types of software (computer programming, software, operating systems)</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The operating system and widely used operating systems (Windows, Linux, BSD, Unix)</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File operations in Windows 7</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Word processing. Microsoft Word, text, tables and formula writing. </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 xml:space="preserve">Mid Term Exam </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Microsoft Power Point presentation preparation (text, tables and formula writing)</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Creating tables in Microsoft Excel.</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To transfer knowledge in Microsoft Word, Excel, Power Point </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Database creation, storage and transfer</w:t>
            </w:r>
          </w:p>
        </w:tc>
      </w:tr>
      <w:tr w:rsidR="001B1E32" w:rsidRPr="001B1E32" w:rsidTr="001B1E32">
        <w:trPr>
          <w:jc w:val="center"/>
        </w:trPr>
        <w:tc>
          <w:tcPr>
            <w:tcW w:w="48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w:t>
            </w:r>
          </w:p>
        </w:tc>
        <w:tc>
          <w:tcPr>
            <w:tcW w:w="451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Internet, download and upload operations</w:t>
            </w:r>
          </w:p>
        </w:tc>
      </w:tr>
      <w:tr w:rsidR="001B1E32" w:rsidRPr="001B1E32" w:rsidTr="001B1E32">
        <w:trPr>
          <w:trHeight w:val="322"/>
          <w:jc w:val="center"/>
        </w:trPr>
        <w:tc>
          <w:tcPr>
            <w:tcW w:w="487"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16</w:t>
            </w:r>
          </w:p>
        </w:tc>
        <w:tc>
          <w:tcPr>
            <w:tcW w:w="4513"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both"/>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7" name="Resim 18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281011001</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ENGLISH - 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92"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7"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ENGLISH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c>
          <w:tcPr>
            <w:tcW w:w="1088"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1 </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 xml:space="preserve">40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0"/>
                <w:szCs w:val="20"/>
                <w:lang w:eastAsia="tr-TR"/>
              </w:rPr>
              <w:t xml:space="preserve">1 </w:t>
            </w:r>
          </w:p>
        </w:tc>
        <w:tc>
          <w:tcPr>
            <w:tcW w:w="667"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Activities that require four basic language skills - speaking, writing, listening and literacy.</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The aim of this course is to teach basic communication skills in English.</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With this course, it is provided for students to follow related issues and developments of their interests in international level both their education and job life.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raise individuals who express themselves verbally and in writing</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NewRomanPS-BoldMT" w:eastAsia="Times New Roman" w:hAnsi="TimesNewRomanPS-BoldMT" w:cs="TimesNewRomanPS-BoldMT"/>
                <w:bCs/>
                <w:szCs w:val="20"/>
                <w:lang w:eastAsia="tr-TR"/>
              </w:rPr>
            </w:pPr>
            <w:r w:rsidRPr="001B1E32">
              <w:rPr>
                <w:rFonts w:ascii="Times New Roman" w:eastAsia="Times New Roman" w:hAnsi="Times New Roman" w:cs="Times New Roman"/>
                <w:b/>
                <w:sz w:val="20"/>
                <w:szCs w:val="20"/>
                <w:lang w:val="en-US" w:eastAsia="tr-TR"/>
              </w:rPr>
              <w:t xml:space="preserve"> </w:t>
            </w:r>
            <w:r w:rsidRPr="001B1E32">
              <w:rPr>
                <w:rFonts w:ascii="TimesNewRomanPS-BoldMT" w:eastAsia="Times New Roman" w:hAnsi="TimesNewRomanPS-BoldMT" w:cs="TimesNewRomanPS-BoldMT"/>
                <w:bCs/>
                <w:szCs w:val="20"/>
                <w:lang w:eastAsia="tr-TR"/>
              </w:rPr>
              <w:t xml:space="preserve">Arıkan, A.; Saraç, H.S.; Brooks, Z.; Özkanal, Ü. (2011). </w:t>
            </w:r>
            <w:r w:rsidRPr="001B1E32">
              <w:rPr>
                <w:rFonts w:ascii="TimesNewRomanPS-BoldMT" w:eastAsia="Times New Roman" w:hAnsi="TimesNewRomanPS-BoldMT" w:cs="TimesNewRomanPS-BoldMT"/>
                <w:bCs/>
                <w:i/>
                <w:szCs w:val="20"/>
                <w:lang w:eastAsia="tr-TR"/>
              </w:rPr>
              <w:t xml:space="preserve">Number One: A Coursebook in English. </w:t>
            </w:r>
            <w:r w:rsidRPr="001B1E32">
              <w:rPr>
                <w:rFonts w:ascii="TimesNewRomanPS-BoldMT" w:eastAsia="Times New Roman" w:hAnsi="TimesNewRomanPS-BoldMT" w:cs="TimesNewRomanPS-BoldMT"/>
                <w:bCs/>
                <w:szCs w:val="20"/>
                <w:lang w:eastAsia="tr-TR"/>
              </w:rPr>
              <w:t>Ankara: Data Yayınları.</w:t>
            </w:r>
          </w:p>
          <w:p w:rsidR="001B1E32" w:rsidRPr="001B1E32" w:rsidRDefault="001B1E32" w:rsidP="001B1E32">
            <w:pPr>
              <w:spacing w:after="0" w:line="240" w:lineRule="auto"/>
              <w:outlineLvl w:val="3"/>
              <w:rPr>
                <w:rFonts w:ascii="Times New Roman" w:eastAsia="Times New Roman" w:hAnsi="Times New Roman" w:cs="Times New Roman"/>
                <w:bCs/>
                <w:color w:val="000000"/>
                <w:sz w:val="20"/>
                <w:szCs w:val="20"/>
                <w:lang w:val="en-US" w:eastAsia="tr-TR"/>
              </w:rPr>
            </w:pP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Presentation of the course content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Introducing yourself and others, ask how people are doing, greeting, farewell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The figures, countries, nationalities, colors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Introduction to objects and people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The mention of daily life, adverbs of frequency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Days, months, seasons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b/>
                <w:color w:val="000000"/>
                <w:lang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Tense, watches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Family members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Ownership report, sports activities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Make recommendations relating to health, food</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Yes / No model, present tense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Prepositions of place, home furnishings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color w:val="000000"/>
                <w:lang w:eastAsia="tr-TR"/>
              </w:rPr>
              <w:t>Ability, professionals, events</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color w:val="000000"/>
                <w:lang w:val="en-US" w:eastAsia="tr-TR"/>
              </w:rPr>
            </w:pPr>
            <w:r w:rsidRPr="001B1E32">
              <w:rPr>
                <w:rFonts w:ascii="Times New Roman" w:eastAsia="Times New Roman" w:hAnsi="Times New Roman" w:cs="Times New Roman"/>
                <w:color w:val="000000"/>
                <w:lang w:val="en-US" w:eastAsia="tr-TR"/>
              </w:rPr>
              <w:t xml:space="preserve"> </w:t>
            </w:r>
            <w:r w:rsidRPr="001B1E32">
              <w:rPr>
                <w:rFonts w:ascii="Times New Roman" w:eastAsia="Times New Roman" w:hAnsi="Times New Roman" w:cs="Times New Roman"/>
                <w:b/>
                <w:color w:val="000000"/>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Get a recognition of basis principles in </w:t>
            </w:r>
            <w:r w:rsidRPr="001B1E32">
              <w:rPr>
                <w:rFonts w:ascii="Times New Roman" w:eastAsia="Times New Roman" w:hAnsi="Times New Roman" w:cs="Times New Roman"/>
                <w:color w:val="000000"/>
                <w:sz w:val="20"/>
                <w:szCs w:val="20"/>
                <w:lang w:eastAsia="tr-TR"/>
              </w:rPr>
              <w:t>Nursing/Midwifery/Management of healthcare institutions</w:t>
            </w:r>
            <w:r w:rsidRPr="001B1E32">
              <w:rPr>
                <w:rFonts w:ascii="Times New Roman" w:eastAsia="Times New Roman" w:hAnsi="Times New Roman" w:cs="Times New Roman"/>
                <w:sz w:val="20"/>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color w:val="000000"/>
                <w:sz w:val="20"/>
                <w:szCs w:val="20"/>
                <w:lang w:eastAsia="tr-TR"/>
              </w:rPr>
              <w:t>Nursing/Midwifery/Management of healthcare institutions</w:t>
            </w:r>
            <w:r w:rsidRPr="001B1E32">
              <w:rPr>
                <w:rFonts w:ascii="Times New Roman" w:eastAsia="Times New Roman" w:hAnsi="Times New Roman" w:cs="Times New Roman"/>
                <w:sz w:val="20"/>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Identify, formulate, and solve medical and</w:t>
            </w:r>
            <w:r w:rsidRPr="001B1E32">
              <w:rPr>
                <w:rFonts w:ascii="Times New Roman" w:eastAsia="Times New Roman" w:hAnsi="Times New Roman" w:cs="Times New Roman"/>
                <w:color w:val="000000"/>
                <w:sz w:val="20"/>
                <w:szCs w:val="20"/>
                <w:lang w:eastAsia="tr-TR"/>
              </w:rPr>
              <w:t xml:space="preserve"> Nursing/Midwifery/Management of healthcare institutions</w:t>
            </w:r>
            <w:r w:rsidRPr="001B1E32">
              <w:rPr>
                <w:rFonts w:ascii="Times New Roman" w:eastAsia="Times New Roman" w:hAnsi="Times New Roman" w:cs="Times New Roman"/>
                <w:sz w:val="20"/>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p w:rsidR="001B1E32" w:rsidRDefault="001B1E32"/>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8" name="Resim 18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281411002</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MATHEMATICS - 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25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This lecture deals with number systems, sets, functions, limit, continuity, derivative and applications of the derivative.</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aim of this course is to teach students on basic concepts, features and general issues about number systems, sets and functions. The lecturer also teaches limit, continuity and derivative.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This course provides to learn basic mathematics information which is used professional work by candidates working in health institutions. Also, this course ensures the effective use of mathematical operations.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concepts of sets and functions,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classify some special functions,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concepts of  limits,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To calculate the some trigonometric functions, </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concepts of continuity,</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examine the properties of  continuous functions,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concepts of derivative,</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interpret the geometric meaning of derivative,</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To solve the max-min problems. </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szCs w:val="20"/>
                <w:lang w:val="en-US" w:eastAsia="tr-TR"/>
              </w:rPr>
            </w:pPr>
            <w:r w:rsidRPr="001B1E32">
              <w:rPr>
                <w:rFonts w:ascii="Times New Roman" w:eastAsia="Times New Roman" w:hAnsi="Times New Roman" w:cs="Times New Roman"/>
                <w:bCs/>
                <w:szCs w:val="20"/>
                <w:lang w:val="en-US" w:eastAsia="tr-TR"/>
              </w:rPr>
              <w:t xml:space="preserve"> Balcı, M. (2006). General Mathematics, Balcı Publications, 3</w:t>
            </w:r>
            <w:r w:rsidRPr="001B1E32">
              <w:rPr>
                <w:rFonts w:ascii="Times New Roman" w:eastAsia="Times New Roman" w:hAnsi="Times New Roman" w:cs="Times New Roman"/>
                <w:bCs/>
                <w:szCs w:val="20"/>
                <w:vertAlign w:val="superscript"/>
                <w:lang w:val="en-US" w:eastAsia="tr-TR"/>
              </w:rPr>
              <w:t>rd</w:t>
            </w:r>
            <w:r w:rsidRPr="001B1E32">
              <w:rPr>
                <w:rFonts w:ascii="Times New Roman" w:eastAsia="Times New Roman" w:hAnsi="Times New Roman" w:cs="Times New Roman"/>
                <w:bCs/>
                <w:szCs w:val="20"/>
                <w:lang w:val="en-US" w:eastAsia="tr-TR"/>
              </w:rPr>
              <w:t xml:space="preserve"> Edition, Ankara. </w:t>
            </w:r>
          </w:p>
          <w:p w:rsidR="001B1E32" w:rsidRPr="001B1E32" w:rsidRDefault="001B1E32" w:rsidP="001B1E32">
            <w:pPr>
              <w:spacing w:after="0" w:line="240" w:lineRule="auto"/>
              <w:jc w:val="both"/>
              <w:outlineLvl w:val="3"/>
              <w:rPr>
                <w:rFonts w:ascii="Times New Roman" w:eastAsia="Times New Roman" w:hAnsi="Times New Roman" w:cs="Times New Roman"/>
                <w:bCs/>
                <w:szCs w:val="20"/>
                <w:lang w:val="en-US" w:eastAsia="tr-TR"/>
              </w:rPr>
            </w:pPr>
            <w:r w:rsidRPr="001B1E32">
              <w:rPr>
                <w:rFonts w:ascii="Times New Roman" w:eastAsia="Times New Roman" w:hAnsi="Times New Roman" w:cs="Times New Roman"/>
                <w:bCs/>
                <w:szCs w:val="20"/>
                <w:lang w:val="en-US" w:eastAsia="tr-TR"/>
              </w:rPr>
              <w:t>Edwards, C.H. ve Penney, D.E. (2001). Mathematical Analysis and Analytic Geometry (Encloser: Ömer Akın), Palme Publications.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
                <w:bCs/>
                <w:color w:val="000000"/>
                <w:szCs w:val="24"/>
                <w:lang w:val="en-US" w:eastAsia="tr-TR"/>
              </w:rPr>
            </w:pPr>
            <w:r w:rsidRPr="001B1E32">
              <w:rPr>
                <w:rFonts w:ascii="Times New Roman" w:eastAsia="Times New Roman" w:hAnsi="Times New Roman" w:cs="Times New Roman"/>
                <w:bCs/>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  Blackboard</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Number Sytems and Sets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Functions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Trigonometric Functions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val="en-US" w:eastAsia="tr-TR"/>
              </w:rPr>
              <w:t>Limits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Some Trigonometric Limits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Continuity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Properties of  Continuous Functions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Derivative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val="en-US" w:eastAsia="tr-TR"/>
              </w:rPr>
              <w:t xml:space="preserve">General Rules of Derivative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lang w:val="en-US" w:eastAsia="tr-TR"/>
              </w:rPr>
            </w:pPr>
            <w:r w:rsidRPr="001B1E32">
              <w:rPr>
                <w:rFonts w:ascii="Times New Roman" w:eastAsia="Times New Roman" w:hAnsi="Times New Roman" w:cs="Times New Roman"/>
                <w:b/>
                <w:color w:val="000000"/>
                <w:lang w:val="en-US"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Derivative of Some Special Functions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bCs/>
                <w:lang w:eastAsia="tr-TR"/>
              </w:rPr>
              <w:t xml:space="preserve">Geometric Meaning of Derivative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Maximum-Minimum Problems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Theorems of Derivative </w:t>
            </w:r>
          </w:p>
        </w:tc>
      </w:tr>
      <w:tr w:rsidR="001B1E32" w:rsidRPr="001B1E32" w:rsidTr="001B1E32">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Curve Sketching</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p>
    <w:p w:rsidR="001B1E32" w:rsidRDefault="001B1E32"/>
    <w:p w:rsidR="001B1E32" w:rsidRDefault="001B1E32"/>
    <w:p w:rsidR="001B1E32" w:rsidRDefault="001B1E32"/>
    <w:p w:rsidR="008A3CE3" w:rsidRDefault="008A3CE3"/>
    <w:p w:rsidR="001B1E32" w:rsidRDefault="001B1E32"/>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89" name="Resim 18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FALL </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281411003</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GENERAL BUSINESS</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56"/>
        <w:gridCol w:w="314"/>
        <w:gridCol w:w="1068"/>
        <w:gridCol w:w="748"/>
        <w:gridCol w:w="52"/>
        <w:gridCol w:w="638"/>
        <w:gridCol w:w="829"/>
        <w:gridCol w:w="648"/>
        <w:gridCol w:w="97"/>
        <w:gridCol w:w="2496"/>
        <w:gridCol w:w="1350"/>
      </w:tblGrid>
      <w:tr w:rsidR="001B1E32" w:rsidRPr="001B1E32" w:rsidTr="001B1E32">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8"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4"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7"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2"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4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 ELECTIVE (  )</w:t>
            </w:r>
          </w:p>
        </w:tc>
        <w:tc>
          <w:tcPr>
            <w:tcW w:w="672"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39"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2"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39"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2"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2"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2"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2"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2"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2"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2"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2"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2"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2"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concept of business, business functions and establishment of the organization.</w:t>
            </w:r>
          </w:p>
        </w:tc>
      </w:tr>
      <w:tr w:rsidR="001B1E32" w:rsidRPr="001B1E32" w:rsidTr="001B1E32">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With this course, students comprehend overall business logic, benefit from general business management skills within the process of managing the health institutions and detect and evaluate health institutions as a business.</w:t>
            </w:r>
          </w:p>
        </w:tc>
      </w:tr>
      <w:tr w:rsidR="001B1E32" w:rsidRPr="001B1E32" w:rsidTr="001B1E32">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Through this course, general business concepts and issues are used effectively in the process of health institutions management. </w:t>
            </w:r>
          </w:p>
        </w:tc>
      </w:tr>
      <w:tr w:rsidR="001B1E32" w:rsidRPr="001B1E32" w:rsidTr="001B1E32">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business,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sort the basic objectives of business,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explain establishment stages of organization,</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learn internal and external environment that affect the business,</w:t>
            </w:r>
          </w:p>
          <w:p w:rsidR="001B1E32" w:rsidRPr="001B1E32" w:rsidRDefault="001B1E32" w:rsidP="001B1E32">
            <w:pPr>
              <w:tabs>
                <w:tab w:val="left" w:pos="7800"/>
              </w:tabs>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 xml:space="preserve">To explain the business functions. </w:t>
            </w:r>
          </w:p>
        </w:tc>
      </w:tr>
      <w:tr w:rsidR="001B1E32" w:rsidRPr="001B1E32" w:rsidTr="001B1E32">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0"/>
                <w:tab w:val="left" w:pos="202"/>
              </w:tabs>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b/>
                <w:sz w:val="20"/>
                <w:szCs w:val="20"/>
                <w:lang w:val="en-US" w:eastAsia="tr-TR"/>
              </w:rPr>
              <w:t xml:space="preserve"> </w:t>
            </w:r>
            <w:r w:rsidRPr="001B1E32">
              <w:rPr>
                <w:rFonts w:ascii="Times New Roman" w:eastAsia="Times New Roman" w:hAnsi="Times New Roman" w:cs="Times New Roman"/>
                <w:lang w:eastAsia="tr-TR"/>
              </w:rPr>
              <w:t>1. Tuncer, D., Ayhan, D.Y., Varoğlu, D. (2007) Genel İşletmecilik Bilgileri  Siyasal Kitabevi, Ankara.</w:t>
            </w:r>
          </w:p>
          <w:p w:rsidR="001B1E32" w:rsidRPr="001B1E32" w:rsidRDefault="001B1E32" w:rsidP="001B1E32">
            <w:pPr>
              <w:tabs>
                <w:tab w:val="left" w:pos="0"/>
                <w:tab w:val="left" w:pos="202"/>
              </w:tabs>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2. Aşkun, O.B. (2008) İşletme Yönetimi Öğretim ve Eğitiminde Örnek Olaylar ile Yazınsal Kurguları, Beta Basım Yayım Dağıtım A.Ş., İstanbul.</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color w:val="000000"/>
                <w:lang w:eastAsia="tr-TR"/>
              </w:rPr>
              <w:t>3. Öztürk, M. (2002) İşletmelerde Örnek Olaylar Yönetimi Beta Basım Yayım Dağıtım A.Ş., İstanbul.</w:t>
            </w:r>
          </w:p>
        </w:tc>
      </w:tr>
      <w:tr w:rsidR="001B1E32" w:rsidRPr="001B1E32" w:rsidTr="001B1E32">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The concept of business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The subject and scope of business administration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Economic and social objectives of businesses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Functions of businesses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Functions of businesses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Environment of businesses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Mid-Term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val="en-US" w:eastAsia="tr-TR"/>
              </w:rPr>
              <w:t>Establishment stages of the organization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Market research in establishment of businesses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Business management, importance and principles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Business management, importance and principles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b/>
                <w:szCs w:val="20"/>
                <w:lang w:val="en-US" w:eastAsia="tr-TR"/>
              </w:rPr>
              <w:t xml:space="preserve">Final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eastAsia="tr-TR"/>
              </w:rPr>
            </w:pP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p w:rsidR="001B1E32" w:rsidRDefault="001B1E32"/>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0" name="Resim 19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281011002</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val="en-US" w:eastAsia="tr-TR"/>
              </w:rPr>
            </w:pPr>
            <w:r w:rsidRPr="001B1E32">
              <w:rPr>
                <w:rFonts w:ascii="Times New Roman" w:eastAsia="Times New Roman" w:hAnsi="Times New Roman" w:cs="Times New Roman"/>
                <w:sz w:val="24"/>
                <w:szCs w:val="24"/>
                <w:lang w:val="en-US" w:eastAsia="tr-TR"/>
              </w:rPr>
              <w:t>ATATÜRK’S PR. &amp; THE HISTORY OF REV. 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X</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description of  the term “revolution”; major historical events in the Ottoman Empire to the end of World War I; a general overview of Mustafa Kemal’s life; certain associations and their activities; arrival of Mustafa Kemal to Samsun; the congresses, gathering of the last Ottoman Assembly and the proclamation of the “national oath”; opening of the Turkish Grand National Assembly; War of independence to the Victory of Sakarya; Victory of Sakarya; financial sources of the war of independence; grand counter-attack; Armistice of Mudanya; abolution of the Sultanate; Peace Conference of Lausanne.</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help the students to appreciate the hard conditions under which the war of independence, under the leadership of Mustafa Kemal, was fought and how an independent Turkish state was created.</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To underline the idea that the national unity based on the principle “peace in the country peace in the world” can only be achieved through political, economic and military progress.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At the end of this course; students </w:t>
            </w:r>
          </w:p>
          <w:p w:rsidR="001B1E32" w:rsidRPr="001B1E32" w:rsidRDefault="001B1E32" w:rsidP="001B1E32">
            <w:pPr>
              <w:tabs>
                <w:tab w:val="left" w:pos="7800"/>
              </w:tabs>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br/>
              <w:t xml:space="preserve">1.Explains Principles of Atatürk and main concepts related to </w:t>
            </w:r>
            <w:r w:rsidRPr="001B1E32">
              <w:rPr>
                <w:rFonts w:ascii="Times New Roman" w:eastAsia="Times New Roman" w:hAnsi="Times New Roman" w:cs="Times New Roman"/>
                <w:szCs w:val="20"/>
                <w:lang w:eastAsia="tr-TR"/>
              </w:rPr>
              <w:lastRenderedPageBreak/>
              <w:t xml:space="preserve">Revolution history. </w:t>
            </w:r>
            <w:r w:rsidRPr="001B1E32">
              <w:rPr>
                <w:rFonts w:ascii="Times New Roman" w:eastAsia="Times New Roman" w:hAnsi="Times New Roman" w:cs="Times New Roman"/>
                <w:szCs w:val="20"/>
                <w:lang w:eastAsia="tr-TR"/>
              </w:rPr>
              <w:br/>
              <w:t xml:space="preserve">1.1.Explians the concepts of Reform/Revolution. </w:t>
            </w:r>
            <w:r w:rsidRPr="001B1E32">
              <w:rPr>
                <w:rFonts w:ascii="Times New Roman" w:eastAsia="Times New Roman" w:hAnsi="Times New Roman" w:cs="Times New Roman"/>
                <w:szCs w:val="20"/>
                <w:lang w:eastAsia="tr-TR"/>
              </w:rPr>
              <w:br/>
              <w:t xml:space="preserve">1.2.Describes the concept of National Forces. </w:t>
            </w:r>
            <w:r w:rsidRPr="001B1E32">
              <w:rPr>
                <w:rFonts w:ascii="Times New Roman" w:eastAsia="Times New Roman" w:hAnsi="Times New Roman" w:cs="Times New Roman"/>
                <w:szCs w:val="20"/>
                <w:lang w:eastAsia="tr-TR"/>
              </w:rPr>
              <w:br/>
              <w:t xml:space="preserve">1.3.Explains the concepts of Republic/Democracy. </w:t>
            </w:r>
            <w:r w:rsidRPr="001B1E32">
              <w:rPr>
                <w:rFonts w:ascii="Times New Roman" w:eastAsia="Times New Roman" w:hAnsi="Times New Roman" w:cs="Times New Roman"/>
                <w:szCs w:val="20"/>
                <w:lang w:eastAsia="tr-TR"/>
              </w:rPr>
              <w:br/>
              <w:t xml:space="preserve">1.4.Recognizes the concept of Ideology. </w:t>
            </w:r>
            <w:r w:rsidRPr="001B1E32">
              <w:rPr>
                <w:rFonts w:ascii="Times New Roman" w:eastAsia="Times New Roman" w:hAnsi="Times New Roman" w:cs="Times New Roman"/>
                <w:szCs w:val="20"/>
                <w:lang w:eastAsia="tr-TR"/>
              </w:rPr>
              <w:br/>
              <w:t xml:space="preserve">2.Explains the main points of the period related to Turkish War of Independence and foundation of the Turkish State. </w:t>
            </w:r>
            <w:r w:rsidRPr="001B1E32">
              <w:rPr>
                <w:rFonts w:ascii="Times New Roman" w:eastAsia="Times New Roman" w:hAnsi="Times New Roman" w:cs="Times New Roman"/>
                <w:szCs w:val="20"/>
                <w:lang w:eastAsia="tr-TR"/>
              </w:rPr>
              <w:br/>
              <w:t xml:space="preserve">2.1.Explains the developments at Ottoman Empire before Turkish Revolution. </w:t>
            </w:r>
            <w:r w:rsidRPr="001B1E32">
              <w:rPr>
                <w:rFonts w:ascii="Times New Roman" w:eastAsia="Times New Roman" w:hAnsi="Times New Roman" w:cs="Times New Roman"/>
                <w:szCs w:val="20"/>
                <w:lang w:eastAsia="tr-TR"/>
              </w:rPr>
              <w:br/>
              <w:t xml:space="preserve">2.2.Describes the World War I and its results. </w:t>
            </w:r>
            <w:r w:rsidRPr="001B1E32">
              <w:rPr>
                <w:rFonts w:ascii="Times New Roman" w:eastAsia="Times New Roman" w:hAnsi="Times New Roman" w:cs="Times New Roman"/>
                <w:szCs w:val="20"/>
                <w:lang w:eastAsia="tr-TR"/>
              </w:rPr>
              <w:br/>
              <w:t xml:space="preserve">2.3.Explains Turkish War of Independence. </w:t>
            </w:r>
            <w:r w:rsidRPr="001B1E32">
              <w:rPr>
                <w:rFonts w:ascii="Times New Roman" w:eastAsia="Times New Roman" w:hAnsi="Times New Roman" w:cs="Times New Roman"/>
                <w:szCs w:val="20"/>
                <w:lang w:eastAsia="tr-TR"/>
              </w:rPr>
              <w:br/>
              <w:t xml:space="preserve">2.4.Recognizes Turkish Revolution. </w:t>
            </w:r>
            <w:r w:rsidRPr="001B1E32">
              <w:rPr>
                <w:rFonts w:ascii="Times New Roman" w:eastAsia="Times New Roman" w:hAnsi="Times New Roman" w:cs="Times New Roman"/>
                <w:szCs w:val="20"/>
                <w:lang w:eastAsia="tr-TR"/>
              </w:rPr>
              <w:br/>
              <w:t xml:space="preserve">2.5.Remembers the mian principles of Turkish foreign politics. </w:t>
            </w:r>
            <w:r w:rsidRPr="001B1E32">
              <w:rPr>
                <w:rFonts w:ascii="Times New Roman" w:eastAsia="Times New Roman" w:hAnsi="Times New Roman" w:cs="Times New Roman"/>
                <w:szCs w:val="20"/>
                <w:lang w:eastAsia="tr-TR"/>
              </w:rPr>
              <w:br/>
              <w:t xml:space="preserve">2.6.Explains Principles of Atatürk and their importance. </w:t>
            </w:r>
            <w:r w:rsidRPr="001B1E32">
              <w:rPr>
                <w:rFonts w:ascii="Times New Roman" w:eastAsia="Times New Roman" w:hAnsi="Times New Roman" w:cs="Times New Roman"/>
                <w:szCs w:val="20"/>
                <w:lang w:eastAsia="tr-TR"/>
              </w:rPr>
              <w:br/>
              <w:t xml:space="preserve">3.Explains the effects of the developments at Europe and World on Turkish Republic. </w:t>
            </w:r>
            <w:r w:rsidRPr="001B1E32">
              <w:rPr>
                <w:rFonts w:ascii="Times New Roman" w:eastAsia="Times New Roman" w:hAnsi="Times New Roman" w:cs="Times New Roman"/>
                <w:szCs w:val="20"/>
                <w:lang w:eastAsia="tr-TR"/>
              </w:rPr>
              <w:br/>
              <w:t xml:space="preserve">3.1.Explains the effects of European and World politics on Turkey and the results of them. </w:t>
            </w:r>
            <w:r w:rsidRPr="001B1E32">
              <w:rPr>
                <w:rFonts w:ascii="Times New Roman" w:eastAsia="Times New Roman" w:hAnsi="Times New Roman" w:cs="Times New Roman"/>
                <w:szCs w:val="20"/>
                <w:lang w:eastAsia="tr-TR"/>
              </w:rPr>
              <w:br/>
              <w:t xml:space="preserve">3.2.Describes the effects of Capitalism/Emperialism on Turkey. </w:t>
            </w:r>
            <w:r w:rsidRPr="001B1E32">
              <w:rPr>
                <w:rFonts w:ascii="Times New Roman" w:eastAsia="Times New Roman" w:hAnsi="Times New Roman" w:cs="Times New Roman"/>
                <w:szCs w:val="20"/>
                <w:lang w:eastAsia="tr-TR"/>
              </w:rPr>
              <w:br/>
              <w:t xml:space="preserve">3.3.Explains the relations / problems between Turkey and its neighbours. </w:t>
            </w:r>
            <w:r w:rsidRPr="001B1E32">
              <w:rPr>
                <w:rFonts w:ascii="Times New Roman" w:eastAsia="Times New Roman" w:hAnsi="Times New Roman" w:cs="Times New Roman"/>
                <w:szCs w:val="20"/>
                <w:lang w:eastAsia="tr-TR"/>
              </w:rPr>
              <w:br/>
              <w:t>3.4.Explains the importance of Turkey at Europe and World.</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Cs/>
                <w:color w:val="000000"/>
                <w:szCs w:val="20"/>
                <w:lang w:val="en-US" w:eastAsia="tr-TR"/>
              </w:rPr>
            </w:pPr>
            <w:r w:rsidRPr="001B1E32">
              <w:rPr>
                <w:rFonts w:ascii="Times New Roman" w:eastAsia="Times New Roman" w:hAnsi="Times New Roman" w:cs="Times New Roman"/>
                <w:bCs/>
                <w:szCs w:val="20"/>
                <w:lang w:val="en-US" w:eastAsia="tr-TR"/>
              </w:rPr>
              <w:t xml:space="preserve"> </w:t>
            </w:r>
            <w:r w:rsidRPr="001B1E32">
              <w:rPr>
                <w:rFonts w:ascii="Times New Roman" w:eastAsia="Times New Roman" w:hAnsi="Times New Roman" w:cs="Times New Roman"/>
                <w:bCs/>
                <w:szCs w:val="20"/>
                <w:lang w:eastAsia="tr-TR"/>
              </w:rPr>
              <w:t>Turan Şerafettin, Türk Devrim Tarihi, C.I-II, İstanbul, 1991–1995</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Ateş,Toktamış (2001)Türk Devrim Tarihi.İstanbul:Der Yayınları. Aybars, Ergün (200)Türkiye Cumhuriyeti Tarihi.İzmir:Ercan Kitabevi. </w:t>
            </w:r>
          </w:p>
          <w:p w:rsidR="001B1E32" w:rsidRPr="001B1E32" w:rsidRDefault="001B1E32" w:rsidP="001B1E32">
            <w:pPr>
              <w:spacing w:after="0" w:line="240" w:lineRule="auto"/>
              <w:jc w:val="both"/>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Eroğlu,Hamza.(1990)Türk İnkılap Tarihi.Ankara:Savaş Yayınları. Kongar, Emre.(1999)Devrim Tarihi ve Toplumbilim Açısından Atatürk.İstanbul.Remzi Kitabevi. </w:t>
            </w:r>
          </w:p>
          <w:p w:rsidR="001B1E32" w:rsidRPr="001B1E32" w:rsidRDefault="001B1E32" w:rsidP="001B1E32">
            <w:pPr>
              <w:spacing w:after="0" w:line="240" w:lineRule="auto"/>
              <w:jc w:val="both"/>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Selek, Sebahattin (1987)Anadolu İhtilali.İstanbul:Kastaç A.Ş.Yayınları. </w:t>
            </w:r>
          </w:p>
          <w:p w:rsidR="001B1E32" w:rsidRPr="001B1E32" w:rsidRDefault="001B1E32" w:rsidP="001B1E32">
            <w:pPr>
              <w:spacing w:after="0" w:line="240" w:lineRule="auto"/>
              <w:jc w:val="both"/>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Şamsutdinov, A.M.(1999)Mondros'tan Lozan'aTürkiye Ulusal Kurtuluş Savaşı Tarihi (1918-1923) Çeviren:Ataol Behramoğlu.İstanbul:Doğan Kitapçılık. </w:t>
            </w:r>
          </w:p>
          <w:p w:rsidR="001B1E32" w:rsidRPr="001B1E32" w:rsidRDefault="001B1E32" w:rsidP="001B1E32">
            <w:pPr>
              <w:spacing w:after="0" w:line="240" w:lineRule="auto"/>
              <w:outlineLvl w:val="3"/>
              <w:rPr>
                <w:rFonts w:ascii="Times New Roman" w:eastAsia="Times New Roman" w:hAnsi="Times New Roman" w:cs="Times New Roman"/>
                <w:bCs/>
                <w:color w:val="000000"/>
                <w:szCs w:val="20"/>
                <w:lang w:val="en-US" w:eastAsia="tr-TR"/>
              </w:rPr>
            </w:pPr>
            <w:r w:rsidRPr="001B1E32">
              <w:rPr>
                <w:rFonts w:ascii="Times New Roman" w:eastAsia="Times New Roman" w:hAnsi="Times New Roman" w:cs="Times New Roman"/>
                <w:bCs/>
                <w:szCs w:val="20"/>
                <w:lang w:eastAsia="tr-TR"/>
              </w:rPr>
              <w:t>Timur,Taner.(1997)Türk Devrimi ve Sonrası.Ankara:İmge Kitabevi.</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Balkan Wars. First World War and input to war Ottoman Empire. The fronts that Ottoman Empire fighted and the results of the war.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Revolution, evolution, rebellion, coup and reform. The characteristics of the Turkish Revolution. the reasons of collapse of the Ottoman Empire.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Mondros Armistice Agreeement and occupations on the Ottoman Empire. National İndependence War. The occupation of Izmir and effects of this occupation. The preparation period of National Independence War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movement of Mustafa Kemal to Samsun and to be started the organization of Anadolu Revolution. Amasya Circular, Erzurum and Sivas Congresses, to be founded of the Deputation.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Opening of the TBMM. Rebellions against the TBMM. Sevr Treaty. To be founded "Kuva-yı Milliye" and national army.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Mudanya Armistice Agreement. Abolution of sultanate. Lausanne Treaty. Abolution of caliphate and lodges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Constitutional developments in Turkey. Internal and external political developments in the period of Atatürk's and Inönü's.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political currents that effected Turkish revolution. Democratic law state.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political currents that effected Turkish revolution. Democratic law state.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Establishment of the Turkish law and educational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Nationalism, Etatism and Populism.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 xml:space="preserve">Securalism, Revoluationism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General ecalutation.</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both"/>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Sufficient knowledge of comparative literature; an ability to apply </w:t>
            </w:r>
            <w:r w:rsidRPr="001B1E32">
              <w:rPr>
                <w:rFonts w:ascii="Times New Roman" w:eastAsia="Times New Roman" w:hAnsi="Times New Roman" w:cs="Times New Roman"/>
                <w:bCs/>
                <w:sz w:val="20"/>
                <w:szCs w:val="20"/>
                <w:lang w:val="en-US" w:eastAsia="tr-TR"/>
              </w:rPr>
              <w:t xml:space="preserve">theoretical and practical </w:t>
            </w:r>
            <w:r w:rsidRPr="001B1E32">
              <w:rPr>
                <w:rFonts w:ascii="Times New Roman" w:eastAsia="Times New Roman" w:hAnsi="Times New Roman" w:cs="Times New Roman"/>
                <w:sz w:val="20"/>
                <w:szCs w:val="20"/>
                <w:lang w:val="en-US" w:eastAsia="tr-TR"/>
              </w:rPr>
              <w:t xml:space="preserve">knowledge on this area.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1B1E32">
              <w:rPr>
                <w:rFonts w:ascii="Times New Roman" w:eastAsia="Times New Roman" w:hAnsi="Times New Roman" w:cs="Times New Roman"/>
                <w:bCs/>
                <w:sz w:val="20"/>
                <w:szCs w:val="20"/>
                <w:lang w:val="en-US" w:eastAsia="tr-TR"/>
              </w:rPr>
              <w:t>foreign language</w:t>
            </w:r>
            <w:r w:rsidRPr="001B1E32">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Using data shows and workshops for getting knowledge on the area.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NewRoman" w:eastAsia="Times New Roman" w:hAnsi="TimesNewRoman" w:cs="TimesNewRoman"/>
                <w:sz w:val="20"/>
                <w:szCs w:val="20"/>
                <w:lang w:val="en-US" w:eastAsia="tr-TR"/>
              </w:rPr>
            </w:pPr>
            <w:r w:rsidRPr="001B1E32">
              <w:rPr>
                <w:rFonts w:ascii="Times New Roman" w:eastAsia="Times New Roman" w:hAnsi="Times New Roman" w:cs="Times New Roman"/>
                <w:sz w:val="20"/>
                <w:szCs w:val="20"/>
                <w:lang w:val="en-US" w:eastAsia="tr-TR"/>
              </w:rPr>
              <w:t xml:space="preserve">Increasing proficiency of </w:t>
            </w:r>
            <w:r w:rsidRPr="001B1E32">
              <w:rPr>
                <w:rFonts w:ascii="Times New Roman" w:eastAsia="Times New Roman" w:hAnsi="Times New Roman" w:cs="Times New Roman"/>
                <w:bCs/>
                <w:sz w:val="20"/>
                <w:szCs w:val="20"/>
                <w:lang w:val="en-US" w:eastAsia="tr-TR"/>
              </w:rPr>
              <w:t>foreign language for providing sources about this area</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NewRoman" w:eastAsia="Times New Roman" w:hAnsi="TimesNewRoman" w:cs="TimesNewRoman"/>
                <w:sz w:val="20"/>
                <w:szCs w:val="20"/>
                <w:lang w:val="en-US" w:eastAsia="tr-TR"/>
              </w:rPr>
            </w:pPr>
            <w:r w:rsidRPr="001B1E32">
              <w:rPr>
                <w:rFonts w:ascii="TimesNewRoman" w:eastAsia="Times New Roman" w:hAnsi="TimesNewRoman" w:cs="TimesNewRoman"/>
                <w:sz w:val="20"/>
                <w:szCs w:val="20"/>
                <w:lang w:val="en-US" w:eastAsia="tr-TR"/>
              </w:rPr>
              <w:t>Ability to work effectively in individual and inner-disciplinary or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NewRoman" w:eastAsia="Times New Roman" w:hAnsi="TimesNewRoman" w:cs="Times New Roman"/>
                <w:color w:val="000000"/>
                <w:sz w:val="20"/>
                <w:szCs w:val="20"/>
                <w:lang w:val="en-US" w:eastAsia="tr-TR"/>
              </w:rPr>
            </w:pPr>
            <w:r w:rsidRPr="001B1E32">
              <w:rPr>
                <w:rFonts w:ascii="TimesNewRoman" w:eastAsia="Times New Roman" w:hAnsi="TimesNewRoman" w:cs="Times New Roman"/>
                <w:sz w:val="20"/>
                <w:szCs w:val="20"/>
                <w:lang w:val="en-US" w:eastAsia="tr-TR"/>
              </w:rPr>
              <w:t xml:space="preserve">Searching </w:t>
            </w:r>
            <w:r w:rsidRPr="001B1E32">
              <w:rPr>
                <w:rFonts w:ascii="TimesNewRoman" w:eastAsia="Times New Roman" w:hAnsi="TimesNewRoman" w:cs="Times New Roman"/>
                <w:color w:val="000000"/>
                <w:sz w:val="20"/>
                <w:szCs w:val="20"/>
                <w:lang w:val="en-US" w:eastAsia="tr-TR"/>
              </w:rPr>
              <w:t xml:space="preserve">literary texts which are belong to different nations; identifying different cultures through these texts and examining concept of multiculturalism.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Providing students with the ability to follow documents from Turkish and world literatures.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Providing students with the ability to analyze </w:t>
            </w:r>
            <w:r w:rsidRPr="001B1E32">
              <w:rPr>
                <w:rFonts w:ascii="TimesNewRoman" w:eastAsia="Times New Roman" w:hAnsi="TimesNewRoman" w:cs="Times New Roman"/>
                <w:color w:val="000000"/>
                <w:sz w:val="20"/>
                <w:szCs w:val="20"/>
                <w:lang w:val="en-US" w:eastAsia="tr-TR"/>
              </w:rPr>
              <w:t xml:space="preserve">literary texts from </w:t>
            </w:r>
            <w:r w:rsidRPr="001B1E32">
              <w:rPr>
                <w:rFonts w:ascii="Times New Roman" w:eastAsia="Times New Roman" w:hAnsi="Times New Roman" w:cs="Times New Roman"/>
                <w:sz w:val="20"/>
                <w:szCs w:val="20"/>
                <w:lang w:val="en-US" w:eastAsia="tr-TR"/>
              </w:rPr>
              <w:t xml:space="preserve">Turkish and world literatures with a comparative approach.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Gaining knowledge about comparative literature and subsidiary disciplines.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Gaining critical point of view.</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8A3CE3" w:rsidRDefault="001B1E32" w:rsidP="001B1E32">
      <w:pPr>
        <w:tabs>
          <w:tab w:val="left" w:pos="7800"/>
        </w:tabs>
        <w:spacing w:after="0" w:line="240" w:lineRule="auto"/>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p>
    <w:p w:rsidR="008A3CE3" w:rsidRDefault="008A3CE3" w:rsidP="001B1E32">
      <w:pPr>
        <w:tabs>
          <w:tab w:val="left" w:pos="7800"/>
        </w:tabs>
        <w:spacing w:after="0" w:line="240" w:lineRule="auto"/>
        <w:rPr>
          <w:rFonts w:ascii="Times New Roman" w:eastAsia="Times New Roman" w:hAnsi="Times New Roman" w:cs="Times New Roman"/>
          <w:b/>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b/>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b/>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8A3CE3" w:rsidRPr="00E85A2D" w:rsidRDefault="001B1E32" w:rsidP="008A3CE3">
      <w:pPr>
        <w:outlineLvl w:val="0"/>
        <w:rPr>
          <w:b/>
          <w:sz w:val="28"/>
        </w:rPr>
      </w:pPr>
      <w:r w:rsidRPr="001B1E32">
        <w:rPr>
          <w:rFonts w:ascii="Times New Roman" w:eastAsia="Times New Roman" w:hAnsi="Times New Roman" w:cs="Times New Roman"/>
          <w:sz w:val="24"/>
          <w:szCs w:val="24"/>
          <w:lang w:eastAsia="tr-TR"/>
        </w:rPr>
        <w:lastRenderedPageBreak/>
        <w:t xml:space="preserve">        </w:t>
      </w:r>
      <w:r w:rsidR="008A3CE3" w:rsidRPr="00E85A2D">
        <w:rPr>
          <w:b/>
          <w:sz w:val="28"/>
          <w:lang w:val="en-US"/>
        </w:rPr>
        <w:t xml:space="preserve">    </w:t>
      </w:r>
      <w:r w:rsidR="008A3CE3">
        <w:rPr>
          <w:b/>
          <w:noProof/>
          <w:sz w:val="28"/>
          <w:szCs w:val="28"/>
          <w:lang w:eastAsia="tr-TR"/>
        </w:rPr>
        <w:drawing>
          <wp:inline distT="0" distB="0" distL="0" distR="0" wp14:anchorId="2385F782" wp14:editId="6574FE28">
            <wp:extent cx="781050" cy="762000"/>
            <wp:effectExtent l="0" t="0" r="0" b="0"/>
            <wp:docPr id="191" name="Resim 19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sidR="008A3CE3">
        <w:rPr>
          <w:b/>
          <w:sz w:val="28"/>
          <w:lang w:val="en-US"/>
        </w:rPr>
        <w:t xml:space="preserve">            </w:t>
      </w:r>
      <w:r w:rsidR="008A3CE3"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8A3CE3">
      <w:pPr>
        <w:jc w:val="center"/>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281411004</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ECONOMY - 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5 </w:t>
            </w:r>
          </w:p>
        </w:tc>
        <w:tc>
          <w:tcPr>
            <w:tcW w:w="1290"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shd w:val="clear" w:color="auto" w:fill="FFFFFF"/>
                <w:lang w:eastAsia="tr-TR"/>
              </w:rPr>
              <w:t>Subject and method of economics, economic problem, Introduction to the theory of price, demand and supply; market equilibrium,  at price and quantity changes, price elasticity of demand, cross-elasticity of demand, the income elasticity of demand, the flexibility of supply, in balance of flexibility and market practices, the concept of benefit and consumer equilibrium,</w:t>
            </w:r>
            <w:r w:rsidRPr="001B1E32">
              <w:rPr>
                <w:rFonts w:ascii="Times New Roman" w:eastAsia="Times New Roman" w:hAnsi="Times New Roman" w:cs="Times New Roman"/>
                <w:color w:val="333333"/>
                <w:shd w:val="clear" w:color="auto" w:fill="FFFFFF"/>
                <w:lang w:val="en" w:eastAsia="tr-TR"/>
              </w:rPr>
              <w:t xml:space="preserve">, </w:t>
            </w:r>
            <w:r w:rsidRPr="001B1E32">
              <w:rPr>
                <w:rFonts w:ascii="Times New Roman" w:eastAsia="Times New Roman" w:hAnsi="Times New Roman" w:cs="Times New Roman"/>
                <w:color w:val="000000"/>
                <w:shd w:val="clear" w:color="auto" w:fill="FFFFFF"/>
                <w:lang w:eastAsia="tr-TR"/>
              </w:rPr>
              <w:t>production function and  law of diminishing returns, cost analysis; short-and long- competitive market the balance of firms, conditions of imperfect competition markets and monopol, factor markets; in factor markets, demand and supply, factor prices and incomes; labor and wage, land and rent, capital and interest, enterprise and profit.</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eastAsia="tr-TR"/>
              </w:rPr>
              <w:t>Micro-economic foundations of economics terms, within the framework of general laws, and to communicate to students the basic concepts of economics, micro thinking skills students able to acquire.</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eastAsia="tr-TR"/>
              </w:rPr>
              <w:t xml:space="preserve">Students explain basic economic concepts and issues. Defines the basic concepts of the economy. Describes the basic economic problems, refers to the style of economic thinking. Develop the ability to work with graphics in Economics. And define the </w:t>
            </w:r>
            <w:r w:rsidRPr="001B1E32">
              <w:rPr>
                <w:rFonts w:ascii="Times New Roman" w:eastAsia="Times New Roman" w:hAnsi="Times New Roman" w:cs="Times New Roman"/>
                <w:color w:val="000000"/>
                <w:lang w:eastAsia="tr-TR"/>
              </w:rPr>
              <w:lastRenderedPageBreak/>
              <w:t>properties of the structure of the economy in the markets. Describes the types of the market economy. Companies in a variety of market structure determines the behavior of short and long term. Explain the relationship between economic variables. Reviews of economic variables. Relates to real-world economic phenomena of economic variables. What could be the future economy is estimated using economic variables.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eastAsia="tr-TR"/>
              </w:rPr>
              <w:t>Define economics and micro economics and macro economics to evaluate the separation.</w:t>
            </w:r>
            <w:r w:rsidRPr="001B1E32">
              <w:rPr>
                <w:rFonts w:ascii="Times New Roman" w:eastAsia="Times New Roman" w:hAnsi="Times New Roman" w:cs="Times New Roman"/>
                <w:color w:val="000000"/>
                <w:lang w:eastAsia="tr-TR"/>
              </w:rPr>
              <w:br/>
              <w:t>With the general laws of economic events and interpret the basic concepts of micro-economics.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Zeynel DİNLER, İktisada Giriş, Ekin Kitabevi, 2002, Bursa.</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4"/>
                <w:lang w:eastAsia="tr-TR"/>
              </w:rPr>
            </w:pPr>
            <w:r w:rsidRPr="001B1E32">
              <w:rPr>
                <w:rFonts w:ascii="Times New Roman" w:eastAsia="Times New Roman" w:hAnsi="Times New Roman" w:cs="Times New Roman"/>
                <w:color w:val="000000"/>
                <w:szCs w:val="20"/>
                <w:lang w:eastAsia="tr-TR"/>
              </w:rPr>
              <w:t xml:space="preserve"> K.YILDIRIM, İ. ŞIKLAR, İ. BAKIRTAŞ, Mikro İktisada Giriş, Ekin Kitabevi, İstanbul, 2003</w:t>
            </w:r>
          </w:p>
          <w:p w:rsidR="001B1E32" w:rsidRPr="001B1E32" w:rsidRDefault="001B1E32" w:rsidP="001B1E32">
            <w:pPr>
              <w:spacing w:after="0" w:line="240" w:lineRule="auto"/>
              <w:jc w:val="both"/>
              <w:rPr>
                <w:rFonts w:ascii="Times New Roman" w:eastAsia="Times New Roman" w:hAnsi="Times New Roman" w:cs="Times New Roman"/>
                <w:color w:val="000000"/>
                <w:szCs w:val="24"/>
                <w:lang w:eastAsia="tr-TR"/>
              </w:rPr>
            </w:pPr>
            <w:r w:rsidRPr="001B1E32">
              <w:rPr>
                <w:rFonts w:ascii="Times New Roman" w:eastAsia="Times New Roman" w:hAnsi="Times New Roman" w:cs="Times New Roman"/>
                <w:color w:val="000000"/>
                <w:szCs w:val="20"/>
                <w:lang w:eastAsia="tr-TR"/>
              </w:rPr>
              <w:t>Erdal M. ÜNSAL, Mikro İktisada Giriş, Turhan Kitabevi, Ankara, 2004.</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42"/>
        <w:gridCol w:w="8486"/>
      </w:tblGrid>
      <w:tr w:rsidR="001B1E32" w:rsidRPr="001B1E32" w:rsidTr="001B1E32">
        <w:trPr>
          <w:trHeight w:val="510"/>
        </w:trPr>
        <w:tc>
          <w:tcPr>
            <w:tcW w:w="5000" w:type="pct"/>
            <w:gridSpan w:val="2"/>
            <w:shd w:val="clear" w:color="auto" w:fill="FFFFFF"/>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shd w:val="clear" w:color="auto" w:fill="FFFFFF"/>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color w:val="888888"/>
                <w:lang w:eastAsia="tr-TR"/>
              </w:rPr>
            </w:pPr>
            <w:r w:rsidRPr="001B1E32">
              <w:rPr>
                <w:rFonts w:ascii="Times New Roman" w:eastAsia="Times New Roman" w:hAnsi="Times New Roman" w:cs="Times New Roman"/>
                <w:color w:val="000000"/>
                <w:lang w:eastAsia="tr-TR"/>
              </w:rPr>
              <w:t>Law of Scarcity, alternative cost, general terms, the basic economic problems and solutions of different economic orders.</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Demand, supply, equilibrium price formation  at the fully competitive market,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Supply and demand factors affecting the outside of the commodity price, supply  demand  and flexibility analysis, </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color w:val="888888"/>
                <w:lang w:eastAsia="tr-TR"/>
              </w:rPr>
            </w:pPr>
            <w:r w:rsidRPr="001B1E32">
              <w:rPr>
                <w:rFonts w:ascii="Times New Roman" w:eastAsia="Times New Roman" w:hAnsi="Times New Roman" w:cs="Times New Roman"/>
                <w:lang w:eastAsia="tr-TR"/>
              </w:rPr>
              <w:t xml:space="preserve"> Problem of measurability benefits, the principle of marginal utility and consumer equilibrium, indifference analysis consumer equilibrium</w:t>
            </w:r>
            <w:r w:rsidRPr="001B1E32">
              <w:rPr>
                <w:rFonts w:ascii="Times New Roman" w:eastAsia="Times New Roman" w:hAnsi="Times New Roman" w:cs="Times New Roman"/>
                <w:color w:val="333333"/>
                <w:lang w:val="en" w:eastAsia="tr-TR"/>
              </w:rPr>
              <w:t xml:space="preserve">, </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color w:val="888888"/>
                <w:lang w:eastAsia="tr-TR"/>
              </w:rPr>
            </w:pPr>
            <w:r w:rsidRPr="001B1E32">
              <w:rPr>
                <w:rFonts w:ascii="Times New Roman" w:eastAsia="Times New Roman" w:hAnsi="Times New Roman" w:cs="Times New Roman"/>
                <w:lang w:eastAsia="tr-TR"/>
              </w:rPr>
              <w:t xml:space="preserve"> The production function and  efficiency analysis</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shd w:val="clear" w:color="auto" w:fill="FFFFFF"/>
          </w:tcPr>
          <w:p w:rsidR="001B1E32" w:rsidRPr="001B1E32" w:rsidRDefault="001B1E32" w:rsidP="001B1E32">
            <w:pPr>
              <w:spacing w:after="0" w:line="240" w:lineRule="auto"/>
              <w:jc w:val="both"/>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Mid-Term Exam</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shd w:val="clear" w:color="auto" w:fill="FFFFFF"/>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Cost analysis</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Company balance and profit maximization,  the balance of firms in the fully competitive market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The causes and types of imperfect competition in the market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Monopoly, monopolistic competition market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The demand for factors of production</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Labor and wage, land and rent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Capital and interest</w:t>
            </w:r>
          </w:p>
        </w:tc>
      </w:tr>
      <w:tr w:rsidR="001B1E32" w:rsidRPr="001B1E32" w:rsidTr="001B1E32">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shd w:val="clear" w:color="auto" w:fill="FFFFFF"/>
          </w:tcPr>
          <w:p w:rsidR="001B1E32" w:rsidRPr="001B1E32" w:rsidRDefault="001B1E32" w:rsidP="001B1E32">
            <w:pPr>
              <w:shd w:val="clear" w:color="auto" w:fill="F5F5F5"/>
              <w:spacing w:after="0" w:line="240" w:lineRule="auto"/>
              <w:jc w:val="both"/>
              <w:textAlignment w:val="top"/>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Enterprise and profit</w:t>
            </w:r>
          </w:p>
        </w:tc>
      </w:tr>
      <w:tr w:rsidR="001B1E32" w:rsidRPr="001B1E32" w:rsidTr="001B1E32">
        <w:trPr>
          <w:trHeight w:val="322"/>
        </w:trPr>
        <w:tc>
          <w:tcPr>
            <w:tcW w:w="593" w:type="pct"/>
            <w:shd w:val="clear" w:color="auto" w:fill="FFFFFF"/>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shd w:val="clear" w:color="auto" w:fill="FFFFFF"/>
          </w:tcPr>
          <w:p w:rsidR="001B1E32" w:rsidRPr="001B1E32" w:rsidRDefault="001B1E32" w:rsidP="001B1E32">
            <w:pPr>
              <w:spacing w:after="0" w:line="240" w:lineRule="auto"/>
              <w:jc w:val="both"/>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2" name="Resim 19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Pr>
          <w:b/>
          <w:sz w:val="28"/>
          <w:lang w:val="en-US"/>
        </w:rPr>
        <w:t xml:space="preserve">  </w:t>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281411005</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TURKISH LANGUAGE -  I</w:t>
            </w:r>
          </w:p>
          <w:p w:rsidR="001B1E32" w:rsidRPr="001B1E32" w:rsidRDefault="001B1E32" w:rsidP="001B1E32">
            <w:pPr>
              <w:spacing w:after="0" w:line="240" w:lineRule="auto"/>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 xml:space="preserve">  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Definition of language, linguistic stocks in the world and Turkish’s situation in worlds languages, historical develpoment of Turkish literary language, recognition ways to Turkish words.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color w:val="000000"/>
                <w:lang w:eastAsia="tr-TR"/>
              </w:rPr>
              <w:t>Gain to know in the proper sense fine points of languages of students.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This is an important course for executive candidates in health institutions to be able to express themselves with a proper Turkish.</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Cs/>
                <w:color w:val="000000"/>
                <w:lang w:eastAsia="tr-TR"/>
              </w:rPr>
              <w:t>To come into to use of language’s fine points and excellences in social sciences.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b/>
                <w:lang w:val="en-US" w:eastAsia="tr-TR"/>
              </w:rPr>
              <w:t xml:space="preserve"> </w:t>
            </w:r>
            <w:r w:rsidRPr="001B1E32">
              <w:rPr>
                <w:rFonts w:ascii="Times New Roman" w:eastAsia="Times New Roman" w:hAnsi="Times New Roman" w:cs="Times New Roman"/>
                <w:color w:val="000000"/>
                <w:lang w:eastAsia="tr-TR"/>
              </w:rPr>
              <w:t>G.Gülsevin-E.Boz Türk Dili ve Kompozisyon,Tablet Yay.,Konya , 2009.</w:t>
            </w:r>
          </w:p>
          <w:p w:rsidR="001B1E32" w:rsidRPr="001B1E32" w:rsidRDefault="001B1E32" w:rsidP="001B1E32">
            <w:pPr>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N.sami Banarlı,Türkçe’nin Sırları, Kubbealtı Neş.,İstanbul,2002</w:t>
            </w:r>
          </w:p>
          <w:p w:rsidR="001B1E32" w:rsidRPr="001B1E32" w:rsidRDefault="001B1E32" w:rsidP="001B1E32">
            <w:pPr>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İmla Kılavuzu Türk Dil Kurumu,Ankara,2000</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Language &amp; Culture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Turkish languges situation in worlds languages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Historical development of Turkish language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Linguistic revolution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alphabets used by Turkishs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Phonetics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Main sound events of Turkish words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Nouns, adjectives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Pronouns, adverbs and prepositions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Verbs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Types of words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Phrases and sentence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eastAsia="tr-TR"/>
              </w:rPr>
              <w:t>Punctuation</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3" name="Resim 19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281411006</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 xml:space="preserve">MEDICAL </w:t>
            </w:r>
            <w:r w:rsidRPr="001B1E32">
              <w:rPr>
                <w:rFonts w:ascii="Times New Roman" w:eastAsia="Times New Roman" w:hAnsi="Times New Roman" w:cs="Times New Roman"/>
                <w:szCs w:val="24"/>
                <w:lang w:eastAsia="tr-TR"/>
              </w:rPr>
              <w:t>TERMINOLOGY</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 xml:space="preserve">  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30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val="en" w:eastAsia="tr-TR"/>
              </w:rPr>
              <w:t>The course Introduction to Medical Terminology,</w:t>
            </w:r>
            <w:r w:rsidRPr="001B1E32">
              <w:rPr>
                <w:rFonts w:ascii="Times New Roman" w:eastAsia="Times New Roman" w:hAnsi="Times New Roman" w:cs="Times New Roman"/>
                <w:color w:val="000000"/>
                <w:szCs w:val="24"/>
                <w:lang w:val="en" w:eastAsia="tr-TR"/>
              </w:rPr>
              <w:t xml:space="preserve"> </w:t>
            </w:r>
            <w:r w:rsidRPr="001B1E32">
              <w:rPr>
                <w:rFonts w:ascii="Times New Roman" w:eastAsia="Times New Roman" w:hAnsi="Times New Roman" w:cs="Times New Roman"/>
                <w:color w:val="000000"/>
                <w:szCs w:val="20"/>
                <w:lang w:val="en" w:eastAsia="tr-TR"/>
              </w:rPr>
              <w:t>Basic Definitions and Terms Related to Human Structure, Medical Terminology reading rules, mainstreaming letters, items constituting medical terms; prefix, suffix, root structures, mainstreaming,Blood and Blood Forming Organs, lymph and immune Terms Related to System, Cardiovascular Terms Related to System Terms Related to Respiratory System, Terms Related to the digestive system, Terms Related to Eye, Terms Related to Urinary System, Terms Regarding Genital System,</w:t>
            </w:r>
            <w:r w:rsidRPr="001B1E32">
              <w:rPr>
                <w:rFonts w:ascii="Times New Roman" w:eastAsia="Times New Roman" w:hAnsi="Times New Roman" w:cs="Times New Roman"/>
                <w:color w:val="000000"/>
                <w:szCs w:val="24"/>
                <w:lang w:val="en" w:eastAsia="tr-TR"/>
              </w:rPr>
              <w:t xml:space="preserve"> </w:t>
            </w:r>
            <w:r w:rsidRPr="001B1E32">
              <w:rPr>
                <w:rFonts w:ascii="Times New Roman" w:eastAsia="Times New Roman" w:hAnsi="Times New Roman" w:cs="Times New Roman"/>
                <w:color w:val="000000"/>
                <w:szCs w:val="20"/>
                <w:lang w:val="en" w:eastAsia="tr-TR"/>
              </w:rPr>
              <w:t>Terms eponyms are on the ear, Synonyms, Nervous System and Psychiatric Disorders, focuses on terms related to the Endocrine and Metabolic Disorders and Movement System.</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bCs/>
                <w:color w:val="000000"/>
                <w:szCs w:val="20"/>
                <w:lang w:eastAsia="tr-TR"/>
              </w:rPr>
              <w:t xml:space="preserve"> </w:t>
            </w:r>
            <w:r w:rsidRPr="001B1E32">
              <w:rPr>
                <w:rFonts w:ascii="Times New Roman" w:eastAsia="Times New Roman" w:hAnsi="Times New Roman" w:cs="Times New Roman"/>
                <w:color w:val="000000"/>
                <w:szCs w:val="20"/>
                <w:lang w:val="en" w:eastAsia="tr-TR"/>
              </w:rPr>
              <w:t>Grasp the fundamentals of medical terminology used in this course aims to provide health sciences with theoretical and practical applications to make it easier to gain professional work in the basic professional terminology information.</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color w:val="000000"/>
                <w:szCs w:val="20"/>
                <w:lang w:val="en-US" w:eastAsia="tr-TR"/>
              </w:rPr>
            </w:pPr>
            <w:r w:rsidRPr="001B1E32">
              <w:rPr>
                <w:rFonts w:ascii="Times New Roman" w:eastAsia="Times New Roman" w:hAnsi="Times New Roman" w:cs="Times New Roman"/>
                <w:color w:val="000000"/>
                <w:szCs w:val="20"/>
                <w:lang w:val="en-US" w:eastAsia="tr-TR"/>
              </w:rPr>
              <w:t xml:space="preserve">The aim of this course is to ensure good communication between healthcare professionals and medical terms that are needed to teach the use of a common language.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szCs w:val="20"/>
                <w:lang w:val="en" w:eastAsia="tr-TR"/>
              </w:rPr>
            </w:pPr>
            <w:r w:rsidRPr="001B1E32">
              <w:rPr>
                <w:rFonts w:ascii="Times New Roman" w:eastAsia="Times New Roman" w:hAnsi="Times New Roman" w:cs="Times New Roman"/>
                <w:color w:val="000000"/>
                <w:szCs w:val="20"/>
                <w:lang w:val="en" w:eastAsia="tr-TR"/>
              </w:rPr>
              <w:t xml:space="preserve">To gain the ability to analyze the structure of the terminology is a medical term, </w:t>
            </w:r>
            <w:r w:rsidRPr="001B1E32">
              <w:rPr>
                <w:rFonts w:ascii="Times New Roman" w:eastAsia="Times New Roman" w:hAnsi="Times New Roman" w:cs="Times New Roman"/>
                <w:color w:val="000000"/>
                <w:szCs w:val="20"/>
                <w:lang w:val="en" w:eastAsia="tr-TR"/>
              </w:rPr>
              <w:br/>
              <w:t>To ensure the dominance of the terms in the basic medical sciences and clinical medicine departments belonging to different organ systems in the expression of the different branches of the field of learning is often needed in terms of meaning and structure of the profession-specific issues.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Çağatay GÜLER; Tıbbi Terminoloji, Somgür Yayıncılık, 2001.</w:t>
            </w:r>
          </w:p>
          <w:p w:rsidR="001B1E32" w:rsidRPr="001B1E32" w:rsidRDefault="001B1E32" w:rsidP="001B1E32">
            <w:pPr>
              <w:spacing w:after="0" w:line="240" w:lineRule="auto"/>
              <w:jc w:val="both"/>
              <w:rPr>
                <w:rFonts w:ascii="Times New Roman" w:eastAsia="Times New Roman" w:hAnsi="Times New Roman" w:cs="Times New Roman"/>
                <w:color w:val="000000"/>
                <w:szCs w:val="24"/>
                <w:lang w:eastAsia="tr-TR"/>
              </w:rPr>
            </w:pPr>
            <w:r w:rsidRPr="001B1E32">
              <w:rPr>
                <w:rFonts w:ascii="Times New Roman" w:eastAsia="Times New Roman" w:hAnsi="Times New Roman" w:cs="Times New Roman"/>
                <w:color w:val="000000"/>
                <w:szCs w:val="20"/>
                <w:lang w:eastAsia="tr-TR"/>
              </w:rPr>
              <w:t>MEB (2008) MEGEP (Meslekî Eğitim Ve Öğretim Sisteminin Güçlendirilmesi Projesi) Büro Yönetimi Ve Sekreterlik Tıbbi Terminoloji (Tedavi Hizmetleri), ANKARA 2008.</w:t>
            </w:r>
            <w:r w:rsidRPr="001B1E32">
              <w:rPr>
                <w:rFonts w:ascii="Times New Roman" w:eastAsia="Times New Roman" w:hAnsi="Times New Roman" w:cs="Times New Roman"/>
                <w:color w:val="000000"/>
                <w:szCs w:val="20"/>
                <w:lang w:eastAsia="tr-TR"/>
              </w:rPr>
              <w:br/>
              <w:t>Çağatay GÜLER; Tıbbi Terminoloji, Somgür Yayıncılık, 2001.</w:t>
            </w:r>
            <w:r w:rsidRPr="001B1E32">
              <w:rPr>
                <w:rFonts w:ascii="Times New Roman" w:eastAsia="Times New Roman" w:hAnsi="Times New Roman" w:cs="Times New Roman"/>
                <w:color w:val="000000"/>
                <w:szCs w:val="20"/>
                <w:lang w:eastAsia="tr-TR"/>
              </w:rPr>
              <w:br/>
              <w:t>İ.Hatiboğlu; Tıbbi Terminoloji, Hatiboğlu Yayıncılık, 2000.</w:t>
            </w:r>
            <w:r w:rsidRPr="001B1E32">
              <w:rPr>
                <w:rFonts w:ascii="Times New Roman" w:eastAsia="Times New Roman" w:hAnsi="Times New Roman" w:cs="Times New Roman"/>
                <w:color w:val="000000"/>
                <w:szCs w:val="20"/>
                <w:lang w:eastAsia="tr-TR"/>
              </w:rPr>
              <w:br/>
              <w:t xml:space="preserve">Artukoğlu,A. Kaplan,A., Yılmaz, A., Tıbbi Terminoloki, Kum Matbaası, 2001.Rakel RE. Textbook of Family Practice. 4th ed. Philadelphia: W.B.Saunders Company; 1990. Swartz MH. </w:t>
            </w:r>
            <w:r w:rsidRPr="001B1E32">
              <w:rPr>
                <w:rFonts w:ascii="Times New Roman" w:eastAsia="Times New Roman" w:hAnsi="Times New Roman" w:cs="Times New Roman"/>
                <w:color w:val="000000"/>
                <w:szCs w:val="20"/>
                <w:lang w:eastAsia="tr-TR"/>
              </w:rPr>
              <w:br/>
              <w:t>Tıbbi Terminoloji; Nobel Yayınevi, 2002.</w:t>
            </w:r>
            <w:r w:rsidRPr="001B1E32">
              <w:rPr>
                <w:rFonts w:ascii="Times New Roman" w:eastAsia="Times New Roman" w:hAnsi="Times New Roman" w:cs="Times New Roman"/>
                <w:color w:val="000000"/>
                <w:szCs w:val="20"/>
                <w:lang w:eastAsia="tr-TR"/>
              </w:rPr>
              <w:br/>
              <w:t>Ehrlich.A.B., Ehrlich. S.C., Medical terminology for health professions, Albany, NY : Delmar Thomson Learning, 2001</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sz w:val="24"/>
                <w:szCs w:val="24"/>
                <w:lang w:val="en" w:eastAsia="tr-TR"/>
              </w:rPr>
              <w:t>Expression, Q &amp; A, Discussion</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Introduction to Medical Terminology, medical terminology, concepts and terms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Basic Definitions and Terms Related to Human Structure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Singular and plural forms of terms, medical abbreviations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Bringing a medical word Items: Roots, Suffixes, prefixes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w:t>
            </w:r>
            <w:r w:rsidRPr="001B1E32">
              <w:rPr>
                <w:rFonts w:ascii="Times New Roman" w:eastAsia="Times New Roman" w:hAnsi="Times New Roman" w:cs="Times New Roman"/>
                <w:szCs w:val="20"/>
                <w:lang w:val="en" w:eastAsia="tr-TR"/>
              </w:rPr>
              <w:t>erms related to heart and circulatory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w:t>
            </w:r>
            <w:r w:rsidRPr="001B1E32">
              <w:rPr>
                <w:rFonts w:ascii="Times New Roman" w:eastAsia="Times New Roman" w:hAnsi="Times New Roman" w:cs="Times New Roman"/>
                <w:szCs w:val="20"/>
                <w:lang w:val="en" w:eastAsia="tr-TR"/>
              </w:rPr>
              <w:t>erms related to the digestive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w:t>
            </w:r>
            <w:r w:rsidRPr="001B1E32">
              <w:rPr>
                <w:rFonts w:ascii="Times New Roman" w:eastAsia="Times New Roman" w:hAnsi="Times New Roman" w:cs="Times New Roman"/>
                <w:szCs w:val="20"/>
                <w:lang w:val="en" w:eastAsia="tr-TR"/>
              </w:rPr>
              <w:t>erms related to heart and circulatory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Terms related to the digestive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Terms related to muscular and skeletal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ENT-related terms</w:t>
            </w:r>
            <w:r w:rsidRPr="001B1E32">
              <w:rPr>
                <w:rFonts w:ascii="Times New Roman" w:eastAsia="Times New Roman" w:hAnsi="Times New Roman" w:cs="Times New Roman"/>
                <w:szCs w:val="20"/>
                <w:lang w:eastAsia="tr-TR"/>
              </w:rPr>
              <w:t xml:space="preser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b/>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4" name="Resim 19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281411007</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PUBLIC HEALTH</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35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Health director of the health problems of those who determine the priorities, set priorities and informing them about the production of solutions in accordance with scientific principles.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before="100" w:beforeAutospacing="1" w:after="100" w:afterAutospacing="1"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It is to teach how to practise Public’s Health for individuals at all ages in the all areas they live and work by dealing with community,family and individuals’health.</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This course is the individual's family and the community's physical, mental and social health  protection, promotion, the patient's home care and re-gain community health and health services necessary for the correction of conditions adversely affecting the surrounding primary health care approach ing the review process, and  provides consistently implemented.</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Public’s Health’  knowledge about their fundemental responsibilities</w:t>
            </w:r>
          </w:p>
          <w:p w:rsidR="001B1E32" w:rsidRPr="001B1E32" w:rsidRDefault="001B1E32" w:rsidP="001B1E32">
            <w:pPr>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 xml:space="preserve">Knowledge about the historical improvement of Public’s Health </w:t>
            </w:r>
          </w:p>
          <w:p w:rsidR="001B1E32" w:rsidRPr="001B1E32" w:rsidRDefault="001B1E32" w:rsidP="001B1E32">
            <w:pPr>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 xml:space="preserve">Knowledge about their responsibilities for t he improvement of Health and Health Education </w:t>
            </w:r>
          </w:p>
          <w:p w:rsidR="001B1E32" w:rsidRPr="001B1E32" w:rsidRDefault="001B1E32" w:rsidP="001B1E32">
            <w:pPr>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Public’s Health’ matters knowledge about their duties, authorities and responsibilities</w:t>
            </w:r>
          </w:p>
          <w:p w:rsidR="001B1E32" w:rsidRPr="001B1E32" w:rsidRDefault="001B1E32" w:rsidP="001B1E32">
            <w:pPr>
              <w:tabs>
                <w:tab w:val="left" w:pos="0"/>
              </w:tabs>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lastRenderedPageBreak/>
              <w:t>Ability to deal with health services for the goups at all ages of community</w:t>
            </w:r>
          </w:p>
          <w:p w:rsidR="001B1E32" w:rsidRPr="001B1E32" w:rsidRDefault="001B1E32" w:rsidP="001B1E32">
            <w:pPr>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 xml:space="preserve">The ability to present service in community’s life-areas </w:t>
            </w:r>
          </w:p>
          <w:p w:rsidR="001B1E32" w:rsidRPr="001B1E32" w:rsidRDefault="001B1E32" w:rsidP="001B1E32">
            <w:pPr>
              <w:spacing w:after="0" w:line="240" w:lineRule="auto"/>
              <w:ind w:left="-7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The ability to conceive the necessarity of cooperation with the institutes in community</w:t>
            </w:r>
          </w:p>
          <w:p w:rsidR="001B1E32" w:rsidRPr="001B1E32" w:rsidRDefault="001B1E32" w:rsidP="001B1E32">
            <w:pPr>
              <w:spacing w:after="0" w:line="240" w:lineRule="auto"/>
              <w:ind w:left="-78"/>
              <w:jc w:val="both"/>
              <w:rPr>
                <w:rFonts w:ascii="Times New Roman" w:eastAsia="Arial" w:hAnsi="Times New Roman" w:cs="Times New Roman"/>
                <w:color w:val="284775"/>
                <w:szCs w:val="20"/>
                <w:lang w:eastAsia="tr-TR"/>
              </w:rPr>
            </w:pPr>
            <w:r w:rsidRPr="001B1E32">
              <w:rPr>
                <w:rFonts w:ascii="Times New Roman" w:eastAsia="Arial" w:hAnsi="Times New Roman" w:cs="Times New Roman"/>
                <w:szCs w:val="20"/>
                <w:lang w:eastAsia="tr-TR"/>
              </w:rPr>
              <w:t>The ability to present service in accordance with psilosophy  in all the areas they work.</w:t>
            </w:r>
            <w:r w:rsidRPr="001B1E32">
              <w:rPr>
                <w:rFonts w:ascii="Times New Roman" w:eastAsia="Arial" w:hAnsi="Times New Roman" w:cs="Times New Roman"/>
                <w:color w:val="284775"/>
                <w:szCs w:val="20"/>
                <w:lang w:eastAsia="tr-TR"/>
              </w:rPr>
              <w:t xml:space="preserve"> </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Times New Roman" w:hAnsi="Times New Roman" w:cs="Times New Roman"/>
                <w:b/>
                <w:sz w:val="20"/>
                <w:szCs w:val="20"/>
                <w:lang w:val="en-US" w:eastAsia="tr-TR"/>
              </w:rPr>
              <w:t xml:space="preserve"> </w:t>
            </w:r>
            <w:r w:rsidRPr="001B1E32">
              <w:rPr>
                <w:rFonts w:ascii="Times New Roman" w:eastAsia="Arial" w:hAnsi="Times New Roman" w:cs="Times New Roman"/>
                <w:color w:val="000000"/>
                <w:szCs w:val="20"/>
                <w:lang w:eastAsia="tr-TR"/>
              </w:rPr>
              <w:t>Aksayan, S. ve diğerleri (1998), “Halk Sağlığı hemşireliği El kitabı”, Vehbi Koç Vakfı Yayınları, No:14</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 xml:space="preserve">Erdoğan S., Nahçıvan N., Esin MN., Demirezen E., Coşansu G., Bulduk S. Seçginli S., Öztürk N. (2005) “Halk Sağlığı Hemşireliği Dersi Uygulama rehberi”, İstanbul Üniversitesi Yayınları, Sayı No: 4588, </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Öztek, Z., Kubilay, G.,(1993), “Toplum Sağlığı ve Hemşireliği” Somgür Yayıncılık, Ankara.</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Erci B.,Aydın Avcı İ., Hacıalioğlu N., Kılıç D., Tanrıverdi G. (2009) “Halk Sağlığı Hemşireliği”, Göktuğ yayıncılık</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Bertan, M., Güler, Ç.,(1997), “Halk Sağlığı Temel Bilgiler” Ankara.</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Dirican, R., Bilgel, N.,(1993), “Halk Sağlığı”, 2.Basım, Uludağ Üniversitesi Basımevi.</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Emiroğlu, O.N., Yıldız, A.N., (2001), “İşyeri Hemşireliği” Hasak &amp; Sağlık Ve Sosyal Yardım Vakfı, Teknik Rapor No:6</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Eren, N., Öztek, Z.,(1992), “Sağlık Ocağı Yönetimi” 5. Bs., Palme Yayınevi, Ankara.</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Clemen-Stone, S., Mcguire, S.L., Eigsti, D.G.,(1998), “Comprehensive Community Health Nursing: Family, Aggregate &amp; Community Practice” 5 th Ed. Mosby.</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Hitchcock, J.E., Schubert, P.E., Thomas, S.A., (1999), “Community Health Nursing: Caring İn Action” Delmar Publ., Albany</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Lundy, K.S., Janes, S.,(2001) “Community Health Nursing: Caring For The Public’s Health”, Jones and Bartlet Pub..</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Özvarış, Ş.B.,(2001) “Sağlık Eğitimi ve Sağlığı Geliştirme” Hacettepe Halk Sağlığı Vakfı, Ankara.</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Spradley, BW, Allender CA, (2001), “Community Health Nursing Conceps and Practice”, fifth edit. US Lippincott Publisher</w:t>
            </w:r>
          </w:p>
          <w:p w:rsidR="001B1E32" w:rsidRPr="001B1E32" w:rsidRDefault="001B1E32" w:rsidP="001B1E32">
            <w:pPr>
              <w:numPr>
                <w:ilvl w:val="0"/>
                <w:numId w:val="1"/>
              </w:numPr>
              <w:spacing w:after="0" w:line="240" w:lineRule="auto"/>
              <w:ind w:left="233" w:hanging="233"/>
              <w:jc w:val="both"/>
              <w:rPr>
                <w:rFonts w:ascii="Times New Roman" w:eastAsia="Arial" w:hAnsi="Times New Roman" w:cs="Times New Roman"/>
                <w:color w:val="000000"/>
                <w:szCs w:val="20"/>
                <w:lang w:eastAsia="tr-TR"/>
              </w:rPr>
            </w:pPr>
            <w:r w:rsidRPr="001B1E32">
              <w:rPr>
                <w:rFonts w:ascii="Times New Roman" w:eastAsia="Arial" w:hAnsi="Times New Roman" w:cs="Times New Roman"/>
                <w:color w:val="000000"/>
                <w:szCs w:val="20"/>
                <w:lang w:eastAsia="tr-TR"/>
              </w:rPr>
              <w:t>Stanhope, M., Lancester, J., (1996), “Community Health Nursing: Promoting Health Of Aggregates, Families, İndividuals” 4 th Ed. Mosby, St. Louis.</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Arial" w:hAnsi="Times New Roman" w:cs="Times New Roman"/>
                <w:bCs/>
                <w:color w:val="000000"/>
                <w:szCs w:val="20"/>
                <w:lang w:eastAsia="tr-TR"/>
              </w:rPr>
              <w:t>Stanhope, M., Lancester, J.,(2000) “Community &amp; Public Health Nursing” 5</w:t>
            </w:r>
            <w:r w:rsidRPr="001B1E32">
              <w:rPr>
                <w:rFonts w:ascii="Times New Roman" w:eastAsia="Arial" w:hAnsi="Times New Roman" w:cs="Times New Roman"/>
                <w:bCs/>
                <w:color w:val="000000"/>
                <w:szCs w:val="20"/>
                <w:vertAlign w:val="superscript"/>
                <w:lang w:eastAsia="tr-TR"/>
              </w:rPr>
              <w:t xml:space="preserve"> </w:t>
            </w:r>
            <w:r w:rsidRPr="001B1E32">
              <w:rPr>
                <w:rFonts w:ascii="Times New Roman" w:eastAsia="Arial" w:hAnsi="Times New Roman" w:cs="Times New Roman"/>
                <w:bCs/>
                <w:color w:val="000000"/>
                <w:szCs w:val="20"/>
                <w:lang w:eastAsia="tr-TR"/>
              </w:rPr>
              <w:t>th Ed. Mosby, St. Louis.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Lesson-Enrolment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Health and The Concepts of Public’s 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levels of Protection of Health, Determining Health Institutes According to the Levels of Protection of 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The Health Structure and The Health System of Turkey, The Health System of Turkey at present and Nurse at the first stage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 Know Community, Mood Health of Community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Environment Health, Infectious Diseases and Immunization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Nursing of Worker’s Health and Work-shop 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Nursing of Family 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Home- Visits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 xml:space="preserve">Mid-Term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Problems of Mother-Child’s Health and Nursing Care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School Nursing and School 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Adolescent Health and Nursing</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Nursing on Adult’s Health (Women and Men’Health)</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Old People’Health and Care at Home-Nursing</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before="100" w:beforeAutospacing="1" w:after="100" w:afterAutospacing="1" w:line="240" w:lineRule="auto"/>
              <w:jc w:val="both"/>
              <w:rPr>
                <w:rFonts w:ascii="Times New Roman" w:eastAsia="Times New Roman" w:hAnsi="Times New Roman" w:cs="Times New Roman"/>
                <w:b/>
                <w:szCs w:val="20"/>
                <w:highlight w:val="yellow"/>
                <w:lang w:eastAsia="tr-TR"/>
              </w:rPr>
            </w:pPr>
            <w:r w:rsidRPr="001B1E32">
              <w:rPr>
                <w:rFonts w:ascii="Times New Roman" w:eastAsia="Times New Roman" w:hAnsi="Times New Roman" w:cs="Times New Roman"/>
                <w:b/>
                <w:szCs w:val="20"/>
                <w:lang w:eastAsia="tr-TR"/>
              </w:rPr>
              <w:t>Final Examination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1B1E32"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5" name="Resim 19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281411008</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FUNDAMENTAL CONCEPTS OF LAW</w:t>
            </w:r>
          </w:p>
          <w:p w:rsidR="001B1E32" w:rsidRPr="001B1E32" w:rsidRDefault="001B1E32" w:rsidP="001B1E32">
            <w:pPr>
              <w:spacing w:after="0" w:line="240" w:lineRule="auto"/>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concepts of social order and law, branches of law, public law, private law, sources of law, natural and legal persons, legal transaction types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aim of this study is to teach basic concepts and issues about law, to present general law information for students and to explain basic information of law.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This course ensures that the knowledge about the basic concepts of law for executive candidates in health institutions.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examine the concepts and the rules of social order,</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concept of law,</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learn information about appearance of law, functions and resources of law,</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learn branches of law and some concepts about them,</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compare the public and private law.</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color w:val="000000"/>
                <w:shd w:val="clear" w:color="auto" w:fill="FFFFFF"/>
                <w:lang w:eastAsia="tr-TR"/>
              </w:rPr>
            </w:pPr>
            <w:r w:rsidRPr="001B1E32">
              <w:rPr>
                <w:rFonts w:ascii="Times New Roman" w:eastAsia="Times New Roman" w:hAnsi="Times New Roman" w:cs="Times New Roman"/>
                <w:bCs/>
                <w:color w:val="000000"/>
                <w:shd w:val="clear" w:color="auto" w:fill="FFFFFF"/>
                <w:lang w:eastAsia="tr-TR"/>
              </w:rPr>
              <w:t>Necip BİLGE: Hukuk Başlangıcı, 2011.</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hd w:val="clear" w:color="auto" w:fill="FFFFFF"/>
                <w:lang w:eastAsia="tr-TR"/>
              </w:rPr>
            </w:pPr>
            <w:r w:rsidRPr="001B1E32">
              <w:rPr>
                <w:rFonts w:ascii="Times New Roman" w:eastAsia="Times New Roman" w:hAnsi="Times New Roman" w:cs="Times New Roman"/>
                <w:bCs/>
                <w:color w:val="000000"/>
                <w:shd w:val="clear" w:color="auto" w:fill="FFFFFF"/>
                <w:lang w:eastAsia="tr-TR"/>
              </w:rPr>
              <w:t>Kemal Gözler: Hukuka Giriş-Ekin Kitabevi, Bursa, 2011.</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color w:val="000000"/>
                <w:shd w:val="clear" w:color="auto" w:fill="FFFFFF"/>
                <w:lang w:eastAsia="tr-TR"/>
              </w:rPr>
              <w:t>A.Şeref GÖZÜBÜYÜK: Hukuka Giriş Ve Hukukun Temel Kavramları ( Introductıon To Law And Fundamental Concepts Of Law ), 2010</w:t>
            </w:r>
            <w:r w:rsidRPr="001B1E32">
              <w:rPr>
                <w:rFonts w:ascii="Times New Roman" w:eastAsia="Times New Roman" w:hAnsi="Times New Roman" w:cs="Times New Roman"/>
                <w:b/>
                <w:bCs/>
                <w:color w:val="000000"/>
                <w:shd w:val="clear" w:color="auto" w:fill="FFFFFF"/>
                <w:lang w:eastAsia="tr-TR"/>
              </w:rPr>
              <w:t>.</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concept of social order and rules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The concept of law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Branches of law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information about public law</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information about private law</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Sources of law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 xml:space="preserve">Mid - 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sz w:val="24"/>
                <w:szCs w:val="24"/>
                <w:lang w:eastAsia="tr-TR"/>
              </w:rPr>
            </w:pPr>
            <w:r w:rsidRPr="001B1E32">
              <w:rPr>
                <w:rFonts w:ascii="Times New Roman" w:eastAsia="Times New Roman" w:hAnsi="Times New Roman" w:cs="Times New Roman"/>
                <w:color w:val="000000"/>
                <w:sz w:val="24"/>
                <w:szCs w:val="24"/>
                <w:lang w:eastAsia="tr-TR"/>
              </w:rPr>
              <w:t>History of the legal system, and Turkish law</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sz w:val="24"/>
                <w:szCs w:val="24"/>
                <w:lang w:eastAsia="tr-TR"/>
              </w:rPr>
            </w:pPr>
            <w:r w:rsidRPr="001B1E32">
              <w:rPr>
                <w:rFonts w:ascii="Times New Roman" w:eastAsia="Times New Roman" w:hAnsi="Times New Roman" w:cs="Times New Roman"/>
                <w:color w:val="000000"/>
                <w:sz w:val="24"/>
                <w:szCs w:val="24"/>
                <w:lang w:eastAsia="tr-TR"/>
              </w:rPr>
              <w:t>Legal relations and rights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sz w:val="24"/>
                <w:szCs w:val="24"/>
                <w:lang w:eastAsia="tr-TR"/>
              </w:rPr>
            </w:pPr>
            <w:r w:rsidRPr="001B1E32">
              <w:rPr>
                <w:rFonts w:ascii="Times New Roman" w:eastAsia="Times New Roman" w:hAnsi="Times New Roman" w:cs="Times New Roman"/>
                <w:color w:val="000000"/>
                <w:sz w:val="24"/>
                <w:szCs w:val="24"/>
                <w:lang w:eastAsia="tr-TR"/>
              </w:rPr>
              <w:t>Public rights and their types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sz w:val="24"/>
                <w:szCs w:val="24"/>
                <w:lang w:eastAsia="tr-TR"/>
              </w:rPr>
            </w:pPr>
            <w:r w:rsidRPr="001B1E32">
              <w:rPr>
                <w:rFonts w:ascii="Times New Roman" w:eastAsia="Times New Roman" w:hAnsi="Times New Roman" w:cs="Times New Roman"/>
                <w:color w:val="000000"/>
                <w:sz w:val="24"/>
                <w:szCs w:val="24"/>
                <w:lang w:eastAsia="tr-TR"/>
              </w:rPr>
              <w:t>Special rights and their types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eastAsia="tr-TR"/>
              </w:rPr>
              <w:t>Entitled Persons: Natural persons, legal persons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eastAsia="tr-TR"/>
              </w:rPr>
              <w:t>The concepts of legal transaction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eastAsia="tr-TR"/>
              </w:rPr>
              <w:t>Types of legal transaction</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b/>
                <w:szCs w:val="20"/>
                <w:lang w:val="en-US" w:eastAsia="tr-TR"/>
              </w:rPr>
              <w:t>Final</w:t>
            </w: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b/>
                <w:szCs w:val="20"/>
                <w:lang w:eastAsia="tr-TR"/>
              </w:rPr>
              <w:t>Exam</w:t>
            </w:r>
          </w:p>
        </w:tc>
      </w:tr>
    </w:tbl>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6" name="Resim 19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68"/>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281411009</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468"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val="en-US"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val="en-US" w:eastAsia="tr-TR"/>
              </w:rPr>
              <w:t>TRADITIONAL TURKISH ORNAMENTATION I</w:t>
            </w: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  ELECTIVE (X)</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 xml:space="preserve">TURKISH </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 xml:space="preserve">  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noProof/>
                <w:sz w:val="20"/>
                <w:szCs w:val="20"/>
                <w:lang w:eastAsia="tr-TR"/>
              </w:rPr>
              <w:t xml:space="preserve">Motifs used by Turkish artist in ornamenting his enviroment and objects are tought on the basis of the formation , evolution, composition techniques and application of these techniques according to fields and materials. In addition,  the course titled “knots in Turkish ornamental arts” would be tought.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noProof/>
                <w:sz w:val="20"/>
                <w:szCs w:val="20"/>
                <w:lang w:eastAsia="tr-TR"/>
              </w:rPr>
              <w:t>The aim of this course is to teach  motifs used in Turkish ornamental arts composition and painting techniques.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They know Turkish ornamental techniques.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val="en-US" w:eastAsia="tr-TR"/>
              </w:rPr>
              <w:t xml:space="preserve">Can </w:t>
            </w:r>
            <w:r w:rsidRPr="001B1E32">
              <w:rPr>
                <w:rFonts w:ascii="Times New Roman" w:eastAsia="Times New Roman" w:hAnsi="Times New Roman" w:cs="Times New Roman"/>
                <w:sz w:val="20"/>
                <w:szCs w:val="20"/>
                <w:lang w:eastAsia="tr-TR"/>
              </w:rPr>
              <w:t>make graphical design with the knots (geçme) in millimetrical paper</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make composition with onionskin by using folding over method</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make border composition</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make circular border composition</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make free composition</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transfer a composition to drawing paper</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paint the figure on drawing paper</w:t>
            </w:r>
          </w:p>
          <w:p w:rsidR="001B1E32" w:rsidRPr="001B1E32" w:rsidRDefault="001B1E32" w:rsidP="001B1E32">
            <w:pPr>
              <w:tabs>
                <w:tab w:val="left" w:pos="7800"/>
              </w:tabs>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Can make ornaments using watercolour and gouache.</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b/>
                <w:bCs/>
                <w:color w:val="000000"/>
                <w:sz w:val="20"/>
                <w:szCs w:val="20"/>
                <w:lang w:val="en-US" w:eastAsia="tr-TR"/>
              </w:rPr>
            </w:pPr>
            <w:r w:rsidRPr="001B1E32">
              <w:rPr>
                <w:rFonts w:ascii="Times New Roman" w:eastAsia="Times New Roman" w:hAnsi="Times New Roman" w:cs="Times New Roman"/>
                <w:sz w:val="20"/>
                <w:szCs w:val="20"/>
                <w:lang w:eastAsia="tr-TR"/>
              </w:rPr>
              <w:t>BUTTANRI, Prof. Dr. Halil, Türk Süsleme Sanatında Geçmeler, Osmangazi Üniversitesi Yayınları, Eskişehir, 2003</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ÖZKEÇECİ, İlhan-Şule Bilge Özkeçeci, Türk Sanatında Tezhip, Seçil Ofset, İstanbul, 2007</w:t>
            </w:r>
          </w:p>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DEMİRİZ, Yıldız, İslam Sanatında Geometrik Süsleme, İstanbul, 2000</w:t>
            </w:r>
          </w:p>
          <w:p w:rsidR="001B1E32" w:rsidRPr="001B1E32" w:rsidRDefault="001B1E32" w:rsidP="001B1E32">
            <w:pPr>
              <w:spacing w:after="0" w:line="240" w:lineRule="auto"/>
              <w:outlineLvl w:val="3"/>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lastRenderedPageBreak/>
              <w:t>ÜNVER, Prof. Dr. A. Süheyl, Doğuda Kitap Süslerinden Bir Kısım Geçmeler Hakkında, Arkitek, No:11-12, İstanbul, 1946 ayrı baskı, Cumhuriyet Matbaası, İstanbul, 1947.</w:t>
            </w:r>
          </w:p>
          <w:p w:rsidR="001B1E32" w:rsidRPr="001B1E32" w:rsidRDefault="001B1E32" w:rsidP="001B1E32">
            <w:pPr>
              <w:spacing w:after="0" w:line="240" w:lineRule="auto"/>
              <w:jc w:val="both"/>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sz w:val="20"/>
                <w:szCs w:val="20"/>
                <w:lang w:eastAsia="tr-TR"/>
              </w:rPr>
              <w:t>AKAR, Azade-KESKİNER, Cahide, Türk Süsleme Sanatlarında Desen ve Motif, Tercüman Sanat ve Kültür Yayınları:2, İstanbul, 1978.</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History of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H</w:t>
            </w:r>
            <w:r w:rsidRPr="001B1E32">
              <w:rPr>
                <w:rFonts w:ascii="Times New Roman" w:eastAsia="Times New Roman" w:hAnsi="Times New Roman" w:cs="Times New Roman"/>
                <w:lang w:eastAsia="tr-TR"/>
              </w:rPr>
              <w:t>istory of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The composition techniques in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Graphical design with the knots (geçme) in millimetrical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Graphical design with the knots (geçme) in millimetrical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Composition with onionskin by using folding over method</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Midterm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Midterm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Design border composition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Design circular border composition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Composition transfer on drawing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Painting figures on drawing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Painting with watercolour and gouache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eastAsia="tr-TR"/>
              </w:rPr>
              <w:t>Painting with watercolour and gouache</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lang w:val="en-US" w:eastAsia="tr-TR"/>
              </w:rPr>
            </w:pPr>
            <w:r w:rsidRPr="001B1E32">
              <w:rPr>
                <w:rFonts w:ascii="Times New Roman" w:eastAsia="Times New Roman" w:hAnsi="Times New Roman" w:cs="Times New Roman"/>
                <w:b/>
                <w:lang w:val="en-US"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sectPr w:rsidR="001B1E32" w:rsidRPr="001B1E32" w:rsidSect="001B1E32">
          <w:pgSz w:w="11906" w:h="16838"/>
          <w:pgMar w:top="720" w:right="1134" w:bottom="720" w:left="1134" w:header="709" w:footer="709" w:gutter="0"/>
          <w:cols w:space="708"/>
        </w:sect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97" name="Resim 19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281411010</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Cs w:val="24"/>
                <w:lang w:val="en-US" w:eastAsia="tr-TR"/>
              </w:rPr>
              <w:t>GARDEN DESIGNING, TREATING and GREEENHOUSE CULTURE-I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 )  ELECTIVE (X)</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50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history of garden arrangement. </w:t>
            </w:r>
            <w:r w:rsidRPr="001B1E32">
              <w:rPr>
                <w:rFonts w:ascii="Times New Roman" w:eastAsia="Times New Roman" w:hAnsi="Times New Roman" w:cs="Times New Roman"/>
                <w:szCs w:val="20"/>
                <w:lang w:eastAsia="tr-TR"/>
              </w:rPr>
              <w:t xml:space="preserve">Ecological Requirements of Plants. Soil Properties. Preparation of the soil. Plant Breeding Places. Issues to be Considered Garden </w:t>
            </w:r>
            <w:r w:rsidRPr="001B1E32">
              <w:rPr>
                <w:rFonts w:ascii="Times New Roman" w:eastAsia="Times New Roman" w:hAnsi="Times New Roman" w:cs="Times New Roman"/>
                <w:szCs w:val="20"/>
                <w:lang w:val="en-US" w:eastAsia="tr-TR"/>
              </w:rPr>
              <w:t xml:space="preserve">Arrangement. Bordered of Garden, Creating of Roads, Decorations, Korbey and </w:t>
            </w:r>
            <w:r w:rsidRPr="001B1E32">
              <w:rPr>
                <w:rFonts w:ascii="Times New Roman" w:eastAsia="Times New Roman" w:hAnsi="Times New Roman" w:cs="Times New Roman"/>
                <w:szCs w:val="20"/>
                <w:lang w:eastAsia="tr-TR"/>
              </w:rPr>
              <w:t xml:space="preserve">Plantband. Plants used in Garden </w:t>
            </w:r>
            <w:r w:rsidRPr="001B1E32">
              <w:rPr>
                <w:rFonts w:ascii="Times New Roman" w:eastAsia="Times New Roman" w:hAnsi="Times New Roman" w:cs="Times New Roman"/>
                <w:szCs w:val="20"/>
                <w:lang w:val="en-US" w:eastAsia="tr-TR"/>
              </w:rPr>
              <w:t xml:space="preserve">Arrangement. </w:t>
            </w:r>
            <w:r w:rsidRPr="001B1E32">
              <w:rPr>
                <w:rFonts w:ascii="Times New Roman" w:eastAsia="Times New Roman" w:hAnsi="Times New Roman" w:cs="Times New Roman"/>
                <w:szCs w:val="20"/>
                <w:lang w:eastAsia="tr-TR"/>
              </w:rPr>
              <w:t>Maintenance of  Ornamental Plants. Flower, Fruit and Seed Collection and Storage. Irrigation, Importance and Methods. Fertilization, Importance and Types.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bCs/>
                <w:color w:val="000000"/>
                <w:szCs w:val="20"/>
                <w:lang w:eastAsia="tr-TR"/>
              </w:rPr>
            </w:pPr>
            <w:r w:rsidRPr="001B1E32">
              <w:rPr>
                <w:rFonts w:ascii="Times New Roman" w:eastAsia="Times New Roman" w:hAnsi="Times New Roman" w:cs="Times New Roman"/>
                <w:bCs/>
                <w:color w:val="000000"/>
                <w:szCs w:val="20"/>
                <w:lang w:eastAsia="tr-TR"/>
              </w:rPr>
              <w:t>Learn, how to become a place to garden.</w:t>
            </w:r>
          </w:p>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bCs/>
                <w:color w:val="000000"/>
                <w:szCs w:val="20"/>
                <w:lang w:eastAsia="tr-TR"/>
              </w:rPr>
              <w:t xml:space="preserve">Knowledge, </w:t>
            </w:r>
            <w:r w:rsidRPr="001B1E32">
              <w:rPr>
                <w:rFonts w:ascii="Times New Roman" w:eastAsia="Times New Roman" w:hAnsi="Times New Roman" w:cs="Times New Roman"/>
                <w:szCs w:val="20"/>
                <w:lang w:eastAsia="tr-TR"/>
              </w:rPr>
              <w:t>selection and maintenance of plants for the garden.</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 w:val="20"/>
                <w:szCs w:val="20"/>
                <w:lang w:val="en-US" w:eastAsia="tr-TR"/>
              </w:rPr>
            </w:pP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Ekim, T. (2007) Türkiye’nin Nadir Endemikleri. Türkiye İş Bankası, Kültür Yayınları, İstanbul.</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Fitter, A. (2004) Trees. Herper Collins Publishers, UK.</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Sterry, P. and Press, B. (1996) Wild Flowers of Britain and Europe. New Holland Publishers Ltd., UK.</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lastRenderedPageBreak/>
              <w:t>Tokur, S. (2000) Bahçe Bakımı ve Seracılık I-II Ders Notları. Eskişehir Osmangazi Üniversitesi, Fen Edebiyat Fakültesi, Eskişehir.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Tokur, S. (1994) Bitki Yetiştirme Tekniği. Osmangazi Üniversitesi Yayınları No:1, Fen Edebiyat Yayınları No:1, Eskişehir.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Ürgenç, S. (1992) Ağaç ve Süs Bitkileri, Fidanlık ve Yetiştirme Tekniği, İ.Ü. Basımevi, İstanbul.</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szCs w:val="20"/>
                <w:lang w:eastAsia="tr-TR"/>
              </w:rPr>
              <w:t>Yücel, E. (2002) Çiçekler ve Yer Örtücüler. Etam Matbaa Tesisleri, Eskişehir.</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824"/>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US" w:eastAsia="tr-TR"/>
              </w:rPr>
              <w:t>The history of Garden Arrangement</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Ecological Requirements of Plants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Soil Properties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Preparation of the Soil</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58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Plant Breeding Places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 xml:space="preserve">Issues to be Considered Garden </w:t>
            </w:r>
            <w:r w:rsidRPr="001B1E32">
              <w:rPr>
                <w:rFonts w:ascii="Times New Roman" w:eastAsia="Times New Roman" w:hAnsi="Times New Roman" w:cs="Times New Roman"/>
                <w:szCs w:val="20"/>
                <w:lang w:val="en-US" w:eastAsia="tr-TR"/>
              </w:rPr>
              <w:t>Arrangement</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Mid-Term Exam</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US" w:eastAsia="tr-TR"/>
              </w:rPr>
              <w:t xml:space="preserve">Bordered of Garden, Creating of Roads, Decorations, Korbey and </w:t>
            </w:r>
            <w:r w:rsidRPr="001B1E32">
              <w:rPr>
                <w:rFonts w:ascii="Times New Roman" w:eastAsia="Times New Roman" w:hAnsi="Times New Roman" w:cs="Times New Roman"/>
                <w:szCs w:val="20"/>
                <w:lang w:eastAsia="tr-TR"/>
              </w:rPr>
              <w:t>Plantband</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Plants used in Garden </w:t>
            </w:r>
            <w:r w:rsidRPr="001B1E32">
              <w:rPr>
                <w:rFonts w:ascii="Times New Roman" w:eastAsia="Times New Roman" w:hAnsi="Times New Roman" w:cs="Times New Roman"/>
                <w:szCs w:val="20"/>
                <w:lang w:val="en-US" w:eastAsia="tr-TR"/>
              </w:rPr>
              <w:t>Arrangement</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Maintenance of  Ornamental Plants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Flower, Fruit and Seed Collection and Storage</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Irrigation, Importance and Methods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Fertilization, Importance and Types</w:t>
            </w:r>
          </w:p>
        </w:tc>
      </w:tr>
      <w:tr w:rsidR="001B1E32" w:rsidRPr="001B1E32" w:rsidTr="001B1E32">
        <w:trPr>
          <w:jc w:val="center"/>
        </w:trPr>
        <w:tc>
          <w:tcPr>
            <w:tcW w:w="41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58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322"/>
          <w:jc w:val="center"/>
        </w:trPr>
        <w:tc>
          <w:tcPr>
            <w:tcW w:w="417"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583"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sectPr w:rsidR="001B1E32" w:rsidRPr="001B1E32" w:rsidSect="001B1E32">
          <w:pgSz w:w="11906" w:h="16838"/>
          <w:pgMar w:top="720" w:right="1134" w:bottom="720" w:left="1134" w:header="709" w:footer="709" w:gutter="0"/>
          <w:cols w:space="708"/>
        </w:sectPr>
      </w:pPr>
      <w:r w:rsidRPr="001B1E32">
        <w:rPr>
          <w:rFonts w:ascii="Times New Roman" w:eastAsia="Times New Roman" w:hAnsi="Times New Roman" w:cs="Times New Roman"/>
          <w:b/>
          <w:sz w:val="24"/>
          <w:szCs w:val="24"/>
          <w:lang w:eastAsia="tr-TR"/>
        </w:rPr>
        <w:lastRenderedPageBreak/>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 xml:space="preserve">Date: </w:t>
      </w: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98" name="Resim 19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FALL</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281411011</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PHYSICAL EDUCATION - 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In this course, all kinds of physical activities realize by physical education studies that require to be citizens as developing we-feeling of healthy people, gaining the team spirit and self-confidence, bearing the characteristics of national and spiritual purpose, loving little and protect them,  respecting their elders, loving the nation, pattern oneself on Turk’s elders particularly Ataturk, controlling their behavior, being accurate, clean, tidy, improved self-esteem, disciplined, catching up with their free time to enjoyable work.</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aim of this course is to raise individuals as a healthy, happy, physically and spiritually developed, expressive, confident, feeling of friendly competition.</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Cs w:val="20"/>
                <w:lang w:val="en-US" w:eastAsia="tr-TR"/>
              </w:rPr>
              <w:t xml:space="preserve">Physical Education is based on the individual's needs. Movement is considered as the basic requirements. Physical activity is necessary to live. In this context, stable modern life makes the physical education more important.  </w:t>
            </w:r>
          </w:p>
          <w:p w:rsidR="001B1E32" w:rsidRPr="001B1E32" w:rsidRDefault="001B1E32" w:rsidP="001B1E32">
            <w:pPr>
              <w:spacing w:after="0" w:line="240" w:lineRule="auto"/>
              <w:jc w:val="both"/>
              <w:rPr>
                <w:rFonts w:ascii="Times New Roman" w:eastAsia="Times New Roman" w:hAnsi="Times New Roman" w:cs="Times New Roman"/>
                <w:sz w:val="32"/>
                <w:szCs w:val="24"/>
                <w:lang w:eastAsia="tr-TR"/>
              </w:rPr>
            </w:pPr>
            <w:r w:rsidRPr="001B1E32">
              <w:rPr>
                <w:rFonts w:ascii="Times New Roman" w:eastAsia="Times New Roman" w:hAnsi="Times New Roman" w:cs="Times New Roman"/>
                <w:sz w:val="24"/>
                <w:szCs w:val="20"/>
                <w:lang w:val="en-US" w:eastAsia="tr-TR"/>
              </w:rPr>
              <w:t xml:space="preserve">To live in accordance with the rules of human society, </w:t>
            </w:r>
            <w:r w:rsidRPr="001B1E32">
              <w:rPr>
                <w:rFonts w:ascii="Times New Roman" w:eastAsia="Times New Roman" w:hAnsi="Times New Roman" w:cs="Times New Roman"/>
                <w:szCs w:val="20"/>
                <w:lang w:val="en-US" w:eastAsia="tr-TR"/>
              </w:rPr>
              <w:t xml:space="preserve">to establish good relations, to act healthy and honestly depend on the physical and mental development besides intellectual development.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gain knowledge about the course layout,</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explain the Atatürk’s and thinkers’ words about physical education and sports,</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 xml:space="preserve">To operate all organs and systems accordance with their level, </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develop Nerve, muscle and joint coordination,</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 xml:space="preserve">To learn basic knowledge, skills, attitudes and habits and abilities about sports and physical education, </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take duties and responsibilities, to comply with leaders and leadership,</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play and compete friendly, to appreciate the winner, to accept losing, to be against unfair,</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have knowledge about sports equipments and to use them as needed,</w:t>
            </w:r>
          </w:p>
          <w:p w:rsidR="001B1E32" w:rsidRPr="001B1E32" w:rsidRDefault="001B1E32" w:rsidP="001B1E32">
            <w:pPr>
              <w:tabs>
                <w:tab w:val="left" w:pos="7800"/>
              </w:tabs>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To have a self-confidence and to decide quickly on-site,</w:t>
            </w:r>
          </w:p>
          <w:p w:rsidR="001B1E32" w:rsidRPr="001B1E32" w:rsidRDefault="001B1E32" w:rsidP="001B1E32">
            <w:pPr>
              <w:tabs>
                <w:tab w:val="left" w:pos="7800"/>
              </w:tabs>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color w:val="000000"/>
                <w:lang w:val="en-US" w:eastAsia="tr-TR"/>
              </w:rPr>
              <w:t>To be willing to spend their free time with sports activities.</w:t>
            </w: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0"/>
                <w:szCs w:val="20"/>
                <w:lang w:val="en-US" w:eastAsia="tr-TR"/>
              </w:rPr>
              <w:t xml:space="preserve"> </w:t>
            </w:r>
            <w:r w:rsidRPr="001B1E32">
              <w:rPr>
                <w:rFonts w:ascii="Times New Roman" w:eastAsia="Times New Roman" w:hAnsi="Times New Roman" w:cs="Times New Roman"/>
                <w:sz w:val="24"/>
                <w:szCs w:val="24"/>
                <w:lang w:eastAsia="tr-TR"/>
              </w:rPr>
              <w:t>Beden Eğitimi ve Sporda Temel İlkeler  (Yrd.Doç.Dr.Faruk Yamaner) 2001</w:t>
            </w:r>
          </w:p>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Oyunla Eğitim II (Nurten Aslan) 1982</w:t>
            </w:r>
          </w:p>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Basketbol Teknik-Taktik-Antrenman  Prof.Dr.Yaşar Sevim 1997</w:t>
            </w:r>
          </w:p>
          <w:p w:rsidR="001B1E32" w:rsidRPr="001B1E32" w:rsidRDefault="001B1E32" w:rsidP="001B1E32">
            <w:pPr>
              <w:spacing w:after="0" w:line="240" w:lineRule="auto"/>
              <w:jc w:val="both"/>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Okullarda Beden Eğitimi (Hikmet Aracı) 1999</w:t>
            </w:r>
          </w:p>
          <w:p w:rsidR="001B1E32" w:rsidRPr="001B1E32" w:rsidRDefault="001B1E32" w:rsidP="001B1E32">
            <w:pPr>
              <w:spacing w:after="0" w:line="240" w:lineRule="auto"/>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sz w:val="24"/>
                <w:szCs w:val="24"/>
                <w:lang w:eastAsia="tr-TR"/>
              </w:rPr>
              <w:t>Beden Eğitimi Öğretmeninin El Kitabı (Mahmut Açak) 1999</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szCs w:val="20"/>
                <w:lang w:val="en-US" w:eastAsia="tr-TR"/>
              </w:rPr>
              <w:t xml:space="preserve">Equipments included in Gym.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General information about physical education and the definition of physical education, sports branches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Light-paced runs, softening turning joints and muscle groups, giving information about basketball court and game rules. Snatching the handkerchief game.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Light-paced runs, softening turning joints and muscle groups, first aid to injured athletes. Basic posture, dribbling and passing in basketball and red-white game.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lang w:val="en-US" w:eastAsia="tr-TR"/>
              </w:rPr>
            </w:pPr>
            <w:r w:rsidRPr="001B1E32">
              <w:rPr>
                <w:rFonts w:ascii="Times New Roman" w:eastAsia="Times New Roman" w:hAnsi="Times New Roman" w:cs="Times New Roman"/>
                <w:color w:val="000000"/>
                <w:lang w:val="en-US" w:eastAsia="tr-TR"/>
              </w:rPr>
              <w:t>Interval training, stretching and strengthening work of joint and muscle groups. The role of the basketball and games in human development, dribbling in basketball and exit to turnstiles. The game of “Yağ satarım bal satarım”.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Remarks and comments of  </w:t>
            </w:r>
            <w:r w:rsidRPr="001B1E32">
              <w:rPr>
                <w:rFonts w:ascii="Times New Roman" w:eastAsia="Times New Roman" w:hAnsi="Times New Roman" w:cs="Times New Roman"/>
                <w:color w:val="000000"/>
                <w:lang w:val="en-US" w:eastAsia="tr-TR"/>
              </w:rPr>
              <w:t xml:space="preserve">Atatürk’s and thinkers’ about sports, </w:t>
            </w:r>
            <w:r w:rsidRPr="001B1E32">
              <w:rPr>
                <w:rFonts w:ascii="Times New Roman" w:eastAsia="Times New Roman" w:hAnsi="Times New Roman" w:cs="Times New Roman"/>
                <w:lang w:val="en-US" w:eastAsia="tr-TR"/>
              </w:rPr>
              <w:t>six work stations, moving passes and simple game rules in basketball, the competition of dribbling and passing obstacles.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szCs w:val="20"/>
                <w:lang w:val="en-US" w:eastAsia="tr-TR"/>
              </w:rPr>
              <w:t xml:space="preserve">Jog-trot, running of joint and muscle groups, passes in volleyball and given information about volleyball rules. The games of puss in the corner.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Jog-trot, simple ball games, running of joint and muscle groups, what are the benefits of sport in terms of our health? Passes and serve in volleyball, field studies and return to the series. Dodgeball game.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lang w:val="en-US" w:eastAsia="tr-TR"/>
              </w:rPr>
              <w:t xml:space="preserve">Jog-trot, simple ball games, running of joint and muscle groups, </w:t>
            </w:r>
            <w:r w:rsidRPr="001B1E32">
              <w:rPr>
                <w:rFonts w:ascii="Times New Roman" w:eastAsia="Times New Roman" w:hAnsi="Times New Roman" w:cs="Times New Roman"/>
                <w:szCs w:val="20"/>
                <w:lang w:val="en-US" w:eastAsia="tr-TR"/>
              </w:rPr>
              <w:t>What should we do to be healthy and balanced muscle development? giving general information about the rules of the game and football field, the game of “durdum kaç”.</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sz w:val="20"/>
                <w:szCs w:val="20"/>
                <w:lang w:val="en-US" w:eastAsia="tr-TR"/>
              </w:rPr>
            </w:pPr>
            <w:r w:rsidRPr="001B1E32">
              <w:rPr>
                <w:rFonts w:ascii="Times New Roman" w:eastAsia="Times New Roman" w:hAnsi="Times New Roman" w:cs="Times New Roman"/>
                <w:sz w:val="24"/>
                <w:lang w:val="en-US" w:eastAsia="tr-TR"/>
              </w:rPr>
              <w:t xml:space="preserve">Jog-trot, running of joint and muscle groups from second level, giving information about </w:t>
            </w:r>
            <w:r w:rsidRPr="001B1E32">
              <w:rPr>
                <w:rFonts w:ascii="Times New Roman" w:eastAsia="Times New Roman" w:hAnsi="Times New Roman" w:cs="Times New Roman"/>
                <w:szCs w:val="20"/>
                <w:lang w:val="en-US" w:eastAsia="tr-TR"/>
              </w:rPr>
              <w:t xml:space="preserve">human physiology, pass and dribbling in football, ten pass game in football.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lang w:val="en-US" w:eastAsia="tr-TR"/>
              </w:rPr>
              <w:t xml:space="preserve">Jog-trot, simple ball games, running of joint and muscle groups, </w:t>
            </w:r>
            <w:r w:rsidRPr="001B1E32">
              <w:rPr>
                <w:rFonts w:ascii="Times New Roman" w:eastAsia="Times New Roman" w:hAnsi="Times New Roman" w:cs="Times New Roman"/>
                <w:szCs w:val="20"/>
                <w:lang w:eastAsia="tr-TR"/>
              </w:rPr>
              <w:t xml:space="preserve">forms of care in gymnastics and done cascading, class matches (basketball).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lang w:val="en-US" w:eastAsia="tr-TR"/>
              </w:rPr>
              <w:t xml:space="preserve">Jog-trot, simple ball games, running of joint and muscle groups, how should make massage on sports and information about them, </w:t>
            </w:r>
            <w:r w:rsidRPr="001B1E32">
              <w:rPr>
                <w:rFonts w:ascii="Times New Roman" w:eastAsia="Times New Roman" w:hAnsi="Times New Roman" w:cs="Times New Roman"/>
                <w:szCs w:val="20"/>
                <w:lang w:eastAsia="tr-TR"/>
              </w:rPr>
              <w:t>class matches (volleyball).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color w:val="000000"/>
                <w:lang w:val="en-US" w:eastAsia="tr-TR"/>
              </w:rPr>
              <w:t xml:space="preserve">Interval training, </w:t>
            </w:r>
            <w:r w:rsidRPr="001B1E32">
              <w:rPr>
                <w:rFonts w:ascii="Times New Roman" w:eastAsia="Times New Roman" w:hAnsi="Times New Roman" w:cs="Times New Roman"/>
                <w:sz w:val="24"/>
                <w:lang w:val="en-US" w:eastAsia="tr-TR"/>
              </w:rPr>
              <w:t>running of joint and muscle groups from second level, gymnastics materials and using of them, offense and defense positions on football, the game of “istop”.</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szCs w:val="20"/>
                <w:lang w:val="en-US" w:eastAsia="tr-TR"/>
              </w:rPr>
              <w:t>Stretching exercises, information about the Olympics, class matches (football)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b/>
                <w:szCs w:val="20"/>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lastRenderedPageBreak/>
        <w:tab/>
      </w:r>
      <w:r w:rsidRPr="001B1E32">
        <w:rPr>
          <w:rFonts w:ascii="Times New Roman" w:eastAsia="Times New Roman" w:hAnsi="Times New Roman" w:cs="Times New Roman"/>
          <w:sz w:val="24"/>
          <w:szCs w:val="24"/>
          <w:lang w:eastAsia="tr-TR"/>
        </w:rPr>
        <w:tab/>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p>
    <w:p w:rsidR="008A3CE3" w:rsidRDefault="008A3CE3" w:rsidP="001B1E32">
      <w:pPr>
        <w:tabs>
          <w:tab w:val="left" w:pos="7800"/>
        </w:tabs>
        <w:spacing w:after="0" w:line="240" w:lineRule="auto"/>
        <w:rPr>
          <w:rFonts w:ascii="Times New Roman" w:eastAsia="Times New Roman" w:hAnsi="Times New Roman" w:cs="Times New Roman"/>
          <w:sz w:val="24"/>
          <w:szCs w:val="24"/>
          <w:lang w:eastAsia="tr-TR"/>
        </w:rPr>
      </w:pPr>
      <w:bookmarkStart w:id="0" w:name="_GoBack"/>
      <w:bookmarkEnd w:id="0"/>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lastRenderedPageBreak/>
        <w:drawing>
          <wp:inline distT="0" distB="0" distL="0" distR="0">
            <wp:extent cx="781050" cy="762000"/>
            <wp:effectExtent l="0" t="0" r="0" b="0"/>
            <wp:docPr id="109" name="Resim 10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281012001</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Cs w:val="24"/>
                <w:lang w:eastAsia="tr-TR"/>
              </w:rPr>
              <w:t>ENGLISH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To be taken the course of English - I</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color w:val="000000"/>
                <w:szCs w:val="20"/>
                <w:lang w:val="en-US" w:eastAsia="tr-TR"/>
              </w:rPr>
              <w:t>Activities including four fundamental language skills: speaking, writing, listening and reading</w:t>
            </w:r>
            <w:r w:rsidRPr="001B1E32">
              <w:rPr>
                <w:rFonts w:ascii="Times New Roman" w:eastAsia="Times New Roman" w:hAnsi="Times New Roman" w:cs="Times New Roman"/>
                <w:szCs w:val="20"/>
                <w:lang w:val="en-US" w:eastAsia="tr-TR"/>
              </w:rPr>
              <w:t xml:space="preserve">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equip students with basic communication skills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Individuals who can communicate in oral and written forms at a basic level of English </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0"/>
                <w:lang w:val="en-US" w:eastAsia="tr-TR"/>
              </w:rPr>
            </w:pPr>
            <w:r w:rsidRPr="001B1E32">
              <w:rPr>
                <w:rFonts w:ascii="Times New Roman" w:eastAsia="Times New Roman" w:hAnsi="Times New Roman" w:cs="Times New Roman"/>
                <w:bCs/>
                <w:szCs w:val="20"/>
                <w:lang w:eastAsia="tr-TR"/>
              </w:rPr>
              <w:t xml:space="preserve">Arıkan, A.; Saraç, H.S.; Brooks, Z.; Özkanal, Ü. (eds.) (2011). </w:t>
            </w:r>
            <w:r w:rsidRPr="001B1E32">
              <w:rPr>
                <w:rFonts w:ascii="Times New Roman" w:eastAsia="Times New Roman" w:hAnsi="Times New Roman" w:cs="Times New Roman"/>
                <w:bCs/>
                <w:i/>
                <w:szCs w:val="20"/>
                <w:lang w:eastAsia="tr-TR"/>
              </w:rPr>
              <w:t xml:space="preserve">Number One: A Coursebook in English. </w:t>
            </w:r>
            <w:r w:rsidRPr="001B1E32">
              <w:rPr>
                <w:rFonts w:ascii="Times New Roman" w:eastAsia="Times New Roman" w:hAnsi="Times New Roman" w:cs="Times New Roman"/>
                <w:bCs/>
                <w:szCs w:val="20"/>
                <w:lang w:eastAsia="tr-TR"/>
              </w:rPr>
              <w:t>Ankara: Data Yayınları</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bCs/>
                <w:szCs w:val="20"/>
                <w:lang w:val="en-US" w:eastAsia="tr-TR"/>
              </w:rPr>
              <w:t>Introduction of the course contents, revision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Simple past tense, regular and irregular verbs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Simple past tense, questions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Future tense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Future tense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Countable and uncountable things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Mid – 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Health</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Weather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Comparison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Present Perfect Tense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Present Perfect Tense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Recommendations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Travel</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 xml:space="preserve">DİKKAT!... Aşağıdaki PROGRAM ÇIKTILARI </w:t>
      </w:r>
      <w:r w:rsidRPr="001B1E32">
        <w:rPr>
          <w:rFonts w:ascii="Times New Roman" w:eastAsia="Times New Roman" w:hAnsi="Times New Roman" w:cs="Times New Roman"/>
          <w:color w:val="FF0000"/>
          <w:szCs w:val="24"/>
          <w:lang w:eastAsia="tr-TR"/>
        </w:rPr>
        <w:t>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Get a recognition of basic principles in </w:t>
            </w:r>
            <w:r w:rsidRPr="001B1E32">
              <w:rPr>
                <w:rFonts w:ascii="Times New Roman" w:eastAsia="Times New Roman" w:hAnsi="Times New Roman" w:cs="Times New Roman"/>
                <w:color w:val="000000"/>
                <w:szCs w:val="20"/>
                <w:lang w:val="en-US" w:eastAsia="tr-TR"/>
              </w:rPr>
              <w:t>Nursing/Midwifery/Management of healthcare institutions</w:t>
            </w:r>
            <w:r w:rsidRPr="001B1E32">
              <w:rPr>
                <w:rFonts w:ascii="Times New Roman" w:eastAsia="Times New Roman" w:hAnsi="Times New Roman" w:cs="Times New Roman"/>
                <w:szCs w:val="20"/>
                <w:lang w:val="en-US"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color w:val="000000"/>
                <w:szCs w:val="20"/>
                <w:lang w:val="en-US" w:eastAsia="tr-TR"/>
              </w:rPr>
              <w:t>Nursing/Midwifery/Management of healthcare institutions</w:t>
            </w:r>
            <w:r w:rsidRPr="001B1E32">
              <w:rPr>
                <w:rFonts w:ascii="Times New Roman" w:eastAsia="Times New Roman" w:hAnsi="Times New Roman" w:cs="Times New Roman"/>
                <w:szCs w:val="20"/>
                <w:lang w:val="en-US"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Identify, formulate, and solve medical and</w:t>
            </w:r>
            <w:r w:rsidRPr="001B1E32">
              <w:rPr>
                <w:rFonts w:ascii="Times New Roman" w:eastAsia="Times New Roman" w:hAnsi="Times New Roman" w:cs="Times New Roman"/>
                <w:color w:val="000000"/>
                <w:szCs w:val="20"/>
                <w:lang w:val="en-US" w:eastAsia="tr-TR"/>
              </w:rPr>
              <w:t xml:space="preserve"> Nursing/Midwifery/Management of healthcare institutions</w:t>
            </w:r>
            <w:r w:rsidRPr="001B1E32">
              <w:rPr>
                <w:rFonts w:ascii="Times New Roman" w:eastAsia="Times New Roman" w:hAnsi="Times New Roman" w:cs="Times New Roman"/>
                <w:szCs w:val="20"/>
                <w:lang w:val="en-US"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extent cx="781050" cy="762000"/>
            <wp:effectExtent l="0" t="0" r="0" b="0"/>
            <wp:docPr id="110" name="Resim 11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281012002</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val="en-US" w:eastAsia="tr-TR"/>
              </w:rPr>
              <w:t>Atatürk’s Pr. &amp; The History of Rev.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 xml:space="preserve">  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Proclamation of the Republic, Abolution of the Caliphate, the Constitution of  1924, Attempts of multi-party administration, Sheikh Said Uprising, Other Reactions  against the Republic, Alphabet Reform, University Reform, History and Language Reform, Reform in economic, financial, social life, Reforms in judicial life, Turkish foreign and internal policy during Ataturk’s time, Republicanism, Nationalism, Populism, Statism, Laicism, Reformation, Reflections of  Ataturk’s death in Turkey and abroad, Internal and external developments after the death of Ataturk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allow the students to be sensitive to the revolutionary principles of Ataturk and to induce them to protect the contemporary, secular and democratic values.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encourage the students to adopt the democratic values as the only way of a modern life and to incite them to defend these values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 xml:space="preserve">At the end of this course; Students </w:t>
            </w:r>
            <w:r w:rsidRPr="001B1E32">
              <w:rPr>
                <w:rFonts w:ascii="Times New Roman" w:eastAsia="Times New Roman" w:hAnsi="Times New Roman" w:cs="Times New Roman"/>
                <w:szCs w:val="20"/>
                <w:lang w:eastAsia="tr-TR"/>
              </w:rPr>
              <w:br/>
              <w:t xml:space="preserve">1.Explains Principles of Atatürk and main concepts related to Revolution history. </w:t>
            </w:r>
            <w:r w:rsidRPr="001B1E32">
              <w:rPr>
                <w:rFonts w:ascii="Times New Roman" w:eastAsia="Times New Roman" w:hAnsi="Times New Roman" w:cs="Times New Roman"/>
                <w:szCs w:val="20"/>
                <w:lang w:eastAsia="tr-TR"/>
              </w:rPr>
              <w:br/>
              <w:t xml:space="preserve">1.1.Explians the concepts of Reform/Revolution. </w:t>
            </w:r>
            <w:r w:rsidRPr="001B1E32">
              <w:rPr>
                <w:rFonts w:ascii="Times New Roman" w:eastAsia="Times New Roman" w:hAnsi="Times New Roman" w:cs="Times New Roman"/>
                <w:szCs w:val="20"/>
                <w:lang w:eastAsia="tr-TR"/>
              </w:rPr>
              <w:br/>
              <w:t xml:space="preserve">1.2.Describes the concept of National Forces. </w:t>
            </w:r>
            <w:r w:rsidRPr="001B1E32">
              <w:rPr>
                <w:rFonts w:ascii="Times New Roman" w:eastAsia="Times New Roman" w:hAnsi="Times New Roman" w:cs="Times New Roman"/>
                <w:szCs w:val="20"/>
                <w:lang w:eastAsia="tr-TR"/>
              </w:rPr>
              <w:br/>
              <w:t xml:space="preserve">1.3.Explains the concepts of Republic/Democracy. </w:t>
            </w:r>
            <w:r w:rsidRPr="001B1E32">
              <w:rPr>
                <w:rFonts w:ascii="Times New Roman" w:eastAsia="Times New Roman" w:hAnsi="Times New Roman" w:cs="Times New Roman"/>
                <w:szCs w:val="20"/>
                <w:lang w:eastAsia="tr-TR"/>
              </w:rPr>
              <w:br/>
              <w:t xml:space="preserve">1.4.Recognizes the concept of Ideology. </w:t>
            </w:r>
            <w:r w:rsidRPr="001B1E32">
              <w:rPr>
                <w:rFonts w:ascii="Times New Roman" w:eastAsia="Times New Roman" w:hAnsi="Times New Roman" w:cs="Times New Roman"/>
                <w:szCs w:val="20"/>
                <w:lang w:eastAsia="tr-TR"/>
              </w:rPr>
              <w:br/>
              <w:t xml:space="preserve">2.Explains the main points of the period related to Turkish War of Independence and foundation of the Turkish State. </w:t>
            </w:r>
            <w:r w:rsidRPr="001B1E32">
              <w:rPr>
                <w:rFonts w:ascii="Times New Roman" w:eastAsia="Times New Roman" w:hAnsi="Times New Roman" w:cs="Times New Roman"/>
                <w:szCs w:val="20"/>
                <w:lang w:eastAsia="tr-TR"/>
              </w:rPr>
              <w:br/>
              <w:t xml:space="preserve">2.1.Explains the developments at Ottoman Empire before Turkish Revolution. </w:t>
            </w:r>
            <w:r w:rsidRPr="001B1E32">
              <w:rPr>
                <w:rFonts w:ascii="Times New Roman" w:eastAsia="Times New Roman" w:hAnsi="Times New Roman" w:cs="Times New Roman"/>
                <w:szCs w:val="20"/>
                <w:lang w:eastAsia="tr-TR"/>
              </w:rPr>
              <w:br/>
              <w:t xml:space="preserve">2.2.Describes the World War I and its results. </w:t>
            </w:r>
            <w:r w:rsidRPr="001B1E32">
              <w:rPr>
                <w:rFonts w:ascii="Times New Roman" w:eastAsia="Times New Roman" w:hAnsi="Times New Roman" w:cs="Times New Roman"/>
                <w:szCs w:val="20"/>
                <w:lang w:eastAsia="tr-TR"/>
              </w:rPr>
              <w:br/>
              <w:t xml:space="preserve">2.3.Explains Turkish War of Independence. </w:t>
            </w:r>
            <w:r w:rsidRPr="001B1E32">
              <w:rPr>
                <w:rFonts w:ascii="Times New Roman" w:eastAsia="Times New Roman" w:hAnsi="Times New Roman" w:cs="Times New Roman"/>
                <w:szCs w:val="20"/>
                <w:lang w:eastAsia="tr-TR"/>
              </w:rPr>
              <w:br/>
              <w:t xml:space="preserve">2.4.Recognizes Turkish Revolution. </w:t>
            </w:r>
            <w:r w:rsidRPr="001B1E32">
              <w:rPr>
                <w:rFonts w:ascii="Times New Roman" w:eastAsia="Times New Roman" w:hAnsi="Times New Roman" w:cs="Times New Roman"/>
                <w:szCs w:val="20"/>
                <w:lang w:eastAsia="tr-TR"/>
              </w:rPr>
              <w:br/>
            </w:r>
            <w:r w:rsidRPr="001B1E32">
              <w:rPr>
                <w:rFonts w:ascii="Times New Roman" w:eastAsia="Times New Roman" w:hAnsi="Times New Roman" w:cs="Times New Roman"/>
                <w:szCs w:val="20"/>
                <w:lang w:eastAsia="tr-TR"/>
              </w:rPr>
              <w:lastRenderedPageBreak/>
              <w:t xml:space="preserve">2.5.Remembers the mian principles of Turkish foreign politics. </w:t>
            </w:r>
            <w:r w:rsidRPr="001B1E32">
              <w:rPr>
                <w:rFonts w:ascii="Times New Roman" w:eastAsia="Times New Roman" w:hAnsi="Times New Roman" w:cs="Times New Roman"/>
                <w:szCs w:val="20"/>
                <w:lang w:eastAsia="tr-TR"/>
              </w:rPr>
              <w:br/>
              <w:t xml:space="preserve">2.6.Explains Principles of Atatürk and their importance. </w:t>
            </w:r>
            <w:r w:rsidRPr="001B1E32">
              <w:rPr>
                <w:rFonts w:ascii="Times New Roman" w:eastAsia="Times New Roman" w:hAnsi="Times New Roman" w:cs="Times New Roman"/>
                <w:szCs w:val="20"/>
                <w:lang w:eastAsia="tr-TR"/>
              </w:rPr>
              <w:br/>
              <w:t xml:space="preserve">3.Explains the effects of the developments at Europe and World on Turkish Republic. </w:t>
            </w:r>
            <w:r w:rsidRPr="001B1E32">
              <w:rPr>
                <w:rFonts w:ascii="Times New Roman" w:eastAsia="Times New Roman" w:hAnsi="Times New Roman" w:cs="Times New Roman"/>
                <w:szCs w:val="20"/>
                <w:lang w:eastAsia="tr-TR"/>
              </w:rPr>
              <w:br/>
              <w:t xml:space="preserve">3.1.Explains the effects of European and World politics on Turkey and the results of them. </w:t>
            </w:r>
            <w:r w:rsidRPr="001B1E32">
              <w:rPr>
                <w:rFonts w:ascii="Times New Roman" w:eastAsia="Times New Roman" w:hAnsi="Times New Roman" w:cs="Times New Roman"/>
                <w:szCs w:val="20"/>
                <w:lang w:eastAsia="tr-TR"/>
              </w:rPr>
              <w:br/>
              <w:t xml:space="preserve">3.2.Describes the effects of Capitalism/Emperialism on Turkey. </w:t>
            </w:r>
            <w:r w:rsidRPr="001B1E32">
              <w:rPr>
                <w:rFonts w:ascii="Times New Roman" w:eastAsia="Times New Roman" w:hAnsi="Times New Roman" w:cs="Times New Roman"/>
                <w:szCs w:val="20"/>
                <w:lang w:eastAsia="tr-TR"/>
              </w:rPr>
              <w:br/>
              <w:t xml:space="preserve">3.3.Explains the relations / problems between Turkey and its neighbours. </w:t>
            </w:r>
            <w:r w:rsidRPr="001B1E32">
              <w:rPr>
                <w:rFonts w:ascii="Times New Roman" w:eastAsia="Times New Roman" w:hAnsi="Times New Roman" w:cs="Times New Roman"/>
                <w:szCs w:val="20"/>
                <w:lang w:eastAsia="tr-TR"/>
              </w:rPr>
              <w:br/>
              <w:t>3.4.Explains the importance of Turkey at Europe and World.</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Cs/>
                <w:color w:val="000000"/>
                <w:szCs w:val="20"/>
                <w:lang w:val="en-US" w:eastAsia="tr-TR"/>
              </w:rPr>
            </w:pPr>
            <w:r w:rsidRPr="001B1E32">
              <w:rPr>
                <w:rFonts w:ascii="Times New Roman" w:eastAsia="Times New Roman" w:hAnsi="Times New Roman" w:cs="Times New Roman"/>
                <w:bCs/>
                <w:szCs w:val="20"/>
                <w:lang w:val="en-US" w:eastAsia="tr-TR"/>
              </w:rPr>
              <w:t xml:space="preserve"> </w:t>
            </w:r>
            <w:r w:rsidRPr="001B1E32">
              <w:rPr>
                <w:rFonts w:ascii="Times New Roman" w:eastAsia="Times New Roman" w:hAnsi="Times New Roman" w:cs="Times New Roman"/>
                <w:bCs/>
                <w:szCs w:val="20"/>
                <w:lang w:eastAsia="tr-TR"/>
              </w:rPr>
              <w:t>Turan Şerafettin, Türk Devrim Tarihi, C.I-II, İstanbul, 1991–1995.</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Ateş,Toktamış.(2001)Türk Devrim Tarihi.İstanbul:Der Yayınları. Aybars,Ergün.(200)Türkiye Cumhuriyeti Tarihi.İzmir:Ercan Kitabevi. Eroğlu,Hamza.(1990)Türk İnkılasp Tarihi.Ankara:Savaş Yayınları. Kongar,Emre.(1999)Devrim Tarihi ve Toplumbilim Açısından Atatürk.İstanbul.Remzi Kitabevi. </w:t>
            </w:r>
          </w:p>
          <w:p w:rsidR="001B1E32" w:rsidRPr="001B1E32" w:rsidRDefault="001B1E32" w:rsidP="001B1E32">
            <w:pPr>
              <w:spacing w:after="0" w:line="240" w:lineRule="auto"/>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 xml:space="preserve">Selek Sebahattin.(1987)Anadolu İhtilali.İstanbul:Kastaç A.Ş.Yayınları. Şamsutdinov,A.M.(1999)Mondros'tan Lozan'aTürkiye Ulusal Kurtuluş Savaşı Tarihi (1918-1923)Çeviren:Ataol Behramoğlu.İstanbul:Doğan Kitapçılık. </w:t>
            </w:r>
          </w:p>
          <w:p w:rsidR="001B1E32" w:rsidRPr="001B1E32" w:rsidRDefault="001B1E32" w:rsidP="001B1E32">
            <w:pPr>
              <w:spacing w:after="0" w:line="240" w:lineRule="auto"/>
              <w:outlineLvl w:val="3"/>
              <w:rPr>
                <w:rFonts w:ascii="Times New Roman" w:eastAsia="Times New Roman" w:hAnsi="Times New Roman" w:cs="Times New Roman"/>
                <w:bCs/>
                <w:color w:val="000000"/>
                <w:szCs w:val="20"/>
                <w:lang w:val="en-US" w:eastAsia="tr-TR"/>
              </w:rPr>
            </w:pPr>
            <w:r w:rsidRPr="001B1E32">
              <w:rPr>
                <w:rFonts w:ascii="Times New Roman" w:eastAsia="Times New Roman" w:hAnsi="Times New Roman" w:cs="Times New Roman"/>
                <w:bCs/>
                <w:szCs w:val="20"/>
                <w:lang w:eastAsia="tr-TR"/>
              </w:rPr>
              <w:t>Timur,Taner.(1997)Türk Devrimi ve Sonrası.Ankara:İmge Kitabevi.</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Balkan Wars. First World War and input to war Ottoman Empire. The fronts that Ottoman Empire fighted and the results of the war.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Revolution, evolution, rebellion, coup and reform. The characteristics of the Turkish Revolution. the reasons of collapse of the Ottoman Empire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Mondros Armistice Agreeement and occupations on the Ottoman Empire. National İndependence War. The occupation of Izmir and effects of this occupation. The preparation period of National Independence War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movement of Mustafa Kemal to Samsun and to be started the organization of Anadolu Revolution. Amasya Circular, Erzurum and Sivas Congresses, to be founded of the Deputation.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Opening of the TBMM. Rebellions against the TBMM. Sevr Treaty. To be founded "Kuva-yı Milliye" and national army.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Mudanya Armistice Agreement. Abolution of sultanate. Lausanne Treaty. Abolution of caliphate and lodges.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Constitutional developments in Turkey. Internal and external political developments in the period of Atatürk's and Inönü's.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political currents that effected Turkish revolution. Democratic law state.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political currents that effected Turkish revolution. Democratic law state.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Establishment of the Turkish law and educational system.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Nationalism, Etatism and Populism.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Securalism, Revoluationism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General ecalutation.</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both"/>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0"/>
          <w:szCs w:val="24"/>
          <w:lang w:eastAsia="tr-TR"/>
        </w:rPr>
      </w:pPr>
      <w:r w:rsidRPr="001B1E32">
        <w:rPr>
          <w:rFonts w:ascii="Times New Roman" w:eastAsia="Times New Roman" w:hAnsi="Times New Roman" w:cs="Times New Roman"/>
          <w:color w:val="FF0000"/>
          <w:sz w:val="2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Sufficient knowledge of engineering subjects related with mathematics, science and own branch; an ability to apply </w:t>
            </w:r>
            <w:r w:rsidRPr="001B1E32">
              <w:rPr>
                <w:rFonts w:ascii="Times New Roman" w:eastAsia="Times New Roman" w:hAnsi="Times New Roman" w:cs="Times New Roman"/>
                <w:bCs/>
                <w:sz w:val="20"/>
                <w:szCs w:val="20"/>
                <w:lang w:val="en-US" w:eastAsia="tr-TR"/>
              </w:rPr>
              <w:t xml:space="preserve">theoretical and practical </w:t>
            </w:r>
            <w:r w:rsidRPr="001B1E32">
              <w:rPr>
                <w:rFonts w:ascii="Times New Roman" w:eastAsia="Times New Roman" w:hAnsi="Times New Roman" w:cs="Times New Roman"/>
                <w:sz w:val="20"/>
                <w:szCs w:val="20"/>
                <w:lang w:val="en-US" w:eastAsia="tr-TR"/>
              </w:rPr>
              <w:t>knowledge on solving and modeling of engineering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NewRoman" w:eastAsia="Times New Roman" w:hAnsi="TimesNewRoman" w:cs="TimesNewRoman"/>
                <w:sz w:val="20"/>
                <w:szCs w:val="20"/>
                <w:lang w:val="en-US" w:eastAsia="tr-TR"/>
              </w:rPr>
              <w:t xml:space="preserve">Ability to determine, define, formulate and solve complex engineering problems; for that purpose an ability to select and use convenient </w:t>
            </w:r>
            <w:r w:rsidRPr="001B1E32">
              <w:rPr>
                <w:rFonts w:ascii="Times New Roman" w:eastAsia="Times New Roman" w:hAnsi="Times New Roman" w:cs="Times New Roman"/>
                <w:bCs/>
                <w:sz w:val="20"/>
                <w:szCs w:val="20"/>
                <w:lang w:val="en-US" w:eastAsia="tr-TR"/>
              </w:rPr>
              <w:t>analytical and experimental methods</w:t>
            </w:r>
            <w:r w:rsidRPr="001B1E32">
              <w:rPr>
                <w:rFonts w:ascii="TimesNewRoman" w:eastAsia="Times New Roman" w:hAnsi="TimesNewRoman" w:cs="TimesNew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Ability to design a complex system, a component and/or an engineering process under real life constrains or conditions, defined by environmental, economical and political problems; </w:t>
            </w:r>
            <w:r w:rsidRPr="001B1E32">
              <w:rPr>
                <w:rFonts w:ascii="TimesNewRoman" w:eastAsia="Times New Roman" w:hAnsi="TimesNewRoman" w:cs="TimesNewRoman"/>
                <w:sz w:val="20"/>
                <w:szCs w:val="20"/>
                <w:lang w:val="en-US" w:eastAsia="tr-TR"/>
              </w:rPr>
              <w:t>for that purpose</w:t>
            </w:r>
            <w:r w:rsidRPr="001B1E32">
              <w:rPr>
                <w:rFonts w:ascii="Times New Roman" w:eastAsia="Times New Roman" w:hAnsi="Times New Roman" w:cs="Times New Roman"/>
                <w:sz w:val="20"/>
                <w:szCs w:val="20"/>
                <w:lang w:val="en-US" w:eastAsia="tr-TR"/>
              </w:rPr>
              <w:t xml:space="preserve"> an ability to apply modern design methods.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Ability to develop, select and use modern methods and tools required for engineering applications; ability to effective use of </w:t>
            </w:r>
            <w:r w:rsidRPr="001B1E32">
              <w:rPr>
                <w:rFonts w:ascii="Times New Roman" w:eastAsia="Times New Roman" w:hAnsi="Times New Roman" w:cs="Times New Roman"/>
                <w:bCs/>
                <w:sz w:val="20"/>
                <w:szCs w:val="20"/>
                <w:lang w:val="en-US" w:eastAsia="tr-TR"/>
              </w:rPr>
              <w:t>information technologies.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NewRoman" w:eastAsia="Times New Roman" w:hAnsi="TimesNewRoman" w:cs="TimesNewRoman"/>
                <w:sz w:val="20"/>
                <w:szCs w:val="20"/>
                <w:lang w:val="en-US" w:eastAsia="tr-TR"/>
              </w:rPr>
            </w:pPr>
            <w:r w:rsidRPr="001B1E32">
              <w:rPr>
                <w:rFonts w:ascii="Times New Roman" w:eastAsia="Times New Roman" w:hAnsi="Times New Roman" w:cs="Times New Roman"/>
                <w:sz w:val="20"/>
                <w:szCs w:val="20"/>
                <w:lang w:val="en-US" w:eastAsia="tr-TR"/>
              </w:rPr>
              <w:t>In order to investigate engineering problems; ability to set up and conduct experiments and ability to analyze and interpretation of experimental results.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NewRoman" w:eastAsia="Times New Roman" w:hAnsi="TimesNewRoman" w:cs="TimesNewRoman"/>
                <w:sz w:val="20"/>
                <w:szCs w:val="20"/>
                <w:lang w:val="en-US" w:eastAsia="tr-TR"/>
              </w:rPr>
            </w:pPr>
            <w:r w:rsidRPr="001B1E32">
              <w:rPr>
                <w:rFonts w:ascii="TimesNewRoman" w:eastAsia="Times New Roman" w:hAnsi="TimesNewRoman" w:cs="TimesNewRoman"/>
                <w:sz w:val="20"/>
                <w:szCs w:val="20"/>
                <w:lang w:val="en-US" w:eastAsia="tr-TR"/>
              </w:rPr>
              <w:t>Ability to work effectively in inner or multi-disciplinary teams; proficiency of interdependence.</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NewRoman" w:eastAsia="Times New Roman" w:hAnsi="TimesNewRoman" w:cs="TimesNewRoman"/>
                <w:sz w:val="20"/>
                <w:szCs w:val="20"/>
                <w:lang w:val="en-US" w:eastAsia="tr-TR"/>
              </w:rPr>
            </w:pPr>
            <w:r w:rsidRPr="001B1E32">
              <w:rPr>
                <w:rFonts w:ascii="Times New Roman" w:eastAsia="Times New Roman" w:hAnsi="Times New Roman" w:cs="Times New Roman"/>
                <w:sz w:val="20"/>
                <w:szCs w:val="20"/>
                <w:lang w:val="en-US" w:eastAsia="tr-TR"/>
              </w:rPr>
              <w:t xml:space="preserve">Ability to communicate in written and oral forms in Turkish/English; proficiency at least one </w:t>
            </w:r>
            <w:r w:rsidRPr="001B1E32">
              <w:rPr>
                <w:rFonts w:ascii="Times New Roman" w:eastAsia="Times New Roman" w:hAnsi="Times New Roman" w:cs="Times New Roman"/>
                <w:bCs/>
                <w:sz w:val="20"/>
                <w:szCs w:val="20"/>
                <w:lang w:val="en-US" w:eastAsia="tr-TR"/>
              </w:rPr>
              <w:t>foreign language</w:t>
            </w:r>
            <w:r w:rsidRPr="001B1E32">
              <w:rPr>
                <w:rFonts w:ascii="Times New Roman" w:eastAsia="Times New Roman" w:hAnsi="Times New Roman" w:cs="Times New Roman"/>
                <w:sz w:val="20"/>
                <w:szCs w:val="20"/>
                <w:lang w:val="en-US"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Awareness of life-long learning; ability to </w:t>
            </w:r>
            <w:r w:rsidRPr="001B1E32">
              <w:rPr>
                <w:rFonts w:ascii="Times New Roman" w:eastAsia="Times New Roman" w:hAnsi="Times New Roman" w:cs="Times New Roman"/>
                <w:bCs/>
                <w:sz w:val="20"/>
                <w:szCs w:val="20"/>
                <w:lang w:val="en-US" w:eastAsia="tr-TR"/>
              </w:rPr>
              <w:t>reach information; follow developments in science and technology and continuous self-improvement.</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Understanding of professional and ethical issues and taking responsibility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Awareness of project, r</w:t>
            </w:r>
            <w:r w:rsidRPr="001B1E32">
              <w:rPr>
                <w:rFonts w:ascii="Times New Roman" w:eastAsia="Times New Roman" w:hAnsi="Times New Roman" w:cs="Times New Roman"/>
                <w:bCs/>
                <w:sz w:val="20"/>
                <w:szCs w:val="20"/>
                <w:lang w:val="en-US" w:eastAsia="tr-TR"/>
              </w:rPr>
              <w:t>isk and change management; awareness of entrepreneurship, innovativeness and sustainable development.</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Knowledge of actual problems and effects of engineering applications on health, environment and security in global and social scale; an awareness of juridical results of engineering solutions.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lastRenderedPageBreak/>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extent cx="781050" cy="762000"/>
            <wp:effectExtent l="0" t="0" r="0" b="0"/>
            <wp:docPr id="111" name="Resim 11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281412001</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MATHEMATICS -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lastRenderedPageBreak/>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13"/>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Cs w:val="20"/>
                <w:lang w:val="en-US" w:eastAsia="tr-TR"/>
              </w:rPr>
              <w:t>To be taken the course of Mathematics – I</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Derivative, differentiation by means of limit definition, differentiation rules, higher degree derivatives, applications of the derivatives to business problems, definite integral, indefinite integral, applications of the integral to business problems, the concept of matrix, matrix operations, the concept of minor and cofactors, determinants, linear equations systems – Cramer’s rule.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 xml:space="preserve">The aim of this course is to apply mathematical models, derivative, matrix, definite and indefinite integral to business problems.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With this course, it will be provided to do basic mathematical operations and to develop analytical thinking skills of executive candidates working in healthcare institutions.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To establish the mathematical models related to business problems,</w:t>
            </w:r>
          </w:p>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To analyze the marginal income, magjinal cost and marginal profit functions,</w:t>
            </w:r>
          </w:p>
          <w:p w:rsidR="001B1E32" w:rsidRPr="001B1E32" w:rsidRDefault="001B1E32" w:rsidP="001B1E32">
            <w:pPr>
              <w:spacing w:after="0" w:line="240" w:lineRule="auto"/>
              <w:jc w:val="both"/>
              <w:rPr>
                <w:rFonts w:ascii="Times New Roman" w:eastAsia="Times New Roman" w:hAnsi="Times New Roman" w:cs="Times New Roman"/>
                <w:color w:val="000000"/>
                <w:szCs w:val="20"/>
                <w:lang w:eastAsia="tr-TR"/>
              </w:rPr>
            </w:pPr>
            <w:r w:rsidRPr="001B1E32">
              <w:rPr>
                <w:rFonts w:ascii="Times New Roman" w:eastAsia="Times New Roman" w:hAnsi="Times New Roman" w:cs="Times New Roman"/>
                <w:color w:val="000000"/>
                <w:szCs w:val="20"/>
                <w:lang w:eastAsia="tr-TR"/>
              </w:rPr>
              <w:t>To define the concept of vectors and matrices.</w:t>
            </w:r>
          </w:p>
          <w:p w:rsidR="001B1E32" w:rsidRPr="001B1E32" w:rsidRDefault="001B1E32" w:rsidP="001B1E32">
            <w:pPr>
              <w:spacing w:after="0" w:line="240" w:lineRule="auto"/>
              <w:jc w:val="both"/>
              <w:rPr>
                <w:rFonts w:ascii="Times New Roman" w:eastAsia="Times New Roman" w:hAnsi="Times New Roman" w:cs="Times New Roman"/>
                <w:color w:val="FF0000"/>
                <w:sz w:val="24"/>
                <w:szCs w:val="20"/>
                <w:lang w:eastAsia="tr-TR"/>
              </w:rPr>
            </w:pPr>
            <w:r w:rsidRPr="001B1E32">
              <w:rPr>
                <w:rFonts w:ascii="Times New Roman" w:eastAsia="Times New Roman" w:hAnsi="Times New Roman" w:cs="Times New Roman"/>
                <w:color w:val="000000"/>
                <w:szCs w:val="20"/>
                <w:lang w:eastAsia="tr-TR"/>
              </w:rPr>
              <w:t>To solve the appropriate business problems by matrices.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sz w:val="24"/>
                <w:szCs w:val="24"/>
                <w:lang w:eastAsia="tr-TR"/>
              </w:rPr>
            </w:pPr>
            <w:r w:rsidRPr="001B1E32">
              <w:rPr>
                <w:rFonts w:ascii="Times New Roman" w:eastAsia="Times New Roman" w:hAnsi="Times New Roman" w:cs="Times New Roman"/>
                <w:bCs/>
                <w:sz w:val="20"/>
                <w:szCs w:val="20"/>
                <w:lang w:val="en-US" w:eastAsia="tr-TR"/>
              </w:rPr>
              <w:t xml:space="preserve"> </w:t>
            </w:r>
            <w:r w:rsidRPr="001B1E32">
              <w:rPr>
                <w:rFonts w:ascii="Times New Roman" w:eastAsia="Times New Roman" w:hAnsi="Times New Roman" w:cs="Times New Roman"/>
                <w:bCs/>
                <w:sz w:val="24"/>
                <w:szCs w:val="24"/>
                <w:lang w:eastAsia="tr-TR"/>
              </w:rPr>
              <w:t>Kobu, Bülent (2011). İşletme Matematiği. İstanbul: Beta BasınYayım.</w:t>
            </w:r>
          </w:p>
          <w:p w:rsidR="001B1E32" w:rsidRPr="001B1E32" w:rsidRDefault="001B1E32" w:rsidP="001B1E32">
            <w:pPr>
              <w:spacing w:after="0" w:line="240" w:lineRule="auto"/>
              <w:jc w:val="both"/>
              <w:outlineLvl w:val="3"/>
              <w:rPr>
                <w:rFonts w:ascii="Times New Roman" w:eastAsia="Times New Roman" w:hAnsi="Times New Roman" w:cs="Times New Roman"/>
                <w:bCs/>
                <w:sz w:val="24"/>
                <w:szCs w:val="24"/>
                <w:lang w:eastAsia="tr-TR"/>
              </w:rPr>
            </w:pPr>
            <w:r w:rsidRPr="001B1E32">
              <w:rPr>
                <w:rFonts w:ascii="Times New Roman" w:eastAsia="Times New Roman" w:hAnsi="Times New Roman" w:cs="Times New Roman"/>
                <w:bCs/>
                <w:sz w:val="24"/>
                <w:szCs w:val="24"/>
                <w:lang w:eastAsia="tr-TR"/>
              </w:rPr>
              <w:t>Balcı, Mustafa (2003). Genel Matematik. Ankara: Balcı Yayınları.</w:t>
            </w:r>
          </w:p>
          <w:p w:rsidR="001B1E32" w:rsidRPr="001B1E32" w:rsidRDefault="001B1E32" w:rsidP="001B1E32">
            <w:pPr>
              <w:spacing w:after="0" w:line="240" w:lineRule="auto"/>
              <w:jc w:val="both"/>
              <w:outlineLvl w:val="3"/>
              <w:rPr>
                <w:rFonts w:ascii="Times New Roman" w:eastAsia="Times New Roman" w:hAnsi="Times New Roman" w:cs="Times New Roman"/>
                <w:bCs/>
                <w:sz w:val="24"/>
                <w:szCs w:val="24"/>
                <w:lang w:eastAsia="tr-TR"/>
              </w:rPr>
            </w:pPr>
            <w:r w:rsidRPr="001B1E32">
              <w:rPr>
                <w:rFonts w:ascii="Times New Roman" w:eastAsia="Times New Roman" w:hAnsi="Times New Roman" w:cs="Times New Roman"/>
                <w:bCs/>
                <w:sz w:val="24"/>
                <w:szCs w:val="24"/>
                <w:lang w:eastAsia="tr-TR"/>
              </w:rPr>
              <w:t>Erdoğan, Namık Kemal (2010). Matematik I - İşletme ve Ekonomi Uygulamalı, Eskişehir: Nisan Kitabevi.</w:t>
            </w:r>
          </w:p>
          <w:p w:rsidR="001B1E32" w:rsidRPr="001B1E32" w:rsidRDefault="001B1E32" w:rsidP="001B1E32">
            <w:pPr>
              <w:spacing w:after="0" w:line="240" w:lineRule="auto"/>
              <w:jc w:val="both"/>
              <w:outlineLvl w:val="3"/>
              <w:rPr>
                <w:rFonts w:ascii="Times New Roman" w:eastAsia="Times New Roman" w:hAnsi="Times New Roman" w:cs="Times New Roman"/>
                <w:bCs/>
                <w:sz w:val="24"/>
                <w:szCs w:val="24"/>
                <w:lang w:eastAsia="tr-TR"/>
              </w:rPr>
            </w:pPr>
            <w:r w:rsidRPr="001B1E32">
              <w:rPr>
                <w:rFonts w:ascii="Times New Roman" w:eastAsia="Times New Roman" w:hAnsi="Times New Roman" w:cs="Times New Roman"/>
                <w:bCs/>
                <w:sz w:val="24"/>
                <w:szCs w:val="24"/>
                <w:lang w:eastAsia="tr-TR"/>
              </w:rPr>
              <w:t>Önalan, Ömer (2010). İşletme Matematiği. İstanbul: Avcıol Basım Yayın.</w:t>
            </w:r>
          </w:p>
          <w:p w:rsidR="001B1E32" w:rsidRPr="001B1E32" w:rsidRDefault="001B1E32" w:rsidP="001B1E32">
            <w:pPr>
              <w:spacing w:after="0" w:line="240" w:lineRule="auto"/>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color w:val="000000"/>
                <w:sz w:val="24"/>
                <w:szCs w:val="24"/>
                <w:lang w:eastAsia="tr-TR"/>
              </w:rPr>
              <w:t>Tolunay, Yılmaz (2006). İşletme Matematiği. Ankara: Nobel Yayın Dağıtım.</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lastRenderedPageBreak/>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Introduction of the course, Making Requirements for Term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The concept of derivative, differentiation by means of limit definition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Differentiation rules, higher degree derivatives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Applications of the derivatives to business problems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Integral, definite integral, indefinite integral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Integral, definite integral, indefinite integral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Applications of the integral to business problems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widowControl w:val="0"/>
              <w:spacing w:after="0" w:line="240" w:lineRule="auto"/>
              <w:rPr>
                <w:rFonts w:ascii="Times New Roman" w:eastAsia="Times New Roman" w:hAnsi="Times New Roman" w:cs="Times New Roman"/>
                <w:b/>
                <w:color w:val="000000"/>
                <w:lang w:eastAsia="tr-TR"/>
              </w:rPr>
            </w:pPr>
            <w:r w:rsidRPr="001B1E32">
              <w:rPr>
                <w:rFonts w:ascii="Times New Roman" w:eastAsia="Times New Roman" w:hAnsi="Times New Roman" w:cs="Times New Roman"/>
                <w:b/>
                <w:color w:val="000000"/>
                <w:lang w:eastAsia="tr-TR"/>
              </w:rPr>
              <w:t>Mid 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keepNext/>
              <w:spacing w:before="60" w:after="60" w:line="240" w:lineRule="auto"/>
              <w:jc w:val="both"/>
              <w:outlineLvl w:val="0"/>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x-none"/>
              </w:rPr>
              <w:t>The concept of matrix, types of matrices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widowControl w:val="0"/>
              <w:spacing w:after="0" w:line="240" w:lineRule="auto"/>
              <w:jc w:val="both"/>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Matrix operations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keepNext/>
              <w:spacing w:before="60" w:after="60" w:line="240" w:lineRule="auto"/>
              <w:jc w:val="both"/>
              <w:outlineLvl w:val="0"/>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x-none"/>
              </w:rPr>
              <w:t>The concept of minor and cofactors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keepNext/>
              <w:spacing w:before="60" w:after="60" w:line="240" w:lineRule="auto"/>
              <w:jc w:val="both"/>
              <w:outlineLvl w:val="0"/>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 xml:space="preserve">Determinants of matrices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eastAsia="tr-TR"/>
              </w:rPr>
              <w:t>Inverse Matrix</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color w:val="000000"/>
                <w:lang w:eastAsia="tr-TR"/>
              </w:rPr>
            </w:pPr>
            <w:r w:rsidRPr="001B1E32">
              <w:rPr>
                <w:rFonts w:ascii="Times New Roman" w:eastAsia="Times New Roman" w:hAnsi="Times New Roman" w:cs="Times New Roman"/>
                <w:color w:val="000000"/>
                <w:lang w:val="en-US" w:eastAsia="tr-TR"/>
              </w:rPr>
              <w:t xml:space="preserve">Linear equations systems </w:t>
            </w:r>
            <w:r w:rsidRPr="001B1E32">
              <w:rPr>
                <w:rFonts w:ascii="Times New Roman" w:eastAsia="Times New Roman" w:hAnsi="Times New Roman" w:cs="Times New Roman"/>
                <w:color w:val="000000"/>
                <w:lang w:eastAsia="tr-TR"/>
              </w:rPr>
              <w:t xml:space="preserve">– Cramer’s rule </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color w:val="000000"/>
                <w:lang w:eastAsia="tr-TR"/>
              </w:rPr>
            </w:pPr>
            <w:r w:rsidRPr="001B1E32">
              <w:rPr>
                <w:rFonts w:ascii="Times New Roman" w:eastAsia="Times New Roman" w:hAnsi="Times New Roman" w:cs="Times New Roman"/>
                <w:b/>
                <w:color w:val="000000"/>
                <w:lang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 xml:space="preserve">DİKKAT!... Aşağıdaki PROGRAM ÇIKTILARI </w:t>
      </w:r>
      <w:r w:rsidRPr="001B1E32">
        <w:rPr>
          <w:rFonts w:ascii="Times New Roman" w:eastAsia="Times New Roman" w:hAnsi="Times New Roman" w:cs="Times New Roman"/>
          <w:color w:val="FF0000"/>
          <w:szCs w:val="24"/>
          <w:lang w:eastAsia="tr-TR"/>
        </w:rPr>
        <w:t>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b/>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lastRenderedPageBreak/>
        <w:drawing>
          <wp:inline distT="0" distB="0" distL="0" distR="0">
            <wp:extent cx="781050" cy="762000"/>
            <wp:effectExtent l="0" t="0" r="0" b="0"/>
            <wp:docPr id="112" name="Resim 11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281412002</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Cs w:val="24"/>
                <w:lang w:eastAsia="tr-TR"/>
              </w:rPr>
              <w:t>SOCIOLOGY OF HEALTH AND ILLNESS</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4</w:t>
            </w:r>
          </w:p>
        </w:tc>
        <w:tc>
          <w:tcPr>
            <w:tcW w:w="1290"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 xml:space="preserve">  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The concepts of Health and Illness; Biological Model; Social Model; The concepts of health and Illness from different sociological perspectives; Functionalism; Conflict perspective; Constructionism; Post-structuralism; Feminist perspective. Socio-economik variables and Health</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bCs/>
                <w:color w:val="000000"/>
                <w:szCs w:val="20"/>
                <w:lang w:eastAsia="tr-TR"/>
              </w:rPr>
              <w:t>To introduce Health and Illness concepts from different sociological perspectives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This course is important for executive candidates in health institutions to have information about the health, diseases and socio-economic variables.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learn the subject and purpose of health sociology,</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learn the concepts and historical development of health sociology,</w:t>
            </w:r>
          </w:p>
          <w:p w:rsidR="001B1E32" w:rsidRPr="001B1E32" w:rsidRDefault="001B1E32" w:rsidP="001B1E32">
            <w:pPr>
              <w:tabs>
                <w:tab w:val="left" w:pos="7800"/>
              </w:tabs>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To gain the habits of critical thinking about health problems.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 w:val="20"/>
                <w:szCs w:val="20"/>
                <w:lang w:val="en-US" w:eastAsia="tr-TR"/>
              </w:rPr>
              <w:t xml:space="preserve"> </w:t>
            </w:r>
            <w:r w:rsidRPr="001B1E32">
              <w:rPr>
                <w:rFonts w:ascii="Times New Roman" w:eastAsia="Times New Roman" w:hAnsi="Times New Roman" w:cs="Times New Roman"/>
                <w:bCs/>
                <w:szCs w:val="20"/>
                <w:lang w:eastAsia="tr-TR"/>
              </w:rPr>
              <w:t>Senior M. Ve Viveash, B. (1998). Health and Illness, MacMillian.</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szCs w:val="20"/>
                <w:lang w:eastAsia="tr-TR"/>
              </w:rPr>
              <w:t>Duyan, V. (1996). Sağlıkta Psiko-Sosyal Boyut (Tıbbi Sosyal Hizmet), Ankara</w:t>
            </w:r>
            <w:r w:rsidRPr="001B1E32">
              <w:rPr>
                <w:rFonts w:ascii="Times New Roman" w:eastAsia="Times New Roman" w:hAnsi="Times New Roman" w:cs="Times New Roman"/>
                <w:bCs/>
                <w:sz w:val="20"/>
                <w:szCs w:val="20"/>
                <w:lang w:eastAsia="tr-TR"/>
              </w:rPr>
              <w:t>.</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Concepts of Health and Illness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Biological model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Social model</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Functionalism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Conflict perspective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 xml:space="preserve">Mid-Term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Costructionism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Costructionism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Post-structuralism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Post-structuralism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Feminist perspective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Socio-economic variables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Final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lastRenderedPageBreak/>
        <w:drawing>
          <wp:inline distT="0" distB="0" distL="0" distR="0">
            <wp:extent cx="781050" cy="762000"/>
            <wp:effectExtent l="0" t="0" r="0" b="0"/>
            <wp:docPr id="113" name="Resim 11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281412003</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ECONOMY -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5 </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To be taken the course of Economy - I</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general framework of macroeconomic thought, measuring macroeconomic activity: national income and economic growth, the factors that determine national income: consumption, savings and investment functions, macro-economic balance: the Keynesian model, the multiplier and the general level of prices, the macroeconomic equilibrium: aggregate supply and aggregate demand, monetary, interest rate, real GDP and the general level of prices, control the amount of money and the Central Bank, inflation, unemployment, inflation and the Phillips Curve, cyclical fluctuations: fiscal policy, monetary policy, international trade and policy, balance of payments and exchange rate, economic growth and development</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Basic macro-economic issues and the basic terms of economics transfer to students, within the framework of the general laws of economics in the basic macroeconomic concepts and thinking skills students able acquire.</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Students gain thinking skills by </w:t>
            </w:r>
            <w:r w:rsidRPr="001B1E32">
              <w:rPr>
                <w:rFonts w:ascii="Times New Roman" w:eastAsia="Times New Roman" w:hAnsi="Times New Roman" w:cs="Times New Roman"/>
                <w:lang w:val="en-US" w:eastAsia="tr-TR"/>
              </w:rPr>
              <w:t xml:space="preserve">basic macroeconomic concepts with this course.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The economics of identification and separation of micro-economics and macro economics to able evaluate.</w:t>
            </w:r>
          </w:p>
          <w:p w:rsidR="001B1E32" w:rsidRPr="001B1E32" w:rsidRDefault="001B1E32" w:rsidP="001B1E32">
            <w:pPr>
              <w:tabs>
                <w:tab w:val="left" w:pos="7800"/>
              </w:tabs>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lastRenderedPageBreak/>
              <w:t>With the general laws of economic events and interpret the basic concepts of macro-economics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b/>
                <w:lang w:val="en-US" w:eastAsia="tr-TR"/>
              </w:rPr>
              <w:t xml:space="preserve"> </w:t>
            </w:r>
            <w:r w:rsidRPr="001B1E32">
              <w:rPr>
                <w:rFonts w:ascii="Times New Roman" w:eastAsia="Times New Roman" w:hAnsi="Times New Roman" w:cs="Times New Roman"/>
                <w:lang w:eastAsia="tr-TR"/>
              </w:rPr>
              <w:t>Zeynel DİNLER, İktisada Giriş, Ekin Kitabevi, 2002, Bursa.</w:t>
            </w:r>
          </w:p>
          <w:p w:rsidR="001B1E32" w:rsidRPr="001B1E32" w:rsidRDefault="001B1E32" w:rsidP="001B1E32">
            <w:pPr>
              <w:spacing w:after="0" w:line="240" w:lineRule="auto"/>
              <w:jc w:val="both"/>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Kemal YILDIRIM, Rasim YILMAZ, İbrahim BAKIRTAŞ, Makro İktisada Giriş, Ekin Kitabevi, Bursa, 2005.</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lang w:val="en-US" w:eastAsia="tr-TR"/>
              </w:rPr>
            </w:pPr>
            <w:r w:rsidRPr="001B1E32">
              <w:rPr>
                <w:rFonts w:ascii="Times New Roman" w:eastAsia="Times New Roman" w:hAnsi="Times New Roman" w:cs="Times New Roman"/>
                <w:bCs/>
                <w:lang w:eastAsia="tr-TR"/>
              </w:rPr>
              <w:t>Erdal M. ÜNSAL, Makro İktisada Giriş, Turhan Kitabevi, Ankara, 2005.</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The birth of the current macro-economic and macro-models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National income, national income calculation methods and related concepts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Consumption, saving and investment functions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Determination of equilibrium national income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Short-and long-term relationship between the level of national income and general price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Features of money, monetary regimes and types of emission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The role of money in the macro economy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Simultaneously equilibrium at the money and goods market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The relationship between the general level of prices by the amount of Money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Central banks control the money supply: Monetary policy instruments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Inflation, employment and unemployment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Cyclical fluctuations in economic life, Keynesian fiscal and Monetarist monetary policies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1B1E32" w:rsidRPr="001B1E32" w:rsidRDefault="001B1E32" w:rsidP="001B1E32">
            <w:pPr>
              <w:shd w:val="clear" w:color="auto" w:fill="F5F5F5"/>
              <w:spacing w:after="0" w:line="240" w:lineRule="auto"/>
              <w:textAlignment w:val="top"/>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International economic relations, economic growth and development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sz w:val="16"/>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b/>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extent cx="781050" cy="762000"/>
            <wp:effectExtent l="0" t="0" r="0" b="0"/>
            <wp:docPr id="114" name="Resim 11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281412004</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PSYCHOLOGY</w:t>
            </w:r>
          </w:p>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w:t>
            </w:r>
            <w:r w:rsidRPr="001B1E32">
              <w:rPr>
                <w:rFonts w:ascii="Times New Roman" w:eastAsia="Times New Roman" w:hAnsi="Times New Roman" w:cs="Times New Roman"/>
                <w:b/>
                <w:sz w:val="24"/>
                <w:szCs w:val="24"/>
                <w:vertAlign w:val="superscript"/>
                <w:lang w:eastAsia="tr-TR"/>
              </w:rPr>
              <w:t>X</w:t>
            </w:r>
            <w:r w:rsidRPr="001B1E32">
              <w:rPr>
                <w:rFonts w:ascii="Times New Roman" w:eastAsia="Times New Roman" w:hAnsi="Times New Roman" w:cs="Times New Roman"/>
                <w:sz w:val="24"/>
                <w:szCs w:val="24"/>
                <w:vertAlign w:val="superscript"/>
                <w:lang w:eastAsia="tr-TR"/>
              </w:rPr>
              <w:t>)  ELECTIVE (  )</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importance of psychology, the basic concepts about psychology, The concept of development, learning, perception, motivation, emotions, thinking and types of them, the basic information about mental attitude, motivation, stress, communication, psychological tests and intelligence, personality theories, behavioral disorders and social psychology.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aim of this course is to recognize the students themselves and their environment, to establish positive communication, to cope with problems and to contribute to  provide a healthy response and personal development.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30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Through</w:t>
            </w:r>
            <w:r w:rsidRPr="001B1E32">
              <w:rPr>
                <w:rFonts w:ascii="Segoe UI" w:eastAsia="Times New Roman" w:hAnsi="Segoe UI" w:cs="Segoe UI"/>
                <w:color w:val="333333"/>
                <w:szCs w:val="21"/>
                <w:lang w:val="en" w:eastAsia="tr-TR"/>
              </w:rPr>
              <w:t xml:space="preserve"> </w:t>
            </w:r>
            <w:r w:rsidRPr="001B1E32">
              <w:rPr>
                <w:rFonts w:ascii="Times New Roman" w:eastAsia="Times New Roman" w:hAnsi="Times New Roman" w:cs="Times New Roman"/>
                <w:szCs w:val="20"/>
                <w:lang w:eastAsia="tr-TR"/>
              </w:rPr>
              <w:t>this couse, it is contemplated to cope with problems, to give a healthy response and to realize their full potential of executive candidates working in health care institutions where have some various administrative problems about human communication and interaction densely.</w:t>
            </w:r>
          </w:p>
        </w:tc>
      </w:tr>
      <w:tr w:rsidR="001B1E32" w:rsidRPr="001B1E32" w:rsidTr="001B1E32">
        <w:trPr>
          <w:trHeight w:val="895"/>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define the science of psychology,</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understand the importance of psychology,</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lastRenderedPageBreak/>
              <w:t>To establish the relationship between psychology and other disciplines,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comprehend the basic principles in the development process,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To provide the recognition of oneself and others,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To examine the information about behaviour and it’s causes </w:t>
            </w:r>
            <w:r w:rsidRPr="001B1E32">
              <w:rPr>
                <w:rFonts w:ascii="Times New Roman" w:eastAsia="Times New Roman" w:hAnsi="Times New Roman" w:cs="Times New Roman"/>
                <w:szCs w:val="20"/>
                <w:lang w:val="en-US" w:eastAsia="tr-TR"/>
              </w:rPr>
              <w:t>in terms of different parameters,</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US" w:eastAsia="tr-TR"/>
              </w:rPr>
              <w:t>Explains the basic concepts and issues related to social psychology</w:t>
            </w:r>
            <w:r w:rsidRPr="001B1E32">
              <w:rPr>
                <w:rFonts w:ascii="Times New Roman" w:eastAsia="Times New Roman" w:hAnsi="Times New Roman" w:cs="Times New Roman"/>
                <w:szCs w:val="20"/>
                <w:lang w:eastAsia="tr-TR"/>
              </w:rPr>
              <w:t>.</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Morris, C.G. (2007). Psikolojiyi Anlamak, TPD.</w:t>
            </w:r>
          </w:p>
          <w:p w:rsidR="001B1E32" w:rsidRPr="001B1E32" w:rsidRDefault="001B1E32" w:rsidP="001B1E32">
            <w:pPr>
              <w:spacing w:after="0" w:line="240" w:lineRule="auto"/>
              <w:outlineLvl w:val="3"/>
              <w:rPr>
                <w:rFonts w:ascii="Times New Roman" w:eastAsia="Times New Roman" w:hAnsi="Times New Roman" w:cs="Times New Roman"/>
                <w:bCs/>
                <w:szCs w:val="20"/>
                <w:lang w:eastAsia="tr-TR"/>
              </w:rPr>
            </w:pPr>
            <w:r w:rsidRPr="001B1E32">
              <w:rPr>
                <w:rFonts w:ascii="Times New Roman" w:eastAsia="Times New Roman" w:hAnsi="Times New Roman" w:cs="Times New Roman"/>
                <w:bCs/>
                <w:szCs w:val="20"/>
                <w:lang w:eastAsia="tr-TR"/>
              </w:rPr>
              <w:t>Yalçın, S. (2009). Psikoloji, Songür Yayınları, Ankara.</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color w:val="000000"/>
                <w:szCs w:val="18"/>
                <w:lang w:eastAsia="tr-TR"/>
              </w:rPr>
            </w:pPr>
            <w:r w:rsidRPr="001B1E32">
              <w:rPr>
                <w:rFonts w:ascii="Times New Roman" w:eastAsia="Times New Roman" w:hAnsi="Times New Roman" w:cs="Times New Roman"/>
                <w:bCs/>
                <w:color w:val="000000"/>
                <w:szCs w:val="18"/>
                <w:lang w:eastAsia="tr-TR"/>
              </w:rPr>
              <w:t>King, L. A. (2012). The Science of Psychology: An Appreciative View. Boston: McGraw Hil.</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Basic concepts and approaches to psychology,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The importance of psychology, interaction with other disciplines and psychology, fields of psychology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Development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Learning and Memory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Perception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Motivation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Feelings in Psychology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Mid - 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Basic concepts related to thinking, thinking types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Mental attitude, motivation, stress, language and communication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Psychological tests and intelligence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Personality and Personality Theories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Behavioral disorders and defense mechanisms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Social psychology</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4"/>
                <w:lang w:eastAsia="tr-TR"/>
              </w:rPr>
            </w:pPr>
            <w:r w:rsidRPr="001B1E32">
              <w:rPr>
                <w:rFonts w:ascii="Times New Roman" w:eastAsia="Times New Roman" w:hAnsi="Times New Roman" w:cs="Times New Roman"/>
                <w:b/>
                <w:szCs w:val="24"/>
                <w:lang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b/>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lastRenderedPageBreak/>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extent cx="781050" cy="762000"/>
            <wp:effectExtent l="0" t="0" r="0" b="0"/>
            <wp:docPr id="115" name="Resim 1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tr-TR"/>
        </w:rPr>
        <w:t xml:space="preserve">         </w:t>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281412005</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TURKISH LANGUAGE -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 xml:space="preserve">TURKISH </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The rules of writing, types of written composition, types of oral composition, planned writing applications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 xml:space="preserve">Gain to know in the proper sense fine points of  languages of students. To show Turkish’s productiveness, to gain national language </w:t>
            </w:r>
            <w:r w:rsidRPr="001B1E32">
              <w:rPr>
                <w:rFonts w:ascii="Times New Roman" w:eastAsia="Times New Roman" w:hAnsi="Times New Roman" w:cs="Times New Roman"/>
                <w:color w:val="000000"/>
                <w:szCs w:val="20"/>
                <w:lang w:val="en" w:eastAsia="tr-TR"/>
              </w:rPr>
              <w:t>consciousness.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bCs/>
                <w:color w:val="000000"/>
                <w:szCs w:val="20"/>
                <w:lang w:eastAsia="tr-TR"/>
              </w:rPr>
              <w:t>Provide to speak and write in a good way to Turkish in students daily life.</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color w:val="000000"/>
                <w:szCs w:val="24"/>
                <w:lang w:eastAsia="tr-TR"/>
              </w:rPr>
            </w:pPr>
            <w:r w:rsidRPr="001B1E32">
              <w:rPr>
                <w:rFonts w:ascii="Times New Roman" w:eastAsia="Times New Roman" w:hAnsi="Times New Roman" w:cs="Times New Roman"/>
                <w:color w:val="000000"/>
                <w:szCs w:val="24"/>
                <w:lang w:eastAsia="tr-TR"/>
              </w:rPr>
              <w:t>G.Gülsevin-E.Boz Türk Dili ve Kompozisyon,Tablet Yay.,Konya , 2009</w:t>
            </w:r>
          </w:p>
          <w:p w:rsidR="001B1E32" w:rsidRPr="001B1E32" w:rsidRDefault="001B1E32" w:rsidP="001B1E32">
            <w:pPr>
              <w:spacing w:after="0" w:line="240" w:lineRule="auto"/>
              <w:jc w:val="both"/>
              <w:rPr>
                <w:rFonts w:ascii="Times New Roman" w:eastAsia="Times New Roman" w:hAnsi="Times New Roman" w:cs="Times New Roman"/>
                <w:color w:val="000000"/>
                <w:szCs w:val="24"/>
                <w:lang w:eastAsia="tr-TR"/>
              </w:rPr>
            </w:pPr>
            <w:r w:rsidRPr="001B1E32">
              <w:rPr>
                <w:rFonts w:ascii="Times New Roman" w:eastAsia="Times New Roman" w:hAnsi="Times New Roman" w:cs="Times New Roman"/>
                <w:color w:val="000000"/>
                <w:szCs w:val="24"/>
                <w:lang w:eastAsia="tr-TR"/>
              </w:rPr>
              <w:t>N.sami Banarlı,Türkçe’nin Sırları, Kubbealtı Neş.,İstanbul,2002</w:t>
            </w:r>
          </w:p>
          <w:p w:rsidR="001B1E32" w:rsidRPr="001B1E32" w:rsidRDefault="001B1E32" w:rsidP="001B1E32">
            <w:pPr>
              <w:spacing w:after="0" w:line="240" w:lineRule="auto"/>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bCs/>
                <w:color w:val="000000"/>
                <w:szCs w:val="24"/>
                <w:lang w:eastAsia="tr-TR"/>
              </w:rPr>
              <w:t>İmla Kılavuzu Türk Dil Kurumu,Ankara,2000</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The rules of writing</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Out of order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Types of written expression I</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Types of written expression II</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Types of written expression III</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Types of written expression IV</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Types of written expression V</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 xml:space="preserve">Mid - 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Narrative writings</w:t>
            </w:r>
            <w:r w:rsidRPr="001B1E32">
              <w:rPr>
                <w:rFonts w:ascii="Arial" w:eastAsia="Times New Roman" w:hAnsi="Arial" w:cs="Arial"/>
                <w:color w:val="333333"/>
                <w:szCs w:val="24"/>
                <w:lang w:val="en" w:eastAsia="tr-TR"/>
              </w:rPr>
              <w:t xml:space="preserve"> </w:t>
            </w:r>
            <w:r w:rsidRPr="001B1E32">
              <w:rPr>
                <w:rFonts w:ascii="Times New Roman" w:eastAsia="Times New Roman" w:hAnsi="Times New Roman" w:cs="Times New Roman"/>
                <w:szCs w:val="20"/>
                <w:lang w:val="en" w:eastAsia="tr-TR"/>
              </w:rPr>
              <w:t>novel, story, theater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Official letters I</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 w:eastAsia="tr-TR"/>
              </w:rPr>
              <w:t>Official letters II</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Types of poem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Types of oral expression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 w:eastAsia="tr-TR"/>
              </w:rPr>
              <w:t>Preparation techniques of scientific works</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 xml:space="preserve">DİKKAT!... Aşağıdaki PROGRAM ÇIKTILARI </w:t>
      </w:r>
      <w:r w:rsidRPr="001B1E32">
        <w:rPr>
          <w:rFonts w:ascii="Times New Roman" w:eastAsia="Times New Roman" w:hAnsi="Times New Roman" w:cs="Times New Roman"/>
          <w:color w:val="FF0000"/>
          <w:szCs w:val="24"/>
          <w:lang w:eastAsia="tr-TR"/>
        </w:rPr>
        <w:t>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b/>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8A3CE3" w:rsidP="001B1E32">
      <w:pPr>
        <w:spacing w:after="0" w:line="240" w:lineRule="auto"/>
        <w:jc w:val="center"/>
        <w:outlineLvl w:val="0"/>
        <w:rPr>
          <w:rFonts w:ascii="Times New Roman" w:eastAsia="Times New Roman" w:hAnsi="Times New Roman" w:cs="Times New Roman"/>
          <w:b/>
          <w:sz w:val="28"/>
          <w:szCs w:val="28"/>
          <w:lang w:eastAsia="tr-TR"/>
        </w:rPr>
      </w:pPr>
      <w:r>
        <w:rPr>
          <w:b/>
          <w:noProof/>
          <w:sz w:val="28"/>
          <w:szCs w:val="28"/>
          <w:lang w:eastAsia="tr-TR"/>
        </w:rPr>
        <w:lastRenderedPageBreak/>
        <w:drawing>
          <wp:inline distT="0" distB="0" distL="0" distR="0">
            <wp:extent cx="781050" cy="762000"/>
            <wp:effectExtent l="0" t="0" r="0" b="0"/>
            <wp:docPr id="117" name="Resim 11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281412006</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 xml:space="preserve"> ORGANIZATIONAL BEHAVIOUR</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2"/>
        <w:gridCol w:w="637"/>
        <w:gridCol w:w="828"/>
        <w:gridCol w:w="647"/>
        <w:gridCol w:w="98"/>
        <w:gridCol w:w="2494"/>
        <w:gridCol w:w="1345"/>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70"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1289"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70"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70"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70"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0"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70"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0"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30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0"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0"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1 </w:t>
            </w:r>
          </w:p>
        </w:tc>
        <w:tc>
          <w:tcPr>
            <w:tcW w:w="670"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30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0"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0"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70"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0"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70"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40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4"/>
                <w:szCs w:val="24"/>
                <w:lang w:val="en-US" w:eastAsia="tr-TR"/>
              </w:rPr>
              <w:t>Organizational Behavior and the Manager; Motivation Theories; Basic Attributes of A Group; Organizational Design; Leadership; Organizational Culture; Communication and Conflict; Power and Politics; Leadership; Planned Change; Stress Management.</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Cs w:val="20"/>
                <w:lang w:val="en-US" w:eastAsia="tr-TR"/>
              </w:rPr>
              <w:t>It will be useful for executive candidates in healthcare institutions to teach basic issues of business management.</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val="en-US" w:eastAsia="tr-TR"/>
              </w:rPr>
            </w:pPr>
            <w:r w:rsidRPr="001B1E32">
              <w:rPr>
                <w:rFonts w:ascii="Times New Roman" w:eastAsia="Times New Roman" w:hAnsi="Times New Roman" w:cs="Times New Roman"/>
                <w:sz w:val="24"/>
                <w:szCs w:val="24"/>
                <w:lang w:val="en-US" w:eastAsia="tr-TR"/>
              </w:rPr>
              <w:t>By the end of this module students will be able to:</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val="en-US" w:eastAsia="tr-TR"/>
              </w:rPr>
            </w:pPr>
            <w:r w:rsidRPr="001B1E32">
              <w:rPr>
                <w:rFonts w:ascii="Times New Roman" w:eastAsia="Times New Roman" w:hAnsi="Times New Roman" w:cs="Times New Roman"/>
                <w:sz w:val="24"/>
                <w:szCs w:val="24"/>
                <w:lang w:val="en-US" w:eastAsia="tr-TR"/>
              </w:rPr>
              <w:t xml:space="preserve">    1) define major perspectives in the field of behavioral sciences;</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val="en-US" w:eastAsia="tr-TR"/>
              </w:rPr>
            </w:pPr>
            <w:r w:rsidRPr="001B1E32">
              <w:rPr>
                <w:rFonts w:ascii="Times New Roman" w:eastAsia="Times New Roman" w:hAnsi="Times New Roman" w:cs="Times New Roman"/>
                <w:sz w:val="24"/>
                <w:szCs w:val="24"/>
                <w:lang w:val="en-US" w:eastAsia="tr-TR"/>
              </w:rPr>
              <w:t xml:space="preserve">    2) understand basics concepts of behavioral sciences;</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val="en-US" w:eastAsia="tr-TR"/>
              </w:rPr>
            </w:pPr>
            <w:r w:rsidRPr="001B1E32">
              <w:rPr>
                <w:rFonts w:ascii="Times New Roman" w:eastAsia="Times New Roman" w:hAnsi="Times New Roman" w:cs="Times New Roman"/>
                <w:sz w:val="24"/>
                <w:szCs w:val="24"/>
                <w:lang w:val="en-US" w:eastAsia="tr-TR"/>
              </w:rPr>
              <w:t xml:space="preserve">    3) analyze and examine the nature and importance of socialization;</w:t>
            </w:r>
          </w:p>
          <w:p w:rsidR="001B1E32" w:rsidRPr="001B1E32" w:rsidRDefault="001B1E32" w:rsidP="001B1E32">
            <w:pPr>
              <w:tabs>
                <w:tab w:val="left" w:pos="7800"/>
              </w:tabs>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4"/>
                <w:szCs w:val="24"/>
                <w:lang w:val="en-US" w:eastAsia="tr-TR"/>
              </w:rPr>
              <w:t xml:space="preserve">    4) list the major characteristics and functions of primary and secondary groups.</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0"/>
              <w:rPr>
                <w:rFonts w:ascii="Times New Roman" w:eastAsia="Times New Roman" w:hAnsi="Times New Roman" w:cs="Times New Roman"/>
                <w:bCs/>
                <w:color w:val="000000"/>
                <w:sz w:val="24"/>
                <w:szCs w:val="24"/>
                <w:lang w:val="en-US" w:eastAsia="tr-TR"/>
              </w:rPr>
            </w:pPr>
            <w:r w:rsidRPr="001B1E32">
              <w:rPr>
                <w:rFonts w:ascii="Times New Roman" w:eastAsia="Times New Roman" w:hAnsi="Times New Roman" w:cs="Times New Roman"/>
                <w:b/>
                <w:sz w:val="20"/>
                <w:szCs w:val="20"/>
                <w:lang w:val="en-US" w:eastAsia="tr-TR"/>
              </w:rPr>
              <w:t xml:space="preserve"> </w:t>
            </w:r>
            <w:r w:rsidRPr="001B1E32">
              <w:rPr>
                <w:rFonts w:ascii="Times New Roman" w:eastAsia="Times New Roman" w:hAnsi="Times New Roman" w:cs="Times New Roman"/>
                <w:bCs/>
                <w:color w:val="000000"/>
                <w:sz w:val="24"/>
                <w:szCs w:val="24"/>
                <w:lang w:val="en-US" w:eastAsia="tr-TR"/>
              </w:rPr>
              <w:t>Robbins, S.P.&amp; Judge, T.A. (2012). Örgütsel Davranış, Nobel Yayınları.</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 w:val="20"/>
                <w:szCs w:val="20"/>
                <w:lang w:val="en-US" w:eastAsia="tr-TR"/>
              </w:rPr>
            </w:pPr>
            <w:r w:rsidRPr="001B1E32">
              <w:rPr>
                <w:rFonts w:ascii="Times New Roman" w:eastAsia="Times New Roman" w:hAnsi="Times New Roman" w:cs="Times New Roman"/>
                <w:color w:val="000000"/>
                <w:sz w:val="24"/>
                <w:szCs w:val="24"/>
                <w:lang w:val="en-US" w:eastAsia="tr-TR"/>
              </w:rPr>
              <w:lastRenderedPageBreak/>
              <w:t>Eren, Erol (2006). Örgütsel Davranış ve Yönetim Psikolojisi, Beta Yayınları.</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Organizational Behavior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Managerial Behavior and Performance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Individuals and Qualifications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Theories of motivation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Organizational Learning and Awards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Job Descriptions-Goal Setting-Business Planning</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Group and Properties; Group Dynamics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General Characteristics of Organizations, Organizational Patterning</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Organizational Culture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Decision Making and Conflict Management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Communication and Conflict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Power and Politics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Leadership, Change, and Stress Management</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sz w:val="24"/>
                <w:szCs w:val="24"/>
                <w:lang w:val="en-US" w:eastAsia="tr-TR"/>
              </w:rPr>
            </w:pPr>
            <w:r w:rsidRPr="001B1E32">
              <w:rPr>
                <w:rFonts w:ascii="Times New Roman" w:eastAsia="Times New Roman" w:hAnsi="Times New Roman" w:cs="Times New Roman"/>
                <w:sz w:val="24"/>
                <w:szCs w:val="24"/>
                <w:lang w:val="en-US" w:eastAsia="tr-TR"/>
              </w:rPr>
              <w:t xml:space="preserve"> Final exam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Sensing healthcare institution as business</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both"/>
              <w:rPr>
                <w:rFonts w:ascii="Times New Roman" w:eastAsia="Times New Roman" w:hAnsi="Times New Roman" w:cs="Times New Roman"/>
                <w:szCs w:val="24"/>
                <w:lang w:eastAsia="tr-TR"/>
              </w:rPr>
            </w:pPr>
            <w:r w:rsidRPr="001B1E32">
              <w:rPr>
                <w:rFonts w:ascii="Times New Roman" w:eastAsia="Times New Roman" w:hAnsi="Times New Roman" w:cs="Times New Roman"/>
                <w:szCs w:val="24"/>
                <w:lang w:eastAsia="tr-TR"/>
              </w:rPr>
              <w:t xml:space="preserve">Understanding importance of human factor at management </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r w:rsidRPr="001B1E32">
              <w:rPr>
                <w:rFonts w:ascii="Times New Roman" w:eastAsia="Times New Roman" w:hAnsi="Times New Roman" w:cs="Times New Roman"/>
                <w:b/>
                <w:sz w:val="24"/>
                <w:szCs w:val="24"/>
                <w:lang w:eastAsia="tr-TR"/>
              </w:rPr>
              <w:t>X</w:t>
            </w:r>
          </w:p>
        </w:tc>
        <w:tc>
          <w:tcPr>
            <w:tcW w:w="567" w:type="dxa"/>
            <w:tcBorders>
              <w:top w:val="single" w:sz="6"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c>
          <w:tcPr>
            <w:tcW w:w="567" w:type="dxa"/>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b/>
                <w:sz w:val="24"/>
                <w:szCs w:val="24"/>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spacing w:after="0" w:line="240" w:lineRule="auto"/>
        <w:jc w:val="both"/>
        <w:rPr>
          <w:rFonts w:ascii="Times New Roman" w:eastAsia="Times New Roman" w:hAnsi="Times New Roman" w:cs="Times New Roman"/>
          <w:color w:val="FF0000"/>
          <w:sz w:val="24"/>
          <w:szCs w:val="24"/>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14:anchorId="38017531" wp14:editId="2AF999FD">
            <wp:extent cx="781050" cy="762000"/>
            <wp:effectExtent l="0" t="0" r="0" b="0"/>
            <wp:docPr id="119" name="Resim 1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281412007</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EPIDEMIOLOGY</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35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5</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 concept of epidemiology, descriptive epidemiology, health indicators</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before="100" w:beforeAutospacing="1" w:after="100" w:afterAutospacing="1"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This course, make a learn epidemiologic method and epidemiologic method  used  practice area</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Health services planning, implementation and evaluation stages of the epidemiological approach so that they move according to the rules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numPr>
                <w:ilvl w:val="0"/>
                <w:numId w:val="2"/>
              </w:num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 know description of epidemiology</w:t>
            </w:r>
          </w:p>
          <w:p w:rsidR="001B1E32" w:rsidRPr="001B1E32" w:rsidRDefault="001B1E32" w:rsidP="001B1E32">
            <w:pPr>
              <w:numPr>
                <w:ilvl w:val="0"/>
                <w:numId w:val="2"/>
              </w:num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 know methods of epidemiology</w:t>
            </w:r>
          </w:p>
          <w:p w:rsidR="001B1E32" w:rsidRPr="001B1E32" w:rsidRDefault="001B1E32" w:rsidP="001B1E32">
            <w:pPr>
              <w:numPr>
                <w:ilvl w:val="0"/>
                <w:numId w:val="2"/>
              </w:num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 realize advantage of epidemiology</w:t>
            </w:r>
          </w:p>
          <w:p w:rsidR="001B1E32" w:rsidRPr="001B1E32" w:rsidRDefault="001B1E32" w:rsidP="001B1E32">
            <w:pPr>
              <w:numPr>
                <w:ilvl w:val="0"/>
                <w:numId w:val="2"/>
              </w:num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 chosing correct epidemiologic methods useful for researching</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numPr>
                <w:ilvl w:val="0"/>
                <w:numId w:val="3"/>
              </w:numPr>
              <w:spacing w:after="0" w:line="240" w:lineRule="auto"/>
              <w:ind w:hanging="658"/>
              <w:jc w:val="both"/>
              <w:rPr>
                <w:rFonts w:ascii="Times New Roman" w:eastAsia="Arial" w:hAnsi="Times New Roman" w:cs="Times New Roman"/>
                <w:szCs w:val="20"/>
                <w:lang w:eastAsia="tr-TR"/>
              </w:rPr>
            </w:pPr>
            <w:r w:rsidRPr="001B1E32">
              <w:rPr>
                <w:rFonts w:ascii="Times New Roman" w:eastAsia="Arial" w:hAnsi="Times New Roman" w:cs="Times New Roman"/>
                <w:color w:val="333333"/>
                <w:szCs w:val="20"/>
                <w:lang w:eastAsia="tr-TR"/>
              </w:rPr>
              <w:t>Vaughan JP. Morrow RH. Çeviri Edi. Bertan M., Enünlü T., (1995) Bölge Sağlık Yönteiminde Epidemiyoloji El kitabı, Ankara, Dünya Sağlık Örgütü, Halk Sağlığı Vakfı,</w:t>
            </w:r>
          </w:p>
          <w:p w:rsidR="001B1E32" w:rsidRPr="001B1E32" w:rsidRDefault="001B1E32" w:rsidP="001B1E32">
            <w:pPr>
              <w:numPr>
                <w:ilvl w:val="0"/>
                <w:numId w:val="3"/>
              </w:numPr>
              <w:spacing w:after="0" w:line="240" w:lineRule="auto"/>
              <w:ind w:hanging="65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Özatalay N. (1995). Bulaşıcı Hastalıklar Ve Epidemiyoloji, Ankara Hatipoğlu Yayınevi,</w:t>
            </w:r>
          </w:p>
          <w:p w:rsidR="001B1E32" w:rsidRPr="001B1E32" w:rsidRDefault="001B1E32" w:rsidP="001B1E32">
            <w:pPr>
              <w:numPr>
                <w:ilvl w:val="0"/>
                <w:numId w:val="3"/>
              </w:numPr>
              <w:spacing w:after="0" w:line="240" w:lineRule="auto"/>
              <w:ind w:hanging="65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t>Bilir N., Güler Ç., (1989) Epidemiyoloji, Ankara, Hatipoğlu Yayınevi</w:t>
            </w:r>
          </w:p>
          <w:p w:rsidR="001B1E32" w:rsidRPr="001B1E32" w:rsidRDefault="001B1E32" w:rsidP="001B1E32">
            <w:pPr>
              <w:numPr>
                <w:ilvl w:val="0"/>
                <w:numId w:val="3"/>
              </w:numPr>
              <w:spacing w:after="0" w:line="240" w:lineRule="auto"/>
              <w:ind w:hanging="658"/>
              <w:jc w:val="both"/>
              <w:rPr>
                <w:rFonts w:ascii="Times New Roman" w:eastAsia="Arial" w:hAnsi="Times New Roman" w:cs="Times New Roman"/>
                <w:szCs w:val="20"/>
                <w:lang w:eastAsia="tr-TR"/>
              </w:rPr>
            </w:pPr>
            <w:r w:rsidRPr="001B1E32">
              <w:rPr>
                <w:rFonts w:ascii="Times New Roman" w:eastAsia="Arial" w:hAnsi="Times New Roman" w:cs="Times New Roman"/>
                <w:szCs w:val="20"/>
                <w:lang w:eastAsia="tr-TR"/>
              </w:rPr>
              <w:lastRenderedPageBreak/>
              <w:t>Tezcan S. (1992) Epidemiyoloji Tıbbi Araştırmaların Yöntem Bilimi, Ankara, Hacettepe Halk Sağlığı Vakfı,</w:t>
            </w:r>
          </w:p>
          <w:p w:rsidR="001B1E32" w:rsidRPr="001B1E32" w:rsidRDefault="001B1E32" w:rsidP="001B1E32">
            <w:pPr>
              <w:numPr>
                <w:ilvl w:val="0"/>
                <w:numId w:val="3"/>
              </w:numPr>
              <w:spacing w:after="0" w:line="240" w:lineRule="auto"/>
              <w:ind w:hanging="658"/>
              <w:jc w:val="both"/>
              <w:rPr>
                <w:rFonts w:ascii="Arial" w:eastAsia="Arial" w:hAnsi="Arial" w:cs="Arial"/>
                <w:color w:val="333333"/>
                <w:szCs w:val="20"/>
                <w:lang w:eastAsia="tr-TR"/>
              </w:rPr>
            </w:pPr>
            <w:r w:rsidRPr="001B1E32">
              <w:rPr>
                <w:rFonts w:ascii="Times New Roman" w:eastAsia="Arial" w:hAnsi="Times New Roman" w:cs="Times New Roman"/>
                <w:szCs w:val="20"/>
                <w:lang w:eastAsia="tr-TR"/>
              </w:rPr>
              <w:t>Gordis L., (1996) Epidemiyoloji, U.S., W.B. Sounders Company</w:t>
            </w:r>
          </w:p>
          <w:p w:rsidR="001B1E32" w:rsidRPr="001B1E32" w:rsidRDefault="001B1E32" w:rsidP="001B1E32">
            <w:pPr>
              <w:numPr>
                <w:ilvl w:val="0"/>
                <w:numId w:val="3"/>
              </w:numPr>
              <w:spacing w:after="0" w:line="240" w:lineRule="auto"/>
              <w:ind w:hanging="658"/>
              <w:jc w:val="both"/>
              <w:outlineLvl w:val="3"/>
              <w:rPr>
                <w:rFonts w:ascii="Times New Roman" w:eastAsia="Times New Roman" w:hAnsi="Times New Roman" w:cs="Times New Roman"/>
                <w:bCs/>
                <w:color w:val="000000"/>
                <w:szCs w:val="20"/>
                <w:lang w:val="en-US" w:eastAsia="tr-TR"/>
              </w:rPr>
            </w:pPr>
            <w:r w:rsidRPr="001B1E32">
              <w:rPr>
                <w:rFonts w:ascii="Times New Roman" w:eastAsia="Arial" w:hAnsi="Times New Roman" w:cs="Times New Roman"/>
                <w:bCs/>
                <w:szCs w:val="20"/>
                <w:lang w:eastAsia="tr-TR"/>
              </w:rPr>
              <w:t>Sümbüloğlu V., Sezer E., Sümbüloğlu K., (1999) Epidemiyoloji Ve Araştırma Teknikleri, Ankara, Somgür Yayıncılık</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Lesson-Enrolment</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Description of epidemiology, historical roots of epidemiyology, concepts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Usege fields of epidemiology, epidemiyological process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Descriptive epidemiyology,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Health Rate at the descriptive epidemiyology -Mortalite rate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Health Rate at the descriptive epidemiyology - Fatalite rate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Health Rate at the descriptive epidemiyology -Birth rate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Health Rate at the descriptive epidemiyology - Incidance rate -prevalence  rate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Health Rate at the descriptive epidemiyology –example study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 xml:space="preserve">Mid Term Exam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Cross-sectional epidemiyology, concepts and health  rate at the cross-sectional epidemiyology example study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Case – control / Retrospective epidemiyology, concepts and health  rate at the case-control epidemiyology example study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Cohort / Prospective epidemiyology, concepts and health rate at the cohort epidemiyology example study</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Experimental epidemiyology, concepts and health  rate at the experimental epidemiyology example study</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Cs w:val="20"/>
                <w:lang w:eastAsia="tr-TR"/>
              </w:rPr>
            </w:pPr>
            <w:r w:rsidRPr="001B1E32">
              <w:rPr>
                <w:rFonts w:ascii="Times New Roman" w:eastAsia="Times New Roman" w:hAnsi="Times New Roman" w:cs="Times New Roman"/>
                <w:b/>
                <w:szCs w:val="20"/>
                <w:lang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lastRenderedPageBreak/>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14:anchorId="38017531" wp14:editId="2AF999FD">
            <wp:extent cx="781050" cy="762000"/>
            <wp:effectExtent l="0" t="0" r="0" b="0"/>
            <wp:docPr id="120" name="Resim 1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281412008</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Cs w:val="18"/>
                <w:lang w:val="en-US" w:eastAsia="tr-TR"/>
              </w:rPr>
              <w:t>DICTION AND EFFECTIVE SPEECH</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2</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1 </w:t>
            </w:r>
          </w:p>
        </w:tc>
        <w:tc>
          <w:tcPr>
            <w:tcW w:w="1292"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(X)  ELECTIVE (  )</w:t>
            </w:r>
          </w:p>
        </w:tc>
        <w:tc>
          <w:tcPr>
            <w:tcW w:w="667"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30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7"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30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40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The quota of the course must be limited up to 24 students. If the number of students passes 24, another class can be opened.</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On the context of phonics and effective communication analyzing the sounds; Properly, fluently and understandable speaking; using body language effectively; removing the speech disorders; during the business life and career being able to express ourselves in oral speech easily; being able to speak in front of a community and improving the skill of making effective presentation. Speech types like symposium, panel discussion, conference and forum. Effective listening methods. </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before="100" w:beforeAutospacing="1" w:after="100" w:afterAutospacing="1" w:line="240" w:lineRule="auto"/>
              <w:jc w:val="both"/>
              <w:rPr>
                <w:rFonts w:ascii="Times New Roman" w:eastAsia="Calibri" w:hAnsi="Times New Roman" w:cs="Times New Roman"/>
                <w:lang w:val="en-US" w:eastAsia="tr-TR"/>
              </w:rPr>
            </w:pPr>
            <w:r w:rsidRPr="001B1E32">
              <w:rPr>
                <w:rFonts w:ascii="Times New Roman" w:eastAsia="Calibri" w:hAnsi="Times New Roman" w:cs="Times New Roman"/>
                <w:lang w:val="en-US" w:eastAsia="tr-TR"/>
              </w:rPr>
              <w:t xml:space="preserve">Cognizing the integrative feature of common, standard language by removing the pronunciation of the birth place.  While expressing the feelings and thoughts, using the sentences properly by making the best pronunciations of sounds and words. Realizing the fineness of the art of speaking well and effectively by paying attention to intonations, pauses and stresses. Learning the ways and methods of making impression on the audience.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 Providing the being transferred properly of the professional knowledge with a proper Turkish. </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After completed this course, students can;</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1.</w:t>
            </w:r>
            <w:r w:rsidRPr="001B1E32">
              <w:rPr>
                <w:rFonts w:ascii="Times New Roman" w:eastAsia="Times New Roman" w:hAnsi="Times New Roman" w:cs="Times New Roman"/>
                <w:lang w:val="en-US" w:eastAsia="tr-TR"/>
              </w:rPr>
              <w:t xml:space="preserve">  express themselves easily and effectively in verbal communication during business life;</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lastRenderedPageBreak/>
              <w:t>2.</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describe the basic concepts and terms about verbal speech;</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3.</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prepare verbal/ written texts in different verbal/ written expression types by using the methods of ordering and improving ideas;</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4.</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use the grammar of Turkish properly and efficiently;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5.</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apply the diction methods (like breathing techniques, articulation, stress and  intonation) to be able to speak well, properly and effectively;</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6.</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use efficiently their voice and body language.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7.</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express their thoughts verbally  by making prepared / unprepared speeches in front of a community and evaluate their own speeches.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8.</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develop their self-confident feelings by getting the skill of expressing their ideas in an integrated way during the business life and social sphere.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9.</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plan what, where, how and how much they will say by ordering the words and without digressing the topic during their speeches.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b/>
                <w:lang w:val="en-US" w:eastAsia="tr-TR"/>
              </w:rPr>
              <w:t>10.</w:t>
            </w:r>
            <w:r w:rsidRPr="001B1E32">
              <w:rPr>
                <w:rFonts w:ascii="Times New Roman" w:eastAsia="Times New Roman" w:hAnsi="Times New Roman" w:cs="Times New Roman"/>
                <w:lang w:val="en-US" w:eastAsia="tr-TR"/>
              </w:rPr>
              <w:t xml:space="preserve">  </w:t>
            </w:r>
            <w:r w:rsidRPr="001B1E32">
              <w:rPr>
                <w:rFonts w:ascii="Times New Roman" w:eastAsia="Times New Roman" w:hAnsi="Times New Roman" w:cs="Times New Roman"/>
                <w:lang w:val="en-US" w:eastAsia="tr-TR"/>
              </w:rPr>
              <w:tab/>
              <w:t xml:space="preserve">improve the talent of quick thinking beside speaking. </w:t>
            </w:r>
          </w:p>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ab/>
            </w:r>
            <w:r w:rsidRPr="001B1E32">
              <w:rPr>
                <w:rFonts w:ascii="Times New Roman" w:eastAsia="Times New Roman" w:hAnsi="Times New Roman" w:cs="Times New Roman"/>
                <w:b/>
                <w:lang w:val="en-US" w:eastAsia="tr-TR"/>
              </w:rPr>
              <w:t>11.</w:t>
            </w:r>
            <w:r w:rsidRPr="001B1E32">
              <w:rPr>
                <w:rFonts w:ascii="Times New Roman" w:eastAsia="Times New Roman" w:hAnsi="Times New Roman" w:cs="Times New Roman"/>
                <w:lang w:val="en-US" w:eastAsia="tr-TR"/>
              </w:rPr>
              <w:t xml:space="preserve"> improve the skills of being convincing and reassuring while speaking.</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76" w:lineRule="auto"/>
              <w:ind w:left="289"/>
              <w:jc w:val="both"/>
              <w:rPr>
                <w:rFonts w:ascii="Times New Roman" w:eastAsia="Times New Roman" w:hAnsi="Times New Roman" w:cs="Times New Roman"/>
                <w:b/>
                <w:lang w:val="en-US" w:eastAsia="tr-TR"/>
              </w:rPr>
            </w:pPr>
          </w:p>
          <w:p w:rsidR="001B1E32" w:rsidRPr="001B1E32" w:rsidRDefault="001B1E32" w:rsidP="001B1E32">
            <w:pPr>
              <w:numPr>
                <w:ilvl w:val="0"/>
                <w:numId w:val="4"/>
              </w:numPr>
              <w:tabs>
                <w:tab w:val="num" w:pos="303"/>
              </w:tabs>
              <w:spacing w:after="0" w:line="276" w:lineRule="auto"/>
              <w:ind w:left="289" w:hanging="259"/>
              <w:jc w:val="both"/>
              <w:rPr>
                <w:rFonts w:ascii="Times New Roman" w:eastAsia="Times New Roman" w:hAnsi="Times New Roman" w:cs="Times New Roman"/>
                <w:b/>
                <w:lang w:val="en-US" w:eastAsia="tr-TR"/>
              </w:rPr>
            </w:pPr>
            <w:r w:rsidRPr="001B1E32">
              <w:rPr>
                <w:rFonts w:ascii="Times New Roman" w:eastAsia="Times New Roman" w:hAnsi="Times New Roman" w:cs="Times New Roman"/>
                <w:i/>
                <w:lang w:val="en-US" w:eastAsia="tr-TR"/>
              </w:rPr>
              <w:t>Ses Bilimi ve Diksiyon</w:t>
            </w:r>
            <w:r w:rsidRPr="001B1E32">
              <w:rPr>
                <w:rFonts w:ascii="Times New Roman" w:eastAsia="Times New Roman" w:hAnsi="Times New Roman" w:cs="Times New Roman"/>
                <w:lang w:val="en-US" w:eastAsia="tr-TR"/>
              </w:rPr>
              <w:t>, GÜLER, Eser; HENGİRMEN Mehmet, Engin Yayınları, Ankara, 2005.</w:t>
            </w:r>
          </w:p>
          <w:p w:rsidR="001B1E32" w:rsidRPr="001B1E32" w:rsidRDefault="001B1E32" w:rsidP="001B1E32">
            <w:pPr>
              <w:numPr>
                <w:ilvl w:val="0"/>
                <w:numId w:val="4"/>
              </w:numPr>
              <w:tabs>
                <w:tab w:val="num" w:pos="303"/>
              </w:tabs>
              <w:spacing w:after="0" w:line="276" w:lineRule="auto"/>
              <w:ind w:left="289" w:hanging="259"/>
              <w:jc w:val="both"/>
              <w:rPr>
                <w:rFonts w:ascii="Times New Roman" w:eastAsia="Times New Roman" w:hAnsi="Times New Roman" w:cs="Times New Roman"/>
                <w:b/>
                <w:lang w:val="en-US" w:eastAsia="tr-TR"/>
              </w:rPr>
            </w:pPr>
            <w:r w:rsidRPr="001B1E32">
              <w:rPr>
                <w:rFonts w:ascii="Times New Roman" w:eastAsia="Times New Roman" w:hAnsi="Times New Roman" w:cs="Times New Roman"/>
                <w:i/>
                <w:lang w:val="en-US" w:eastAsia="tr-TR"/>
              </w:rPr>
              <w:t>Spikerlik ve Türkçenin Kullanımı</w:t>
            </w:r>
            <w:r w:rsidRPr="001B1E32">
              <w:rPr>
                <w:rFonts w:ascii="Times New Roman" w:eastAsia="Times New Roman" w:hAnsi="Times New Roman" w:cs="Times New Roman"/>
                <w:lang w:val="en-US" w:eastAsia="tr-TR"/>
              </w:rPr>
              <w:t>, ÜNSAL, Füsun; ŞAHİN, Hakan, TRT Eğitim Dairesi Başkanlığı, Ankara, 2014.</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outlineLvl w:val="3"/>
              <w:rPr>
                <w:rFonts w:ascii="Times New Roman" w:eastAsia="Times New Roman" w:hAnsi="Times New Roman" w:cs="Times New Roman"/>
                <w:bCs/>
                <w:lang w:val="en-US" w:eastAsia="tr-TR"/>
              </w:rPr>
            </w:pPr>
            <w:r w:rsidRPr="001B1E32">
              <w:rPr>
                <w:rFonts w:ascii="Times New Roman" w:eastAsia="Times New Roman" w:hAnsi="Times New Roman" w:cs="Times New Roman"/>
                <w:b/>
                <w:bCs/>
                <w:lang w:val="en-US" w:eastAsia="tr-TR"/>
              </w:rPr>
              <w:t>1.</w:t>
            </w:r>
            <w:r w:rsidRPr="001B1E32">
              <w:rPr>
                <w:rFonts w:ascii="Times New Roman" w:eastAsia="Times New Roman" w:hAnsi="Times New Roman" w:cs="Times New Roman"/>
                <w:bCs/>
                <w:i/>
                <w:lang w:val="en-US" w:eastAsia="tr-TR"/>
              </w:rPr>
              <w:t>Alıştırmalı Diksiyon Sanatı</w:t>
            </w:r>
            <w:r w:rsidRPr="001B1E32">
              <w:rPr>
                <w:rFonts w:ascii="Times New Roman" w:eastAsia="Times New Roman" w:hAnsi="Times New Roman" w:cs="Times New Roman"/>
                <w:bCs/>
                <w:lang w:val="en-US" w:eastAsia="tr-TR"/>
              </w:rPr>
              <w:t>, ŞENBAY, Nüzhet, MEB Yayınları, İstanbul, 1991.</w:t>
            </w:r>
          </w:p>
          <w:p w:rsidR="001B1E32" w:rsidRPr="001B1E32" w:rsidRDefault="001B1E32" w:rsidP="001B1E32">
            <w:pPr>
              <w:spacing w:after="0" w:line="240" w:lineRule="auto"/>
              <w:jc w:val="both"/>
              <w:outlineLvl w:val="3"/>
              <w:rPr>
                <w:rFonts w:ascii="Times New Roman" w:eastAsia="Times New Roman" w:hAnsi="Times New Roman" w:cs="Times New Roman"/>
                <w:bCs/>
                <w:lang w:val="en-US" w:eastAsia="tr-TR"/>
              </w:rPr>
            </w:pPr>
            <w:r w:rsidRPr="001B1E32">
              <w:rPr>
                <w:rFonts w:ascii="Times New Roman" w:eastAsia="Times New Roman" w:hAnsi="Times New Roman" w:cs="Times New Roman"/>
                <w:b/>
                <w:bCs/>
                <w:lang w:val="en-US" w:eastAsia="tr-TR"/>
              </w:rPr>
              <w:t>2.  </w:t>
            </w:r>
            <w:r w:rsidRPr="001B1E32">
              <w:rPr>
                <w:rFonts w:ascii="Times New Roman" w:eastAsia="Times New Roman" w:hAnsi="Times New Roman" w:cs="Times New Roman"/>
                <w:bCs/>
                <w:i/>
                <w:lang w:val="en-US" w:eastAsia="tr-TR"/>
              </w:rPr>
              <w:t>Söz Söyleme ve Diksiyon</w:t>
            </w:r>
            <w:r w:rsidRPr="001B1E32">
              <w:rPr>
                <w:rFonts w:ascii="Times New Roman" w:eastAsia="Times New Roman" w:hAnsi="Times New Roman" w:cs="Times New Roman"/>
                <w:bCs/>
                <w:lang w:val="en-US" w:eastAsia="tr-TR"/>
              </w:rPr>
              <w:t>, GÜRZAP, Can, Remzi Kitabevi, İstanbul, 2006.</w:t>
            </w:r>
          </w:p>
          <w:p w:rsidR="001B1E32" w:rsidRPr="001B1E32" w:rsidRDefault="001B1E32" w:rsidP="001B1E32">
            <w:pPr>
              <w:spacing w:after="0" w:line="240" w:lineRule="auto"/>
              <w:jc w:val="both"/>
              <w:outlineLvl w:val="3"/>
              <w:rPr>
                <w:rFonts w:ascii="Times New Roman" w:eastAsia="Times New Roman" w:hAnsi="Times New Roman" w:cs="Times New Roman"/>
                <w:bCs/>
                <w:lang w:val="en-US" w:eastAsia="tr-TR"/>
              </w:rPr>
            </w:pPr>
            <w:r w:rsidRPr="001B1E32">
              <w:rPr>
                <w:rFonts w:ascii="Times New Roman" w:eastAsia="Times New Roman" w:hAnsi="Times New Roman" w:cs="Times New Roman"/>
                <w:b/>
                <w:bCs/>
                <w:lang w:val="en-US" w:eastAsia="tr-TR"/>
              </w:rPr>
              <w:t>3.</w:t>
            </w:r>
            <w:r w:rsidRPr="001B1E32">
              <w:rPr>
                <w:rFonts w:ascii="Times New Roman" w:eastAsia="Times New Roman" w:hAnsi="Times New Roman" w:cs="Times New Roman"/>
                <w:color w:val="555555"/>
                <w:shd w:val="clear" w:color="auto" w:fill="EAEAEA"/>
                <w:lang w:val="en-US" w:eastAsia="tr-TR"/>
              </w:rPr>
              <w:t xml:space="preserve"> </w:t>
            </w:r>
            <w:r w:rsidRPr="001B1E32">
              <w:rPr>
                <w:rFonts w:ascii="Times New Roman" w:eastAsia="Times New Roman" w:hAnsi="Times New Roman" w:cs="Times New Roman"/>
                <w:bCs/>
                <w:i/>
                <w:lang w:val="en-US" w:eastAsia="tr-TR"/>
              </w:rPr>
              <w:t>İmlâ Kılavuzu</w:t>
            </w:r>
            <w:r w:rsidRPr="001B1E32">
              <w:rPr>
                <w:rFonts w:ascii="Times New Roman" w:eastAsia="Times New Roman" w:hAnsi="Times New Roman" w:cs="Times New Roman"/>
                <w:bCs/>
                <w:lang w:val="en-US" w:eastAsia="tr-TR"/>
              </w:rPr>
              <w:t>, Türk Dil Kurumu Yayınları, Ankara.</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lang w:val="en-US" w:eastAsia="tr-TR"/>
              </w:rPr>
            </w:pPr>
            <w:r w:rsidRPr="001B1E32">
              <w:rPr>
                <w:rFonts w:ascii="Times New Roman" w:eastAsia="Times New Roman" w:hAnsi="Times New Roman" w:cs="Times New Roman"/>
                <w:lang w:val="en-US" w:eastAsia="tr-TR"/>
              </w:rPr>
              <w:t xml:space="preserve">  Slides</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lastRenderedPageBreak/>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76" w:lineRule="auto"/>
              <w:jc w:val="both"/>
              <w:rPr>
                <w:rFonts w:ascii="Times New Roman" w:eastAsia="Calibri" w:hAnsi="Times New Roman" w:cs="Times New Roman"/>
                <w:sz w:val="20"/>
                <w:szCs w:val="20"/>
                <w:lang w:val="en-US" w:eastAsia="tr-TR"/>
              </w:rPr>
            </w:pPr>
            <w:r w:rsidRPr="001B1E32">
              <w:rPr>
                <w:rFonts w:ascii="Times New Roman" w:eastAsia="Calibri" w:hAnsi="Times New Roman" w:cs="Times New Roman"/>
                <w:sz w:val="20"/>
                <w:szCs w:val="20"/>
                <w:lang w:val="en-US" w:eastAsia="tr-TR"/>
              </w:rPr>
              <w:t xml:space="preserve">Introduction; acquaintance, information about course content, references and grading. </w:t>
            </w:r>
          </w:p>
          <w:p w:rsidR="001B1E32" w:rsidRPr="001B1E32" w:rsidRDefault="001B1E32" w:rsidP="001B1E32">
            <w:pPr>
              <w:spacing w:after="0" w:line="276" w:lineRule="auto"/>
              <w:jc w:val="both"/>
              <w:rPr>
                <w:rFonts w:ascii="Times New Roman" w:eastAsia="Calibri" w:hAnsi="Times New Roman" w:cs="Times New Roman"/>
                <w:sz w:val="20"/>
                <w:szCs w:val="20"/>
                <w:lang w:val="en-US" w:eastAsia="tr-TR"/>
              </w:rPr>
            </w:pPr>
            <w:r w:rsidRPr="001B1E32">
              <w:rPr>
                <w:rFonts w:ascii="Times New Roman" w:eastAsia="Calibri" w:hAnsi="Times New Roman" w:cs="Times New Roman"/>
                <w:sz w:val="20"/>
                <w:szCs w:val="20"/>
                <w:lang w:val="en-US" w:eastAsia="tr-TR"/>
              </w:rPr>
              <w:t xml:space="preserve">The content of speaking: the relation of communication-language-thought and speaking.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ab/>
              <w:t xml:space="preserve">The place of verbal and written expressions in the communication; the relation between the voice and character.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The features of a good speaker and the features of a good speech voice.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Relaxation, discharging the mind, heating the body; breathing (diaphragm works, the use and keep of voice).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The occurrence of the sound and speech organs; voice and the features of voice.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Tone and Intonation; melody, duration.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Stressing and pause.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Speech, the value of speech (artistic function, daily function); the rules and defects of speech.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The speech types: unprepared speech, prepared speech.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Discussion, contest, open forum, panel, forum and symposium.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Speech Practices.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Speech Practices.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r w:rsidRPr="001B1E32">
        <w:rPr>
          <w:rFonts w:ascii="Times New Roman" w:eastAsia="Times New Roman" w:hAnsi="Times New Roman" w:cs="Times New Roman"/>
          <w:color w:val="FF0000"/>
          <w:sz w:val="24"/>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Get a recognition of basis principles in </w:t>
            </w:r>
            <w:r w:rsidRPr="001B1E32">
              <w:rPr>
                <w:rFonts w:ascii="Times New Roman" w:eastAsia="Times New Roman" w:hAnsi="Times New Roman" w:cs="Times New Roman"/>
                <w:color w:val="000000"/>
                <w:sz w:val="20"/>
                <w:szCs w:val="20"/>
                <w:lang w:val="en-US" w:eastAsia="tr-TR"/>
              </w:rPr>
              <w:t>Nursing/Midwifery/Management of healthcare institutions</w:t>
            </w:r>
            <w:r w:rsidRPr="001B1E32">
              <w:rPr>
                <w:rFonts w:ascii="Times New Roman" w:eastAsia="Times New Roman" w:hAnsi="Times New Roman" w:cs="Times New Roman"/>
                <w:sz w:val="20"/>
                <w:szCs w:val="20"/>
                <w:lang w:val="en-US"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color w:val="000000"/>
                <w:sz w:val="20"/>
                <w:szCs w:val="20"/>
                <w:lang w:val="en-US" w:eastAsia="tr-TR"/>
              </w:rPr>
              <w:t>Nursing/Midwifery/Management of healthcare institutions</w:t>
            </w:r>
            <w:r w:rsidRPr="001B1E32">
              <w:rPr>
                <w:rFonts w:ascii="Times New Roman" w:eastAsia="Times New Roman" w:hAnsi="Times New Roman" w:cs="Times New Roman"/>
                <w:sz w:val="20"/>
                <w:szCs w:val="20"/>
                <w:lang w:val="en-US"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Identify, formulate, and solve medical and</w:t>
            </w:r>
            <w:r w:rsidRPr="001B1E32">
              <w:rPr>
                <w:rFonts w:ascii="Times New Roman" w:eastAsia="Times New Roman" w:hAnsi="Times New Roman" w:cs="Times New Roman"/>
                <w:color w:val="000000"/>
                <w:sz w:val="20"/>
                <w:szCs w:val="20"/>
                <w:lang w:val="en-US" w:eastAsia="tr-TR"/>
              </w:rPr>
              <w:t xml:space="preserve"> Nursing/Midwifery/Management of healthcare institutions</w:t>
            </w:r>
            <w:r w:rsidRPr="001B1E32">
              <w:rPr>
                <w:rFonts w:ascii="Times New Roman" w:eastAsia="Times New Roman" w:hAnsi="Times New Roman" w:cs="Times New Roman"/>
                <w:sz w:val="20"/>
                <w:szCs w:val="20"/>
                <w:lang w:val="en-US"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The learning of information systems and applying them on the institution.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val="en-US"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1B1E32" w:rsidRPr="001B1E32" w:rsidTr="001B1E32">
        <w:trPr>
          <w:trHeight w:val="989"/>
        </w:trPr>
        <w:tc>
          <w:tcPr>
            <w:tcW w:w="7171" w:type="dxa"/>
            <w:shd w:val="clear" w:color="auto" w:fill="auto"/>
          </w:tcPr>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tc>
        <w:tc>
          <w:tcPr>
            <w:tcW w:w="2777" w:type="dxa"/>
            <w:shd w:val="clear" w:color="auto" w:fill="auto"/>
          </w:tcPr>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r>
    </w:tbl>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14:anchorId="38017531" wp14:editId="2AF999FD">
            <wp:extent cx="781050" cy="762000"/>
            <wp:effectExtent l="0" t="0" r="0" b="0"/>
            <wp:docPr id="121" name="Resim 1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281412009</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jc w:val="center"/>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 w:val="20"/>
                <w:szCs w:val="20"/>
                <w:lang w:val="en-US" w:eastAsia="tr-TR"/>
              </w:rPr>
              <w:t>TRADITIONAL TURKISH ORNAMENTATION 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1B1E32" w:rsidRPr="001B1E32" w:rsidTr="001B1E32">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28"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531"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1291"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  ELECTIVE (X)</w:t>
            </w:r>
          </w:p>
        </w:tc>
        <w:tc>
          <w:tcPr>
            <w:tcW w:w="668"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p>
        </w:tc>
      </w:tr>
      <w:tr w:rsidR="001B1E32" w:rsidRPr="001B1E32" w:rsidTr="001B1E32">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noProof/>
                <w:szCs w:val="20"/>
                <w:lang w:eastAsia="tr-TR"/>
              </w:rPr>
              <w:t>Motifs used by Turkish artist in ornamenting his enviroment and objects are tought on the basis of the formation , evolution, composition techniques and application of these techniques according to fields and materials. In addition,  the course titled “knots in Turkish ornamental arts” would be tought.</w:t>
            </w:r>
          </w:p>
        </w:tc>
      </w:tr>
      <w:tr w:rsidR="001B1E32" w:rsidRPr="001B1E32" w:rsidTr="001B1E32">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noProof/>
                <w:szCs w:val="20"/>
                <w:lang w:eastAsia="tr-TR"/>
              </w:rPr>
              <w:t>The aim of this course is to teach  motifs used in Turkish ornamental arts composition and painting techniques.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They know Turkish ornamental techniques.</w:t>
            </w:r>
          </w:p>
        </w:tc>
      </w:tr>
      <w:tr w:rsidR="001B1E32" w:rsidRPr="001B1E32" w:rsidTr="001B1E32">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val="en-US" w:eastAsia="tr-TR"/>
              </w:rPr>
              <w:t xml:space="preserve">Can </w:t>
            </w:r>
            <w:r w:rsidRPr="001B1E32">
              <w:rPr>
                <w:rFonts w:ascii="Times New Roman" w:eastAsia="Times New Roman" w:hAnsi="Times New Roman" w:cs="Times New Roman"/>
                <w:szCs w:val="20"/>
                <w:lang w:eastAsia="tr-TR"/>
              </w:rPr>
              <w:t>make graphical design with the knots (geçme) in millimetrical paper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make composition with onionskin by using folding over method</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make border composition</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make circular border composition</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make free composition</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transfer a composition to drawing paper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Can paint the figure on drawing paper</w:t>
            </w:r>
          </w:p>
          <w:p w:rsidR="001B1E32" w:rsidRPr="001B1E32" w:rsidRDefault="001B1E32" w:rsidP="001B1E32">
            <w:pPr>
              <w:tabs>
                <w:tab w:val="left" w:pos="7800"/>
              </w:tabs>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Can make ornaments using watercolour and gouache.</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b/>
                <w:bCs/>
                <w:color w:val="000000"/>
                <w:szCs w:val="20"/>
                <w:lang w:val="en-US" w:eastAsia="tr-TR"/>
              </w:rPr>
            </w:pPr>
            <w:r w:rsidRPr="001B1E32">
              <w:rPr>
                <w:rFonts w:ascii="Times New Roman" w:eastAsia="Times New Roman" w:hAnsi="Times New Roman" w:cs="Times New Roman"/>
                <w:szCs w:val="20"/>
                <w:lang w:eastAsia="tr-TR"/>
              </w:rPr>
              <w:t>BUTTANRI, Prof. Dr. Halil, Türk Süsleme Sanatında Geçmeler, Osmangazi Üniversitesi Yayınları, Eskişehir, 2003</w:t>
            </w:r>
          </w:p>
        </w:tc>
      </w:tr>
      <w:tr w:rsidR="001B1E32" w:rsidRPr="001B1E32" w:rsidTr="001B1E32">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ÖZKEÇECİ, İlhan-Şule Bilge Özkeçeci, Türk Sanatında Tezhip, Seçil Ofset, İstanbul, 2007</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DEMİRİZ, Yıldız, İslam Sanatında Geometrik Süsleme, İstanbul, 2000</w:t>
            </w:r>
          </w:p>
          <w:p w:rsidR="001B1E32" w:rsidRPr="001B1E32" w:rsidRDefault="001B1E32" w:rsidP="001B1E32">
            <w:pPr>
              <w:spacing w:after="0" w:line="240" w:lineRule="auto"/>
              <w:outlineLvl w:val="3"/>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ÜNVER, Prof. Dr. A. Süheyl, Doğuda Kitap Süslerinden Bir Kısım Geçmeler Hakkında, Arkitek, No:11-12, İstanbul, 1946 ayrı baskı, Cumhuriyet Matbaası, İstanbul, 1947.</w:t>
            </w:r>
          </w:p>
          <w:p w:rsidR="001B1E32" w:rsidRPr="001B1E32" w:rsidRDefault="001B1E32" w:rsidP="001B1E32">
            <w:pPr>
              <w:spacing w:after="0" w:line="240" w:lineRule="auto"/>
              <w:jc w:val="both"/>
              <w:rPr>
                <w:rFonts w:ascii="Times New Roman" w:eastAsia="Times New Roman" w:hAnsi="Times New Roman" w:cs="Times New Roman"/>
                <w:b/>
                <w:bCs/>
                <w:szCs w:val="20"/>
                <w:lang w:eastAsia="tr-TR"/>
              </w:rPr>
            </w:pPr>
            <w:r w:rsidRPr="001B1E32">
              <w:rPr>
                <w:rFonts w:ascii="Times New Roman" w:eastAsia="Times New Roman" w:hAnsi="Times New Roman" w:cs="Times New Roman"/>
                <w:szCs w:val="20"/>
                <w:lang w:eastAsia="tr-TR"/>
              </w:rPr>
              <w:t>AKAR, Azade-KESKİNER, Cahide, Türk Süsleme Sanatlarında Desen ve Motif, Tercüman Sanat ve Kültür Yayınları:2, İstanbul, 1978.</w:t>
            </w:r>
          </w:p>
        </w:tc>
      </w:tr>
      <w:tr w:rsidR="001B1E32" w:rsidRPr="001B1E32" w:rsidTr="001B1E32">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History of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H</w:t>
            </w:r>
            <w:r w:rsidRPr="001B1E32">
              <w:rPr>
                <w:rFonts w:ascii="Times New Roman" w:eastAsia="Times New Roman" w:hAnsi="Times New Roman" w:cs="Times New Roman"/>
                <w:szCs w:val="20"/>
                <w:lang w:eastAsia="tr-TR"/>
              </w:rPr>
              <w:t>istory of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The composition techniques in Turkish Ornamental Arts</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Graphical design with the knots (geçme) in millimetrical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Graphical design with the knots (geçme) in millimetrical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Composition with onionskin by using folding over method</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Midterm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Mid-Term Exam</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Design border composition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Design circular border composition</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Composition transfer on drawing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Painting figures on drawing paper.</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Painting with watercolour and gouache</w:t>
            </w:r>
          </w:p>
        </w:tc>
      </w:tr>
      <w:tr w:rsidR="001B1E32" w:rsidRPr="001B1E32" w:rsidTr="001B1E3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eastAsia="tr-TR"/>
              </w:rPr>
              <w:t>Painting with watercolour and gouache</w:t>
            </w:r>
          </w:p>
        </w:tc>
      </w:tr>
      <w:tr w:rsidR="001B1E32" w:rsidRPr="001B1E32" w:rsidTr="001B1E3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szCs w:val="20"/>
                <w:lang w:val="en-US" w:eastAsia="tr-TR"/>
              </w:rPr>
            </w:pPr>
            <w:r w:rsidRPr="001B1E32">
              <w:rPr>
                <w:rFonts w:ascii="Times New Roman" w:eastAsia="Times New Roman" w:hAnsi="Times New Roman" w:cs="Times New Roman"/>
                <w:b/>
                <w:szCs w:val="20"/>
                <w:lang w:val="en-US" w:eastAsia="tr-TR"/>
              </w:rPr>
              <w:t>Final Exam</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r w:rsidRPr="001B1E32">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bCs/>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b/>
          <w:sz w:val="24"/>
          <w:szCs w:val="24"/>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lastRenderedPageBreak/>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8A3CE3" w:rsidP="008A3CE3">
      <w:pPr>
        <w:spacing w:after="0" w:line="240" w:lineRule="auto"/>
        <w:outlineLvl w:val="0"/>
        <w:rPr>
          <w:rFonts w:ascii="Times New Roman" w:eastAsia="Times New Roman" w:hAnsi="Times New Roman" w:cs="Times New Roman"/>
          <w:b/>
          <w:sz w:val="28"/>
          <w:szCs w:val="28"/>
          <w:lang w:eastAsia="tr-TR"/>
        </w:rPr>
      </w:pPr>
      <w:r>
        <w:rPr>
          <w:b/>
          <w:noProof/>
          <w:sz w:val="28"/>
          <w:szCs w:val="28"/>
          <w:lang w:eastAsia="tr-TR"/>
        </w:rPr>
        <w:drawing>
          <wp:inline distT="0" distB="0" distL="0" distR="0" wp14:anchorId="38017531" wp14:editId="2AF999FD">
            <wp:extent cx="781050" cy="762000"/>
            <wp:effectExtent l="0" t="0" r="0" b="0"/>
            <wp:docPr id="122" name="Resim 1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1B1E32" w:rsidRPr="001B1E32">
        <w:rPr>
          <w:rFonts w:ascii="Times New Roman" w:eastAsia="Times New Roman" w:hAnsi="Times New Roman" w:cs="Times New Roman"/>
          <w:b/>
          <w:sz w:val="28"/>
          <w:szCs w:val="28"/>
          <w:lang w:eastAsia="tr-TR"/>
        </w:rPr>
        <w:t>ESOGÜ Healthcare Management Department</w:t>
      </w:r>
    </w:p>
    <w:p w:rsidR="001B1E32" w:rsidRPr="001B1E32" w:rsidRDefault="001B1E32" w:rsidP="001B1E32">
      <w:pPr>
        <w:spacing w:after="0" w:line="240" w:lineRule="auto"/>
        <w:jc w:val="center"/>
        <w:outlineLvl w:val="0"/>
        <w:rPr>
          <w:rFonts w:ascii="Times New Roman" w:eastAsia="Times New Roman" w:hAnsi="Times New Roman" w:cs="Times New Roman"/>
          <w:b/>
          <w:sz w:val="28"/>
          <w:szCs w:val="28"/>
          <w:lang w:eastAsia="tr-TR"/>
        </w:rPr>
      </w:pPr>
      <w:r w:rsidRPr="001B1E32">
        <w:rPr>
          <w:rFonts w:ascii="Times New Roman" w:eastAsia="Times New Roman" w:hAnsi="Times New Roman" w:cs="Times New Roman"/>
          <w:b/>
          <w:sz w:val="28"/>
          <w:szCs w:val="28"/>
          <w:lang w:eastAsia="tr-TR"/>
        </w:rPr>
        <w:t>COURSE INFORMATION FORM</w:t>
      </w: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p w:rsidR="001B1E32" w:rsidRPr="001B1E32" w:rsidRDefault="001B1E32" w:rsidP="001B1E32">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B1E32" w:rsidRPr="001B1E32" w:rsidTr="001B1E32">
        <w:tc>
          <w:tcPr>
            <w:tcW w:w="1167" w:type="dxa"/>
            <w:vAlign w:val="center"/>
          </w:tcPr>
          <w:p w:rsidR="001B1E32" w:rsidRPr="001B1E32" w:rsidRDefault="001B1E32" w:rsidP="001B1E32">
            <w:pPr>
              <w:spacing w:after="0" w:line="240" w:lineRule="auto"/>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SEMESTER</w:t>
            </w:r>
          </w:p>
        </w:tc>
        <w:tc>
          <w:tcPr>
            <w:tcW w:w="1527"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SPRING</w:t>
            </w:r>
          </w:p>
        </w:tc>
      </w:tr>
    </w:tbl>
    <w:p w:rsidR="001B1E32" w:rsidRPr="001B1E32" w:rsidRDefault="001B1E32" w:rsidP="001B1E32">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B1E32" w:rsidRPr="001B1E32" w:rsidTr="001B1E32">
        <w:tc>
          <w:tcPr>
            <w:tcW w:w="1668"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CODE</w:t>
            </w:r>
          </w:p>
        </w:tc>
        <w:tc>
          <w:tcPr>
            <w:tcW w:w="2760" w:type="dxa"/>
            <w:vAlign w:val="center"/>
          </w:tcPr>
          <w:p w:rsidR="001B1E32" w:rsidRPr="001B1E32" w:rsidRDefault="001B1E32" w:rsidP="001B1E32">
            <w:pPr>
              <w:spacing w:after="0" w:line="240" w:lineRule="auto"/>
              <w:outlineLvl w:val="0"/>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281412010</w:t>
            </w:r>
          </w:p>
        </w:tc>
        <w:tc>
          <w:tcPr>
            <w:tcW w:w="1560" w:type="dxa"/>
            <w:vAlign w:val="center"/>
          </w:tcPr>
          <w:p w:rsidR="001B1E32" w:rsidRPr="001B1E32" w:rsidRDefault="001B1E32" w:rsidP="001B1E32">
            <w:pPr>
              <w:spacing w:after="0" w:line="240" w:lineRule="auto"/>
              <w:jc w:val="center"/>
              <w:outlineLvl w:val="0"/>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NAME</w:t>
            </w:r>
          </w:p>
        </w:tc>
        <w:tc>
          <w:tcPr>
            <w:tcW w:w="4320" w:type="dxa"/>
          </w:tcPr>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p w:rsidR="001B1E32" w:rsidRPr="001B1E32" w:rsidRDefault="001B1E32" w:rsidP="001B1E32">
            <w:pPr>
              <w:spacing w:after="0" w:line="240" w:lineRule="auto"/>
              <w:jc w:val="center"/>
              <w:outlineLvl w:val="0"/>
              <w:rPr>
                <w:rFonts w:ascii="Times New Roman" w:eastAsia="Times New Roman" w:hAnsi="Times New Roman" w:cs="Times New Roman"/>
                <w:szCs w:val="20"/>
                <w:lang w:eastAsia="tr-TR"/>
              </w:rPr>
            </w:pPr>
            <w:r w:rsidRPr="001B1E32">
              <w:rPr>
                <w:rFonts w:ascii="Times New Roman" w:eastAsia="Times New Roman" w:hAnsi="Times New Roman" w:cs="Times New Roman"/>
                <w:szCs w:val="24"/>
                <w:lang w:val="en-US" w:eastAsia="tr-TR"/>
              </w:rPr>
              <w:t>GARDEN DESIGNING, TREATING and GREEENHOUSE CULTURE-II</w:t>
            </w:r>
          </w:p>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p>
        </w:tc>
      </w:tr>
    </w:tbl>
    <w:p w:rsidR="001B1E32" w:rsidRPr="001B1E32" w:rsidRDefault="001B1E32" w:rsidP="001B1E32">
      <w:pPr>
        <w:spacing w:after="0" w:line="240" w:lineRule="auto"/>
        <w:outlineLvl w:val="0"/>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 xml:space="preserve">                                                   </w:t>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r>
      <w:r w:rsidRPr="001B1E32">
        <w:rPr>
          <w:rFonts w:ascii="Times New Roman" w:eastAsia="Times New Roman" w:hAnsi="Times New Roman" w:cs="Times New Roman"/>
          <w:b/>
          <w:sz w:val="20"/>
          <w:szCs w:val="20"/>
          <w:lang w:eastAsia="tr-TR"/>
        </w:rPr>
        <w:tab/>
        <w:t xml:space="preserve">      </w:t>
      </w:r>
    </w:p>
    <w:tbl>
      <w:tblPr>
        <w:tblW w:w="50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1"/>
        <w:gridCol w:w="558"/>
        <w:gridCol w:w="313"/>
        <w:gridCol w:w="1068"/>
        <w:gridCol w:w="747"/>
        <w:gridCol w:w="57"/>
        <w:gridCol w:w="634"/>
        <w:gridCol w:w="827"/>
        <w:gridCol w:w="648"/>
        <w:gridCol w:w="98"/>
        <w:gridCol w:w="2498"/>
        <w:gridCol w:w="1072"/>
      </w:tblGrid>
      <w:tr w:rsidR="001B1E32" w:rsidRPr="001B1E32" w:rsidTr="001B1E32">
        <w:trPr>
          <w:trHeight w:val="383"/>
        </w:trPr>
        <w:tc>
          <w:tcPr>
            <w:tcW w:w="645" w:type="pct"/>
            <w:vMerge w:val="restart"/>
            <w:tcBorders>
              <w:top w:val="single" w:sz="12" w:space="0" w:color="auto"/>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18"/>
                <w:szCs w:val="20"/>
                <w:lang w:eastAsia="tr-TR"/>
              </w:rPr>
            </w:pPr>
            <w:r w:rsidRPr="001B1E32">
              <w:rPr>
                <w:rFonts w:ascii="Times New Roman" w:eastAsia="Times New Roman" w:hAnsi="Times New Roman" w:cs="Times New Roman"/>
                <w:b/>
                <w:sz w:val="18"/>
                <w:szCs w:val="20"/>
                <w:lang w:eastAsia="tr-TR"/>
              </w:rPr>
              <w:t>SEMESTER</w:t>
            </w:r>
          </w:p>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c>
          <w:tcPr>
            <w:tcW w:w="1726" w:type="pct"/>
            <w:gridSpan w:val="6"/>
            <w:tcBorders>
              <w:left w:val="single" w:sz="12" w:space="0" w:color="auto"/>
              <w:bottom w:val="single" w:sz="4"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WEEKLY COURSE PERIOD</w:t>
            </w:r>
          </w:p>
        </w:tc>
        <w:tc>
          <w:tcPr>
            <w:tcW w:w="2629" w:type="pct"/>
            <w:gridSpan w:val="5"/>
            <w:tcBorders>
              <w:left w:val="single" w:sz="12"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OF</w:t>
            </w:r>
          </w:p>
        </w:tc>
      </w:tr>
      <w:tr w:rsidR="001B1E32" w:rsidRPr="001B1E32" w:rsidTr="001B1E32">
        <w:trPr>
          <w:trHeight w:val="382"/>
        </w:trPr>
        <w:tc>
          <w:tcPr>
            <w:tcW w:w="645" w:type="pct"/>
            <w:vMerge/>
            <w:tcBorders>
              <w:top w:val="single" w:sz="4" w:space="0" w:color="auto"/>
              <w:left w:val="single" w:sz="12"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445" w:type="pct"/>
            <w:gridSpan w:val="2"/>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Labratory</w:t>
            </w:r>
          </w:p>
        </w:tc>
        <w:tc>
          <w:tcPr>
            <w:tcW w:w="423" w:type="pct"/>
            <w:tcBorders>
              <w:top w:val="single" w:sz="4" w:space="0" w:color="auto"/>
              <w:bottom w:val="single" w:sz="4"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1B1E32" w:rsidRPr="001B1E32" w:rsidRDefault="001B1E32" w:rsidP="001B1E32">
            <w:pPr>
              <w:spacing w:after="0" w:line="240" w:lineRule="auto"/>
              <w:ind w:left="-111" w:right="-108"/>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ECTS</w:t>
            </w:r>
          </w:p>
        </w:tc>
        <w:tc>
          <w:tcPr>
            <w:tcW w:w="1326" w:type="pct"/>
            <w:gridSpan w:val="2"/>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TYPE</w:t>
            </w:r>
          </w:p>
        </w:tc>
        <w:tc>
          <w:tcPr>
            <w:tcW w:w="549" w:type="pct"/>
            <w:tcBorders>
              <w:top w:val="single" w:sz="4" w:space="0" w:color="auto"/>
              <w:left w:val="single" w:sz="4" w:space="0" w:color="auto"/>
              <w:bottom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LANGUAGE</w:t>
            </w:r>
          </w:p>
        </w:tc>
      </w:tr>
      <w:tr w:rsidR="001B1E32" w:rsidRPr="001B1E32" w:rsidTr="001B1E32">
        <w:trPr>
          <w:trHeight w:val="367"/>
        </w:trPr>
        <w:tc>
          <w:tcPr>
            <w:tcW w:w="645" w:type="pct"/>
            <w:tcBorders>
              <w:top w:val="single" w:sz="4"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2 </w:t>
            </w:r>
          </w:p>
        </w:tc>
        <w:tc>
          <w:tcPr>
            <w:tcW w:w="445" w:type="pct"/>
            <w:gridSpan w:val="2"/>
            <w:tcBorders>
              <w:top w:val="single" w:sz="4"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546" w:type="pct"/>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w:t>
            </w:r>
          </w:p>
        </w:tc>
        <w:tc>
          <w:tcPr>
            <w:tcW w:w="423" w:type="pct"/>
            <w:tcBorders>
              <w:top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0</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 xml:space="preserve"> 1</w:t>
            </w:r>
          </w:p>
        </w:tc>
        <w:tc>
          <w:tcPr>
            <w:tcW w:w="1326" w:type="pct"/>
            <w:gridSpan w:val="2"/>
            <w:tcBorders>
              <w:top w:val="single" w:sz="4" w:space="0" w:color="auto"/>
              <w:left w:val="single" w:sz="4"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COMPULSORY ()  ELECTIVE (X)</w:t>
            </w:r>
          </w:p>
        </w:tc>
        <w:tc>
          <w:tcPr>
            <w:tcW w:w="549" w:type="pct"/>
            <w:tcBorders>
              <w:top w:val="single" w:sz="4"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vertAlign w:val="superscript"/>
                <w:lang w:eastAsia="tr-TR"/>
              </w:rPr>
            </w:pPr>
            <w:r w:rsidRPr="001B1E32">
              <w:rPr>
                <w:rFonts w:ascii="Times New Roman" w:eastAsia="Times New Roman" w:hAnsi="Times New Roman" w:cs="Times New Roman"/>
                <w:sz w:val="24"/>
                <w:szCs w:val="24"/>
                <w:vertAlign w:val="superscript"/>
                <w:lang w:eastAsia="tr-TR"/>
              </w:rPr>
              <w:t>TURKISH</w:t>
            </w:r>
          </w:p>
        </w:tc>
      </w:tr>
      <w:tr w:rsidR="001B1E32" w:rsidRPr="001B1E32" w:rsidTr="001B1E3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CATAGORY</w:t>
            </w:r>
          </w:p>
        </w:tc>
      </w:tr>
      <w:tr w:rsidR="001B1E32" w:rsidRPr="001B1E32" w:rsidTr="001B1E32">
        <w:tblPrEx>
          <w:tblBorders>
            <w:insideH w:val="single" w:sz="6" w:space="0" w:color="auto"/>
            <w:insideV w:val="single" w:sz="6" w:space="0" w:color="auto"/>
          </w:tblBorders>
        </w:tblPrEx>
        <w:trPr>
          <w:trHeight w:val="546"/>
        </w:trPr>
        <w:tc>
          <w:tcPr>
            <w:tcW w:w="930" w:type="pct"/>
            <w:gridSpan w:val="2"/>
            <w:tcBorders>
              <w:top w:val="single" w:sz="12" w:space="0" w:color="auto"/>
              <w:left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Science</w:t>
            </w:r>
          </w:p>
        </w:tc>
        <w:tc>
          <w:tcPr>
            <w:tcW w:w="1117" w:type="pct"/>
            <w:gridSpan w:val="4"/>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Basic Engineering</w:t>
            </w:r>
          </w:p>
        </w:tc>
        <w:tc>
          <w:tcPr>
            <w:tcW w:w="2405" w:type="pct"/>
            <w:gridSpan w:val="5"/>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Mechanical Engineering Profession</w:t>
            </w:r>
          </w:p>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[if it contains considerable design, mark with  (</w:t>
            </w:r>
            <w:r w:rsidRPr="001B1E32">
              <w:rPr>
                <w:rFonts w:ascii="Times New Roman" w:eastAsia="Times New Roman" w:hAnsi="Times New Roman" w:cs="Times New Roman"/>
                <w:b/>
                <w:sz w:val="20"/>
                <w:szCs w:val="20"/>
                <w:lang w:eastAsia="tr-TR"/>
              </w:rPr>
              <w:sym w:font="Symbol" w:char="F0D6"/>
            </w:r>
            <w:r w:rsidRPr="001B1E32">
              <w:rPr>
                <w:rFonts w:ascii="Times New Roman" w:eastAsia="Times New Roman" w:hAnsi="Times New Roman" w:cs="Times New Roman"/>
                <w:b/>
                <w:sz w:val="20"/>
                <w:szCs w:val="20"/>
                <w:lang w:eastAsia="tr-TR"/>
              </w:rPr>
              <w:t>) ]</w:t>
            </w:r>
          </w:p>
        </w:tc>
        <w:tc>
          <w:tcPr>
            <w:tcW w:w="549" w:type="pct"/>
            <w:tcBorders>
              <w:top w:val="single" w:sz="12" w:space="0" w:color="auto"/>
              <w:bottom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Social Science</w:t>
            </w:r>
          </w:p>
        </w:tc>
      </w:tr>
      <w:tr w:rsidR="001B1E32" w:rsidRPr="001B1E32" w:rsidTr="001B1E32">
        <w:tblPrEx>
          <w:tblBorders>
            <w:insideH w:val="single" w:sz="6" w:space="0" w:color="auto"/>
            <w:insideV w:val="single" w:sz="6" w:space="0" w:color="auto"/>
          </w:tblBorders>
        </w:tblPrEx>
        <w:trPr>
          <w:trHeight w:val="138"/>
        </w:trPr>
        <w:tc>
          <w:tcPr>
            <w:tcW w:w="930" w:type="pct"/>
            <w:gridSpan w:val="2"/>
            <w:tcBorders>
              <w:top w:val="single" w:sz="6" w:space="0" w:color="auto"/>
              <w:left w:val="single" w:sz="12"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p>
        </w:tc>
        <w:tc>
          <w:tcPr>
            <w:tcW w:w="1117" w:type="pct"/>
            <w:gridSpan w:val="4"/>
            <w:tcBorders>
              <w:top w:val="single" w:sz="6" w:space="0" w:color="auto"/>
              <w:left w:val="single" w:sz="4" w:space="0" w:color="auto"/>
              <w:bottom w:val="single" w:sz="12" w:space="0" w:color="auto"/>
              <w:right w:val="single" w:sz="4"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2405" w:type="pct"/>
            <w:gridSpan w:val="5"/>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549" w:type="pct"/>
            <w:tcBorders>
              <w:top w:val="single" w:sz="6" w:space="0" w:color="auto"/>
              <w:left w:val="single" w:sz="4" w:space="0" w:color="auto"/>
              <w:bottom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sz w:val="24"/>
                <w:szCs w:val="24"/>
                <w:lang w:eastAsia="tr-TR"/>
              </w:rPr>
              <w:t>X</w:t>
            </w:r>
          </w:p>
        </w:tc>
      </w:tr>
      <w:tr w:rsidR="001B1E32" w:rsidRPr="001B1E32" w:rsidTr="001B1E3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ASSESSMENT CRITERIA</w:t>
            </w:r>
          </w:p>
        </w:tc>
      </w:tr>
      <w:tr w:rsidR="001B1E32" w:rsidRPr="001B1E32" w:rsidTr="001B1E32">
        <w:tc>
          <w:tcPr>
            <w:tcW w:w="2018" w:type="pct"/>
            <w:gridSpan w:val="5"/>
            <w:vMerge w:val="restart"/>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Evaluation Type</w:t>
            </w:r>
          </w:p>
        </w:tc>
        <w:tc>
          <w:tcPr>
            <w:tcW w:w="1276" w:type="pct"/>
            <w:tcBorders>
              <w:top w:val="single" w:sz="12" w:space="0" w:color="auto"/>
              <w:left w:val="single" w:sz="4" w:space="0" w:color="auto"/>
              <w:bottom w:val="single" w:sz="8" w:space="0" w:color="auto"/>
              <w:right w:val="single" w:sz="8"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Quantity</w:t>
            </w:r>
          </w:p>
        </w:tc>
        <w:tc>
          <w:tcPr>
            <w:tcW w:w="549" w:type="pct"/>
            <w:tcBorders>
              <w:top w:val="single" w:sz="12" w:space="0" w:color="auto"/>
              <w:left w:val="single" w:sz="8" w:space="0" w:color="auto"/>
              <w:bottom w:val="single" w:sz="8"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w:t>
            </w: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1st Mid-Term</w:t>
            </w:r>
          </w:p>
        </w:tc>
        <w:tc>
          <w:tcPr>
            <w:tcW w:w="1276" w:type="pct"/>
            <w:tcBorders>
              <w:top w:val="single" w:sz="8"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549" w:type="pct"/>
            <w:tcBorders>
              <w:top w:val="single" w:sz="8"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r w:rsidRPr="001B1E32">
              <w:rPr>
                <w:rFonts w:ascii="Times New Roman" w:eastAsia="Times New Roman" w:hAnsi="Times New Roman" w:cs="Times New Roman"/>
                <w:sz w:val="20"/>
                <w:szCs w:val="20"/>
                <w:lang w:eastAsia="tr-TR"/>
              </w:rPr>
              <w:t>40</w:t>
            </w: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2nd Mid-Term</w:t>
            </w:r>
          </w:p>
        </w:tc>
        <w:tc>
          <w:tcPr>
            <w:tcW w:w="1276"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549" w:type="pct"/>
            <w:tcBorders>
              <w:top w:val="single" w:sz="4" w:space="0" w:color="auto"/>
              <w:left w:val="single" w:sz="8" w:space="0" w:color="auto"/>
              <w:bottom w:val="single" w:sz="4" w:space="0" w:color="auto"/>
              <w:right w:val="single" w:sz="12" w:space="0" w:color="auto"/>
            </w:tcBorders>
            <w:shd w:val="clear" w:color="auto" w:fill="auto"/>
          </w:tcPr>
          <w:p w:rsidR="001B1E32" w:rsidRPr="001B1E32" w:rsidRDefault="001B1E32" w:rsidP="001B1E32">
            <w:pPr>
              <w:spacing w:after="0" w:line="240" w:lineRule="auto"/>
              <w:jc w:val="center"/>
              <w:rPr>
                <w:rFonts w:ascii="Times New Roman" w:eastAsia="Times New Roman" w:hAnsi="Times New Roman" w:cs="Times New Roman"/>
                <w:sz w:val="20"/>
                <w:szCs w:val="20"/>
                <w:highlight w:val="yellow"/>
                <w:lang w:eastAsia="tr-TR"/>
              </w:rPr>
            </w:pP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Quiz</w:t>
            </w:r>
          </w:p>
        </w:tc>
        <w:tc>
          <w:tcPr>
            <w:tcW w:w="1276"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54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Homework</w:t>
            </w:r>
          </w:p>
        </w:tc>
        <w:tc>
          <w:tcPr>
            <w:tcW w:w="1276" w:type="pct"/>
            <w:tcBorders>
              <w:top w:val="single" w:sz="4" w:space="0" w:color="auto"/>
              <w:left w:val="single" w:sz="4" w:space="0" w:color="auto"/>
              <w:bottom w:val="single" w:sz="4"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549" w:type="pct"/>
            <w:tcBorders>
              <w:top w:val="single" w:sz="4" w:space="0" w:color="auto"/>
              <w:left w:val="single" w:sz="8" w:space="0" w:color="auto"/>
              <w:bottom w:val="single" w:sz="4"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Project</w:t>
            </w:r>
          </w:p>
        </w:tc>
        <w:tc>
          <w:tcPr>
            <w:tcW w:w="1276" w:type="pct"/>
            <w:tcBorders>
              <w:top w:val="single" w:sz="4"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tc>
        <w:tc>
          <w:tcPr>
            <w:tcW w:w="549" w:type="pct"/>
            <w:tcBorders>
              <w:top w:val="single" w:sz="4"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Report</w:t>
            </w:r>
          </w:p>
        </w:tc>
        <w:tc>
          <w:tcPr>
            <w:tcW w:w="1276" w:type="pct"/>
            <w:tcBorders>
              <w:top w:val="single" w:sz="8"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p>
        </w:tc>
        <w:tc>
          <w:tcPr>
            <w:tcW w:w="549" w:type="pct"/>
            <w:tcBorders>
              <w:top w:val="single" w:sz="8"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c>
          <w:tcPr>
            <w:tcW w:w="2018" w:type="pct"/>
            <w:gridSpan w:val="5"/>
            <w:vMerge/>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Others (………)</w:t>
            </w:r>
          </w:p>
        </w:tc>
        <w:tc>
          <w:tcPr>
            <w:tcW w:w="1276" w:type="pct"/>
            <w:tcBorders>
              <w:top w:val="single" w:sz="8" w:space="0" w:color="auto"/>
              <w:left w:val="single" w:sz="4" w:space="0" w:color="auto"/>
              <w:bottom w:val="single" w:sz="12" w:space="0" w:color="auto"/>
              <w:right w:val="single" w:sz="8" w:space="0" w:color="auto"/>
            </w:tcBorders>
          </w:tcPr>
          <w:p w:rsidR="001B1E32" w:rsidRPr="001B1E32" w:rsidRDefault="001B1E32" w:rsidP="001B1E32">
            <w:pPr>
              <w:spacing w:after="0" w:line="240" w:lineRule="auto"/>
              <w:rPr>
                <w:rFonts w:ascii="Times New Roman" w:eastAsia="Times New Roman" w:hAnsi="Times New Roman" w:cs="Times New Roman"/>
                <w:sz w:val="24"/>
                <w:szCs w:val="24"/>
                <w:lang w:eastAsia="tr-TR"/>
              </w:rPr>
            </w:pPr>
          </w:p>
        </w:tc>
        <w:tc>
          <w:tcPr>
            <w:tcW w:w="549" w:type="pct"/>
            <w:tcBorders>
              <w:top w:val="single" w:sz="8" w:space="0" w:color="auto"/>
              <w:left w:val="single" w:sz="8" w:space="0" w:color="auto"/>
              <w:bottom w:val="single" w:sz="12"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p>
        </w:tc>
      </w:tr>
      <w:tr w:rsidR="001B1E32" w:rsidRPr="001B1E32" w:rsidTr="001B1E32">
        <w:trPr>
          <w:trHeight w:val="392"/>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FINAL EXAM</w:t>
            </w:r>
          </w:p>
        </w:tc>
        <w:tc>
          <w:tcPr>
            <w:tcW w:w="1157" w:type="pct"/>
            <w:gridSpan w:val="5"/>
            <w:tcBorders>
              <w:top w:val="single" w:sz="12" w:space="0" w:color="auto"/>
              <w:left w:val="single" w:sz="12" w:space="0" w:color="auto"/>
              <w:bottom w:val="single" w:sz="8" w:space="0" w:color="auto"/>
              <w:right w:val="single" w:sz="4"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 </w:t>
            </w:r>
          </w:p>
        </w:tc>
        <w:tc>
          <w:tcPr>
            <w:tcW w:w="1276" w:type="pct"/>
            <w:tcBorders>
              <w:top w:val="single" w:sz="12" w:space="0" w:color="auto"/>
              <w:left w:val="single" w:sz="4" w:space="0" w:color="auto"/>
              <w:bottom w:val="single" w:sz="8" w:space="0" w:color="auto"/>
              <w:right w:val="single" w:sz="8" w:space="0" w:color="auto"/>
            </w:tcBorders>
          </w:tcPr>
          <w:p w:rsidR="001B1E32" w:rsidRPr="001B1E32" w:rsidRDefault="001B1E32" w:rsidP="001B1E32">
            <w:pPr>
              <w:spacing w:after="0" w:line="240" w:lineRule="auto"/>
              <w:jc w:val="center"/>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1</w:t>
            </w:r>
          </w:p>
        </w:tc>
        <w:tc>
          <w:tcPr>
            <w:tcW w:w="549" w:type="pct"/>
            <w:tcBorders>
              <w:top w:val="single" w:sz="12" w:space="0" w:color="auto"/>
              <w:left w:val="single" w:sz="8" w:space="0" w:color="auto"/>
              <w:bottom w:val="single" w:sz="8" w:space="0" w:color="auto"/>
              <w:right w:val="single" w:sz="12" w:space="0" w:color="auto"/>
            </w:tcBorders>
          </w:tcPr>
          <w:p w:rsidR="001B1E32" w:rsidRPr="001B1E32" w:rsidRDefault="001B1E32" w:rsidP="001B1E32">
            <w:pPr>
              <w:spacing w:after="0" w:line="240" w:lineRule="auto"/>
              <w:jc w:val="center"/>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60</w:t>
            </w:r>
          </w:p>
        </w:tc>
      </w:tr>
      <w:tr w:rsidR="001B1E32" w:rsidRPr="001B1E32" w:rsidTr="001B1E32">
        <w:trPr>
          <w:trHeight w:val="447"/>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PREREQUIEITE(S)</w:t>
            </w:r>
          </w:p>
        </w:tc>
        <w:tc>
          <w:tcPr>
            <w:tcW w:w="2982"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outlineLvl w:val="0"/>
              <w:rPr>
                <w:rFonts w:ascii="Times New Roman" w:eastAsia="Times New Roman" w:hAnsi="Times New Roman" w:cs="Times New Roman"/>
                <w:szCs w:val="20"/>
                <w:lang w:eastAsia="tr-TR"/>
              </w:rPr>
            </w:pPr>
          </w:p>
        </w:tc>
      </w:tr>
      <w:tr w:rsidR="001B1E32" w:rsidRPr="001B1E32" w:rsidTr="001B1E32">
        <w:trPr>
          <w:trHeight w:val="447"/>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DESCRIPTION</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val="en-US" w:eastAsia="tr-TR"/>
              </w:rPr>
            </w:pPr>
            <w:r w:rsidRPr="001B1E32">
              <w:rPr>
                <w:rFonts w:ascii="Times New Roman" w:eastAsia="Times New Roman" w:hAnsi="Times New Roman" w:cs="Times New Roman"/>
                <w:szCs w:val="20"/>
                <w:lang w:val="en-US" w:eastAsia="tr-TR"/>
              </w:rPr>
              <w:t xml:space="preserve">The history of garden arrangement. </w:t>
            </w:r>
            <w:r w:rsidRPr="001B1E32">
              <w:rPr>
                <w:rFonts w:ascii="Times New Roman" w:eastAsia="Times New Roman" w:hAnsi="Times New Roman" w:cs="Times New Roman"/>
                <w:szCs w:val="20"/>
                <w:lang w:eastAsia="tr-TR"/>
              </w:rPr>
              <w:t xml:space="preserve">Ecological Requirements of Plants. Soil Properties. Preparation of the soil. Plant Breeding Places. Issues to be Considered Garden </w:t>
            </w:r>
            <w:r w:rsidRPr="001B1E32">
              <w:rPr>
                <w:rFonts w:ascii="Times New Roman" w:eastAsia="Times New Roman" w:hAnsi="Times New Roman" w:cs="Times New Roman"/>
                <w:szCs w:val="20"/>
                <w:lang w:val="en-US" w:eastAsia="tr-TR"/>
              </w:rPr>
              <w:t xml:space="preserve">Arrangement. Bordered of Garden, Creating of Roads, Decorations, Korbey and </w:t>
            </w:r>
            <w:r w:rsidRPr="001B1E32">
              <w:rPr>
                <w:rFonts w:ascii="Times New Roman" w:eastAsia="Times New Roman" w:hAnsi="Times New Roman" w:cs="Times New Roman"/>
                <w:szCs w:val="20"/>
                <w:lang w:eastAsia="tr-TR"/>
              </w:rPr>
              <w:t xml:space="preserve">Plantband. Plants used in Garden </w:t>
            </w:r>
            <w:r w:rsidRPr="001B1E32">
              <w:rPr>
                <w:rFonts w:ascii="Times New Roman" w:eastAsia="Times New Roman" w:hAnsi="Times New Roman" w:cs="Times New Roman"/>
                <w:szCs w:val="20"/>
                <w:lang w:val="en-US" w:eastAsia="tr-TR"/>
              </w:rPr>
              <w:t xml:space="preserve">Arrangement. </w:t>
            </w:r>
            <w:r w:rsidRPr="001B1E32">
              <w:rPr>
                <w:rFonts w:ascii="Times New Roman" w:eastAsia="Times New Roman" w:hAnsi="Times New Roman" w:cs="Times New Roman"/>
                <w:szCs w:val="20"/>
                <w:lang w:eastAsia="tr-TR"/>
              </w:rPr>
              <w:t>Maintenance of  Ornamental Plants. Flower, Fruit and Seed Collection and Storage. Irrigation, Importance and Methods. Fertilization, Importance and Types.</w:t>
            </w:r>
          </w:p>
        </w:tc>
      </w:tr>
      <w:tr w:rsidR="001B1E32" w:rsidRPr="001B1E32" w:rsidTr="001B1E32">
        <w:trPr>
          <w:trHeight w:val="426"/>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OBJECTIVES</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bCs/>
                <w:color w:val="000000"/>
                <w:szCs w:val="20"/>
                <w:lang w:eastAsia="tr-TR"/>
              </w:rPr>
            </w:pPr>
            <w:r w:rsidRPr="001B1E32">
              <w:rPr>
                <w:rFonts w:ascii="Times New Roman" w:eastAsia="Times New Roman" w:hAnsi="Times New Roman" w:cs="Times New Roman"/>
                <w:bCs/>
                <w:color w:val="000000"/>
                <w:szCs w:val="20"/>
                <w:lang w:eastAsia="tr-TR"/>
              </w:rPr>
              <w:t>Learn, how to become a place to garden.</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bCs/>
                <w:color w:val="000000"/>
                <w:szCs w:val="20"/>
                <w:lang w:eastAsia="tr-TR"/>
              </w:rPr>
              <w:t xml:space="preserve">Knowledge, </w:t>
            </w:r>
            <w:r w:rsidRPr="001B1E32">
              <w:rPr>
                <w:rFonts w:ascii="Times New Roman" w:eastAsia="Times New Roman" w:hAnsi="Times New Roman" w:cs="Times New Roman"/>
                <w:szCs w:val="20"/>
                <w:lang w:eastAsia="tr-TR"/>
              </w:rPr>
              <w:t>selection and maintenance of plants for the garden.</w:t>
            </w:r>
          </w:p>
        </w:tc>
      </w:tr>
      <w:tr w:rsidR="001B1E32" w:rsidRPr="001B1E32" w:rsidTr="001B1E32">
        <w:trPr>
          <w:trHeight w:val="518"/>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ADDITIVE OF COURSE TO APPLY PROFESSIONAL EDUATION</w:t>
            </w:r>
          </w:p>
        </w:tc>
        <w:tc>
          <w:tcPr>
            <w:tcW w:w="2982" w:type="pct"/>
            <w:gridSpan w:val="7"/>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rPr>
                <w:rFonts w:ascii="Times New Roman" w:eastAsia="Times New Roman" w:hAnsi="Times New Roman" w:cs="Times New Roman"/>
                <w:szCs w:val="20"/>
                <w:lang w:val="en-US" w:eastAsia="tr-TR"/>
              </w:rPr>
            </w:pPr>
          </w:p>
        </w:tc>
      </w:tr>
      <w:tr w:rsidR="001B1E32" w:rsidRPr="001B1E32" w:rsidTr="001B1E32">
        <w:trPr>
          <w:trHeight w:val="518"/>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COURSE OUTCOMES</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tabs>
                <w:tab w:val="left" w:pos="7800"/>
              </w:tabs>
              <w:spacing w:after="0" w:line="240" w:lineRule="auto"/>
              <w:rPr>
                <w:rFonts w:ascii="Times New Roman" w:eastAsia="Times New Roman" w:hAnsi="Times New Roman" w:cs="Times New Roman"/>
                <w:szCs w:val="20"/>
                <w:lang w:val="en-US" w:eastAsia="tr-TR"/>
              </w:rPr>
            </w:pPr>
          </w:p>
        </w:tc>
      </w:tr>
      <w:tr w:rsidR="001B1E32" w:rsidRPr="001B1E32" w:rsidTr="001B1E32">
        <w:trPr>
          <w:trHeight w:val="540"/>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TEXTBOOK</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Ekim, T. (2007) Türkiye’nin Nadir Endemikleri. Türkiye İş Bankası, Kültür Yayınları, İstanbul.</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Fitter, A. (2004) Trees. Herper Collins Publishers, UK.</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Sterry, P. and Press, B. (1996) Wild Flowers of Britain and Europe. New Holland Publishers Ltd., UK.</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lastRenderedPageBreak/>
              <w:t>Tokur, S. (2000) Bahçe Bakımı ve Seracılık I-II Ders Notları. Eskişehir Osmangazi Üniversitesi, Fen Edebiyat Fakültesi, Eskişehir.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Tokur, S. (1994) Bitki Yetiştirme Tekniği. Osmangazi Üniversitesi Yayınları No:1, Fen Edebiyat Yayınları No:1, Eskişehir.</w:t>
            </w:r>
          </w:p>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Ürgenç, S. (1992) Ağaç ve Süs Bitkileri, Fidanlık ve Yetiştirme Tekniği, İ.Ü. Basımevi, İstanbul.</w:t>
            </w:r>
          </w:p>
          <w:p w:rsidR="001B1E32" w:rsidRPr="001B1E32" w:rsidRDefault="001B1E32" w:rsidP="001B1E32">
            <w:pPr>
              <w:spacing w:after="0" w:line="240" w:lineRule="auto"/>
              <w:jc w:val="both"/>
              <w:outlineLvl w:val="3"/>
              <w:rPr>
                <w:rFonts w:ascii="Times New Roman" w:eastAsia="Times New Roman" w:hAnsi="Times New Roman" w:cs="Times New Roman"/>
                <w:bCs/>
                <w:color w:val="000000"/>
                <w:szCs w:val="20"/>
                <w:lang w:val="en-US" w:eastAsia="tr-TR"/>
              </w:rPr>
            </w:pPr>
            <w:r w:rsidRPr="001B1E32">
              <w:rPr>
                <w:rFonts w:ascii="Times New Roman" w:eastAsia="Times New Roman" w:hAnsi="Times New Roman" w:cs="Times New Roman"/>
                <w:bCs/>
                <w:szCs w:val="20"/>
                <w:lang w:eastAsia="tr-TR"/>
              </w:rPr>
              <w:t>Yücel, E. (2002) Çiçekler ve Yer Örtücüler. Etam Matbaa Tesisleri, Eskişehir.</w:t>
            </w:r>
          </w:p>
        </w:tc>
      </w:tr>
      <w:tr w:rsidR="001B1E32" w:rsidRPr="001B1E32" w:rsidTr="001B1E32">
        <w:trPr>
          <w:trHeight w:val="540"/>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lastRenderedPageBreak/>
              <w:t>OTHER REFERENCES</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outlineLvl w:val="3"/>
              <w:rPr>
                <w:rFonts w:ascii="Times New Roman" w:eastAsia="Times New Roman" w:hAnsi="Times New Roman" w:cs="Times New Roman"/>
                <w:b/>
                <w:bCs/>
                <w:color w:val="000000"/>
                <w:sz w:val="24"/>
                <w:szCs w:val="24"/>
                <w:lang w:val="en-US" w:eastAsia="tr-TR"/>
              </w:rPr>
            </w:pPr>
            <w:r w:rsidRPr="001B1E32">
              <w:rPr>
                <w:rFonts w:ascii="Times New Roman" w:eastAsia="Times New Roman" w:hAnsi="Times New Roman" w:cs="Times New Roman"/>
                <w:bCs/>
                <w:sz w:val="20"/>
                <w:szCs w:val="20"/>
                <w:lang w:val="en-US" w:eastAsia="tr-TR"/>
              </w:rPr>
              <w:t xml:space="preserve"> </w:t>
            </w:r>
          </w:p>
        </w:tc>
      </w:tr>
      <w:tr w:rsidR="001B1E32" w:rsidRPr="001B1E32" w:rsidTr="001B1E32">
        <w:trPr>
          <w:trHeight w:val="520"/>
        </w:trPr>
        <w:tc>
          <w:tcPr>
            <w:tcW w:w="2018" w:type="pct"/>
            <w:gridSpan w:val="5"/>
            <w:tcBorders>
              <w:top w:val="single" w:sz="12"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TOOLS AND EQUIPMENTS REQUIRED</w:t>
            </w:r>
          </w:p>
        </w:tc>
        <w:tc>
          <w:tcPr>
            <w:tcW w:w="2982" w:type="pct"/>
            <w:gridSpan w:val="7"/>
            <w:tcBorders>
              <w:top w:val="single" w:sz="12" w:space="0" w:color="auto"/>
              <w:left w:val="single" w:sz="12" w:space="0" w:color="auto"/>
              <w:bottom w:val="single" w:sz="12" w:space="0" w:color="auto"/>
              <w:right w:val="single" w:sz="12" w:space="0" w:color="auto"/>
            </w:tcBorders>
          </w:tcPr>
          <w:p w:rsidR="001B1E32" w:rsidRPr="001B1E32" w:rsidRDefault="001B1E32" w:rsidP="001B1E32">
            <w:pPr>
              <w:spacing w:after="0" w:line="240" w:lineRule="auto"/>
              <w:jc w:val="both"/>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8"/>
          <w:szCs w:val="18"/>
          <w:lang w:eastAsia="tr-TR"/>
        </w:rPr>
      </w:pPr>
    </w:p>
    <w:tbl>
      <w:tblPr>
        <w:tblW w:w="51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1"/>
        <w:gridCol w:w="8999"/>
      </w:tblGrid>
      <w:tr w:rsidR="001B1E32" w:rsidRPr="001B1E32" w:rsidTr="001B1E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COURSE SYLLABUS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WEEK</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TOPICS </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val="en-US" w:eastAsia="tr-TR"/>
              </w:rPr>
              <w:t>The history of Garden Arrangement</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Ecological Requirements of Plants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Soil Properties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Preparation of the Soil</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4573" w:type="pct"/>
            <w:tcBorders>
              <w:top w:val="single" w:sz="6" w:space="0" w:color="auto"/>
              <w:left w:val="single" w:sz="6" w:space="0" w:color="auto"/>
              <w:bottom w:val="single" w:sz="6" w:space="0" w:color="auto"/>
              <w:right w:val="single" w:sz="12" w:space="0" w:color="auto"/>
            </w:tcBorders>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Plant Breeding Places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eastAsia="tr-TR"/>
              </w:rPr>
              <w:t xml:space="preserve">Issues to be Considered Garden </w:t>
            </w:r>
            <w:r w:rsidRPr="001B1E32">
              <w:rPr>
                <w:rFonts w:ascii="Times New Roman" w:eastAsia="Times New Roman" w:hAnsi="Times New Roman" w:cs="Times New Roman"/>
                <w:sz w:val="20"/>
                <w:szCs w:val="20"/>
                <w:lang w:val="en-US" w:eastAsia="tr-TR"/>
              </w:rPr>
              <w:t>Arrangement</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Midterm Exam</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val="en-US" w:eastAsia="tr-TR"/>
              </w:rPr>
              <w:t xml:space="preserve">Bordered of Garden, Creating of Roads, Decorations, Korbey and </w:t>
            </w:r>
            <w:r w:rsidRPr="001B1E32">
              <w:rPr>
                <w:rFonts w:ascii="Times New Roman" w:eastAsia="Times New Roman" w:hAnsi="Times New Roman" w:cs="Times New Roman"/>
                <w:sz w:val="20"/>
                <w:szCs w:val="20"/>
                <w:lang w:eastAsia="tr-TR"/>
              </w:rPr>
              <w:t>Plantband</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9</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 xml:space="preserve">Plants used in Garden </w:t>
            </w:r>
            <w:r w:rsidRPr="001B1E32">
              <w:rPr>
                <w:rFonts w:ascii="Times New Roman" w:eastAsia="Times New Roman" w:hAnsi="Times New Roman" w:cs="Times New Roman"/>
                <w:sz w:val="20"/>
                <w:szCs w:val="20"/>
                <w:lang w:val="en-US" w:eastAsia="tr-TR"/>
              </w:rPr>
              <w:t>Arrangement</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10</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Maintenance of  Ornamental Plants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11</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Flower, Fruit and Seed Collection and Storage</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12</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Irrigation, Importance and Methods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13</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eastAsia="tr-TR"/>
              </w:rPr>
            </w:pPr>
            <w:r w:rsidRPr="001B1E32">
              <w:rPr>
                <w:rFonts w:ascii="Times New Roman" w:eastAsia="Times New Roman" w:hAnsi="Times New Roman" w:cs="Times New Roman"/>
                <w:sz w:val="20"/>
                <w:szCs w:val="20"/>
                <w:lang w:eastAsia="tr-TR"/>
              </w:rPr>
              <w:t>Fertilization, Importance and Types</w:t>
            </w:r>
          </w:p>
        </w:tc>
      </w:tr>
      <w:tr w:rsidR="001B1E32" w:rsidRPr="001B1E32" w:rsidTr="001B1E32">
        <w:trPr>
          <w:jc w:val="center"/>
        </w:trPr>
        <w:tc>
          <w:tcPr>
            <w:tcW w:w="427" w:type="pct"/>
            <w:tcBorders>
              <w:top w:val="single" w:sz="6" w:space="0" w:color="auto"/>
              <w:left w:val="single" w:sz="12" w:space="0" w:color="auto"/>
              <w:bottom w:val="single" w:sz="6"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14</w:t>
            </w:r>
          </w:p>
        </w:tc>
        <w:tc>
          <w:tcPr>
            <w:tcW w:w="4573" w:type="pct"/>
            <w:tcBorders>
              <w:top w:val="single" w:sz="6" w:space="0" w:color="auto"/>
              <w:left w:val="single" w:sz="6" w:space="0" w:color="auto"/>
              <w:bottom w:val="single" w:sz="6" w:space="0" w:color="auto"/>
              <w:right w:val="single" w:sz="12" w:space="0" w:color="auto"/>
            </w:tcBorders>
            <w:shd w:val="clear" w:color="auto" w:fill="auto"/>
          </w:tcPr>
          <w:p w:rsidR="001B1E32" w:rsidRPr="001B1E32" w:rsidRDefault="001B1E32" w:rsidP="001B1E32">
            <w:pPr>
              <w:spacing w:after="0" w:line="240" w:lineRule="auto"/>
              <w:rPr>
                <w:rFonts w:ascii="Times New Roman" w:eastAsia="Times New Roman" w:hAnsi="Times New Roman" w:cs="Times New Roman"/>
                <w:sz w:val="20"/>
                <w:szCs w:val="20"/>
                <w:lang w:val="en-US" w:eastAsia="tr-TR"/>
              </w:rPr>
            </w:pPr>
            <w:r w:rsidRPr="001B1E32">
              <w:rPr>
                <w:rFonts w:ascii="Times New Roman" w:eastAsia="Times New Roman" w:hAnsi="Times New Roman" w:cs="Times New Roman"/>
                <w:sz w:val="20"/>
                <w:szCs w:val="20"/>
                <w:lang w:val="en-US" w:eastAsia="tr-TR"/>
              </w:rPr>
              <w:t xml:space="preserve"> </w:t>
            </w:r>
          </w:p>
        </w:tc>
      </w:tr>
      <w:tr w:rsidR="001B1E32" w:rsidRPr="001B1E32" w:rsidTr="001B1E32">
        <w:trPr>
          <w:trHeight w:val="322"/>
          <w:jc w:val="center"/>
        </w:trPr>
        <w:tc>
          <w:tcPr>
            <w:tcW w:w="427" w:type="pct"/>
            <w:tcBorders>
              <w:top w:val="single" w:sz="6" w:space="0" w:color="auto"/>
              <w:left w:val="single" w:sz="12" w:space="0" w:color="auto"/>
              <w:bottom w:val="single" w:sz="12" w:space="0" w:color="auto"/>
              <w:right w:val="single" w:sz="6" w:space="0" w:color="auto"/>
            </w:tcBorders>
            <w:shd w:val="clear" w:color="auto" w:fill="auto"/>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15,16</w:t>
            </w:r>
          </w:p>
        </w:tc>
        <w:tc>
          <w:tcPr>
            <w:tcW w:w="4573" w:type="pct"/>
            <w:tcBorders>
              <w:top w:val="single" w:sz="6" w:space="0" w:color="auto"/>
              <w:left w:val="single" w:sz="6" w:space="0" w:color="auto"/>
              <w:bottom w:val="single" w:sz="12" w:space="0" w:color="auto"/>
              <w:right w:val="single" w:sz="12" w:space="0" w:color="auto"/>
            </w:tcBorders>
            <w:shd w:val="clear" w:color="auto" w:fill="auto"/>
            <w:vAlign w:val="center"/>
          </w:tcPr>
          <w:p w:rsidR="001B1E32" w:rsidRPr="001B1E32" w:rsidRDefault="001B1E32" w:rsidP="001B1E32">
            <w:pPr>
              <w:spacing w:after="0" w:line="240" w:lineRule="auto"/>
              <w:rPr>
                <w:rFonts w:ascii="Times New Roman" w:eastAsia="Times New Roman" w:hAnsi="Times New Roman" w:cs="Times New Roman"/>
                <w:b/>
                <w:sz w:val="20"/>
                <w:szCs w:val="20"/>
                <w:lang w:val="en-US" w:eastAsia="tr-TR"/>
              </w:rPr>
            </w:pPr>
            <w:r w:rsidRPr="001B1E32">
              <w:rPr>
                <w:rFonts w:ascii="Times New Roman" w:eastAsia="Times New Roman" w:hAnsi="Times New Roman" w:cs="Times New Roman"/>
                <w:sz w:val="20"/>
                <w:szCs w:val="20"/>
                <w:lang w:val="en-US" w:eastAsia="tr-TR"/>
              </w:rPr>
              <w:t xml:space="preserve"> </w:t>
            </w:r>
            <w:r w:rsidRPr="001B1E32">
              <w:rPr>
                <w:rFonts w:ascii="Times New Roman" w:eastAsia="Times New Roman" w:hAnsi="Times New Roman" w:cs="Times New Roman"/>
                <w:b/>
                <w:sz w:val="20"/>
                <w:szCs w:val="20"/>
                <w:lang w:val="en-US" w:eastAsia="tr-TR"/>
              </w:rPr>
              <w:t xml:space="preserve">Final Exam </w:t>
            </w:r>
          </w:p>
        </w:tc>
      </w:tr>
    </w:tbl>
    <w:p w:rsidR="001B1E32" w:rsidRPr="001B1E32" w:rsidRDefault="001B1E32" w:rsidP="001B1E32">
      <w:pPr>
        <w:spacing w:after="0" w:line="240" w:lineRule="auto"/>
        <w:rPr>
          <w:rFonts w:ascii="Times New Roman" w:eastAsia="Times New Roman" w:hAnsi="Times New Roman" w:cs="Times New Roman"/>
          <w:sz w:val="18"/>
          <w:szCs w:val="18"/>
          <w:lang w:eastAsia="tr-TR"/>
        </w:rPr>
      </w:pPr>
    </w:p>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240" w:lineRule="auto"/>
        <w:jc w:val="both"/>
        <w:rPr>
          <w:rFonts w:ascii="Times New Roman" w:eastAsia="Times New Roman" w:hAnsi="Times New Roman" w:cs="Times New Roman"/>
          <w:color w:val="FF0000"/>
          <w:szCs w:val="24"/>
          <w:lang w:eastAsia="tr-TR"/>
        </w:rPr>
      </w:pPr>
      <w:r w:rsidRPr="001B1E32">
        <w:rPr>
          <w:rFonts w:ascii="Times New Roman" w:eastAsia="Times New Roman" w:hAnsi="Times New Roman" w:cs="Times New Roman"/>
          <w:color w:val="FF0000"/>
          <w:szCs w:val="24"/>
          <w:lang w:eastAsia="tr-TR"/>
        </w:rPr>
        <w:t>DİKKAT!... Aşağıdaki PROGRAM ÇIKTILARI Mühendislik için yazılmıştır. BÖLÜM kendi eğitim amaç ve hedeflerini destekleyen Program Çıktılarını belirledikten sonra bu kısım hazırlanmalıdır. ŞABLON OLARAK KULLANMAYINIZ</w:t>
      </w: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1E32" w:rsidRPr="001B1E32" w:rsidTr="001B1E32">
        <w:tc>
          <w:tcPr>
            <w:tcW w:w="603" w:type="dxa"/>
            <w:tcBorders>
              <w:top w:val="single" w:sz="12"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18"/>
                <w:szCs w:val="18"/>
                <w:lang w:eastAsia="tr-TR"/>
              </w:rPr>
            </w:pPr>
            <w:r w:rsidRPr="001B1E32">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B1E32" w:rsidRPr="001B1E32" w:rsidRDefault="001B1E32" w:rsidP="001B1E32">
            <w:pPr>
              <w:spacing w:after="0" w:line="240" w:lineRule="auto"/>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lang w:eastAsia="tr-TR"/>
              </w:rPr>
            </w:pPr>
            <w:r w:rsidRPr="001B1E32">
              <w:rPr>
                <w:rFonts w:ascii="Times New Roman" w:eastAsia="Times New Roman" w:hAnsi="Times New Roman" w:cs="Times New Roman"/>
                <w:b/>
                <w:lang w:eastAsia="tr-TR"/>
              </w:rPr>
              <w:t>1</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 xml:space="preserve">Get a recognition of basis principles in </w:t>
            </w: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color w:val="000000"/>
                <w:szCs w:val="20"/>
                <w:lang w:eastAsia="tr-TR"/>
              </w:rPr>
              <w:t>Nursing/Midwifery/Management of healthcare institutions</w:t>
            </w:r>
            <w:r w:rsidRPr="001B1E32">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Identify, formulate, and solve medical and</w:t>
            </w:r>
            <w:r w:rsidRPr="001B1E32">
              <w:rPr>
                <w:rFonts w:ascii="Times New Roman" w:eastAsia="Times New Roman" w:hAnsi="Times New Roman" w:cs="Times New Roman"/>
                <w:color w:val="000000"/>
                <w:szCs w:val="20"/>
                <w:lang w:eastAsia="tr-TR"/>
              </w:rPr>
              <w:t xml:space="preserve"> Nursing/Midwifery/Management of healthcare institutions</w:t>
            </w:r>
            <w:r w:rsidRPr="001B1E32">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 xml:space="preserve"> </w:t>
            </w:r>
          </w:p>
        </w:tc>
      </w:tr>
      <w:tr w:rsidR="001B1E32" w:rsidRPr="001B1E32" w:rsidTr="001B1E32">
        <w:tc>
          <w:tcPr>
            <w:tcW w:w="603" w:type="dxa"/>
            <w:tcBorders>
              <w:top w:val="single" w:sz="6" w:space="0" w:color="auto"/>
              <w:left w:val="single" w:sz="12"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lang w:eastAsia="tr-TR"/>
              </w:rPr>
            </w:pPr>
            <w:r w:rsidRPr="001B1E32">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Cs w:val="20"/>
                <w:lang w:eastAsia="tr-TR"/>
              </w:rPr>
            </w:pPr>
            <w:r w:rsidRPr="001B1E32">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r w:rsidRPr="001B1E32">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B1E32" w:rsidRPr="001B1E32" w:rsidRDefault="001B1E32" w:rsidP="001B1E32">
            <w:pPr>
              <w:spacing w:after="0" w:line="240" w:lineRule="auto"/>
              <w:jc w:val="center"/>
              <w:rPr>
                <w:rFonts w:ascii="Times New Roman" w:eastAsia="Times New Roman" w:hAnsi="Times New Roman" w:cs="Times New Roman"/>
                <w:b/>
                <w:sz w:val="20"/>
                <w:szCs w:val="20"/>
                <w:lang w:eastAsia="tr-TR"/>
              </w:rPr>
            </w:pPr>
          </w:p>
        </w:tc>
      </w:tr>
      <w:tr w:rsidR="001B1E32" w:rsidRPr="001B1E32" w:rsidTr="001B1E32">
        <w:tc>
          <w:tcPr>
            <w:tcW w:w="9889" w:type="dxa"/>
            <w:gridSpan w:val="5"/>
            <w:tcBorders>
              <w:top w:val="single" w:sz="6" w:space="0" w:color="auto"/>
              <w:left w:val="single" w:sz="12" w:space="0" w:color="auto"/>
              <w:bottom w:val="single" w:sz="12" w:space="0" w:color="auto"/>
              <w:right w:val="single" w:sz="12" w:space="0" w:color="auto"/>
            </w:tcBorders>
            <w:vAlign w:val="center"/>
          </w:tcPr>
          <w:p w:rsidR="001B1E32" w:rsidRPr="001B1E32" w:rsidRDefault="001B1E32" w:rsidP="001B1E32">
            <w:pPr>
              <w:spacing w:after="0" w:line="240" w:lineRule="auto"/>
              <w:jc w:val="both"/>
              <w:rPr>
                <w:rFonts w:ascii="Times New Roman" w:eastAsia="Times New Roman" w:hAnsi="Times New Roman" w:cs="Times New Roman"/>
                <w:sz w:val="20"/>
                <w:szCs w:val="20"/>
                <w:lang w:eastAsia="tr-TR"/>
              </w:rPr>
            </w:pPr>
            <w:r w:rsidRPr="001B1E32">
              <w:rPr>
                <w:rFonts w:ascii="Times New Roman" w:eastAsia="Times New Roman" w:hAnsi="Times New Roman" w:cs="Times New Roman"/>
                <w:b/>
                <w:sz w:val="20"/>
                <w:szCs w:val="20"/>
                <w:lang w:eastAsia="tr-TR"/>
              </w:rPr>
              <w:t>1</w:t>
            </w:r>
            <w:r w:rsidRPr="001B1E32">
              <w:rPr>
                <w:rFonts w:ascii="Times New Roman" w:eastAsia="Times New Roman" w:hAnsi="Times New Roman" w:cs="Times New Roman"/>
                <w:sz w:val="20"/>
                <w:szCs w:val="20"/>
                <w:lang w:eastAsia="tr-TR"/>
              </w:rPr>
              <w:t xml:space="preserve">:None. </w:t>
            </w:r>
            <w:r w:rsidRPr="001B1E32">
              <w:rPr>
                <w:rFonts w:ascii="Times New Roman" w:eastAsia="Times New Roman" w:hAnsi="Times New Roman" w:cs="Times New Roman"/>
                <w:b/>
                <w:sz w:val="20"/>
                <w:szCs w:val="20"/>
                <w:lang w:eastAsia="tr-TR"/>
              </w:rPr>
              <w:t>2</w:t>
            </w:r>
            <w:r w:rsidRPr="001B1E32">
              <w:rPr>
                <w:rFonts w:ascii="Times New Roman" w:eastAsia="Times New Roman" w:hAnsi="Times New Roman" w:cs="Times New Roman"/>
                <w:sz w:val="20"/>
                <w:szCs w:val="20"/>
                <w:lang w:eastAsia="tr-TR"/>
              </w:rPr>
              <w:t xml:space="preserve">:Partially contribution. </w:t>
            </w:r>
            <w:r w:rsidRPr="001B1E32">
              <w:rPr>
                <w:rFonts w:ascii="Times New Roman" w:eastAsia="Times New Roman" w:hAnsi="Times New Roman" w:cs="Times New Roman"/>
                <w:b/>
                <w:sz w:val="20"/>
                <w:szCs w:val="20"/>
                <w:lang w:eastAsia="tr-TR"/>
              </w:rPr>
              <w:t>3</w:t>
            </w:r>
            <w:r w:rsidRPr="001B1E32">
              <w:rPr>
                <w:rFonts w:ascii="Times New Roman" w:eastAsia="Times New Roman" w:hAnsi="Times New Roman" w:cs="Times New Roman"/>
                <w:sz w:val="20"/>
                <w:szCs w:val="20"/>
                <w:lang w:eastAsia="tr-TR"/>
              </w:rPr>
              <w:t>: Completely contribution.</w:t>
            </w:r>
          </w:p>
        </w:tc>
      </w:tr>
    </w:tbl>
    <w:p w:rsidR="001B1E32" w:rsidRPr="001B1E32" w:rsidRDefault="001B1E32" w:rsidP="001B1E32">
      <w:pPr>
        <w:spacing w:after="0" w:line="240" w:lineRule="auto"/>
        <w:rPr>
          <w:rFonts w:ascii="Times New Roman" w:eastAsia="Times New Roman" w:hAnsi="Times New Roman" w:cs="Times New Roman"/>
          <w:sz w:val="16"/>
          <w:szCs w:val="16"/>
          <w:lang w:eastAsia="tr-TR"/>
        </w:rPr>
      </w:pPr>
    </w:p>
    <w:p w:rsidR="001B1E32" w:rsidRPr="001B1E32" w:rsidRDefault="001B1E32" w:rsidP="001B1E32">
      <w:pPr>
        <w:spacing w:after="0" w:line="36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Instructor(s):</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b/>
          <w:sz w:val="24"/>
          <w:szCs w:val="24"/>
          <w:lang w:eastAsia="tr-TR"/>
        </w:rPr>
        <w:t>Signature</w:t>
      </w:r>
      <w:r w:rsidRPr="001B1E32">
        <w:rPr>
          <w:rFonts w:ascii="Times New Roman" w:eastAsia="Times New Roman" w:hAnsi="Times New Roman" w:cs="Times New Roman"/>
          <w:sz w:val="24"/>
          <w:szCs w:val="24"/>
          <w:lang w:eastAsia="tr-TR"/>
        </w:rPr>
        <w:t xml:space="preserve">: </w:t>
      </w:r>
      <w:r w:rsidRPr="001B1E32">
        <w:rPr>
          <w:rFonts w:ascii="Times New Roman" w:eastAsia="Times New Roman" w:hAnsi="Times New Roman" w:cs="Times New Roman"/>
          <w:sz w:val="24"/>
          <w:szCs w:val="24"/>
          <w:lang w:eastAsia="tr-TR"/>
        </w:rPr>
        <w:tab/>
        <w:t xml:space="preserve">           </w:t>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lastRenderedPageBreak/>
        <w:tab/>
      </w:r>
      <w:r w:rsidRPr="001B1E32">
        <w:rPr>
          <w:rFonts w:ascii="Times New Roman" w:eastAsia="Times New Roman" w:hAnsi="Times New Roman" w:cs="Times New Roman"/>
          <w:b/>
          <w:sz w:val="24"/>
          <w:szCs w:val="24"/>
          <w:lang w:eastAsia="tr-TR"/>
        </w:rPr>
        <w:tab/>
      </w:r>
      <w:r w:rsidRPr="001B1E32">
        <w:rPr>
          <w:rFonts w:ascii="Times New Roman" w:eastAsia="Times New Roman" w:hAnsi="Times New Roman" w:cs="Times New Roman"/>
          <w:b/>
          <w:sz w:val="24"/>
          <w:szCs w:val="24"/>
          <w:lang w:eastAsia="tr-TR"/>
        </w:rPr>
        <w:tab/>
        <w:t>Date:</w:t>
      </w: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C10558" w:rsidRDefault="00C10558" w:rsidP="00C10558"/>
    <w:p w:rsidR="00C10558" w:rsidRDefault="008A3CE3" w:rsidP="008A3CE3">
      <w:pPr>
        <w:outlineLvl w:val="0"/>
        <w:rPr>
          <w:b/>
          <w:sz w:val="28"/>
          <w:szCs w:val="28"/>
        </w:rPr>
      </w:pPr>
      <w:r>
        <w:rPr>
          <w:b/>
          <w:noProof/>
          <w:sz w:val="28"/>
          <w:szCs w:val="28"/>
          <w:lang w:eastAsia="tr-TR"/>
        </w:rPr>
        <w:drawing>
          <wp:inline distT="0" distB="0" distL="0" distR="0" wp14:anchorId="38017531" wp14:editId="2AF999FD">
            <wp:extent cx="781050" cy="762000"/>
            <wp:effectExtent l="0" t="0" r="0" b="0"/>
            <wp:docPr id="123" name="Resim 12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szCs w:val="28"/>
        </w:rPr>
        <w:t xml:space="preserve">                </w:t>
      </w:r>
      <w:r w:rsidR="00C10558" w:rsidRPr="00D64451">
        <w:rPr>
          <w:b/>
          <w:sz w:val="28"/>
          <w:szCs w:val="28"/>
        </w:rPr>
        <w:t xml:space="preserve">ESOGÜ </w:t>
      </w:r>
      <w:r w:rsidR="00C10558">
        <w:rPr>
          <w:b/>
          <w:sz w:val="28"/>
          <w:szCs w:val="28"/>
        </w:rPr>
        <w:t>Healthcare Management Department</w:t>
      </w:r>
    </w:p>
    <w:p w:rsidR="00C10558" w:rsidRDefault="00C10558" w:rsidP="00C10558">
      <w:pPr>
        <w:jc w:val="center"/>
        <w:outlineLvl w:val="0"/>
        <w:rPr>
          <w:b/>
          <w:sz w:val="28"/>
          <w:szCs w:val="28"/>
        </w:rPr>
      </w:pPr>
      <w:r>
        <w:rPr>
          <w:b/>
          <w:sz w:val="28"/>
          <w:szCs w:val="28"/>
        </w:rPr>
        <w:t>COURSE INFORMATION FORM</w:t>
      </w:r>
    </w:p>
    <w:p w:rsidR="00C10558" w:rsidRDefault="00C10558" w:rsidP="00C10558">
      <w:pPr>
        <w:outlineLvl w:val="0"/>
        <w:rPr>
          <w:b/>
          <w:sz w:val="10"/>
          <w:szCs w:val="10"/>
        </w:rPr>
      </w:pPr>
    </w:p>
    <w:p w:rsidR="00C10558" w:rsidRPr="00EE411D" w:rsidRDefault="00C10558" w:rsidP="00C1055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6B43E2" w:rsidTr="00C10558">
        <w:tc>
          <w:tcPr>
            <w:tcW w:w="1167" w:type="dxa"/>
            <w:vAlign w:val="center"/>
          </w:tcPr>
          <w:p w:rsidR="00C10558" w:rsidRPr="006B43E2" w:rsidRDefault="00C10558" w:rsidP="00C10558">
            <w:pPr>
              <w:outlineLvl w:val="0"/>
              <w:rPr>
                <w:b/>
                <w:sz w:val="20"/>
                <w:szCs w:val="20"/>
              </w:rPr>
            </w:pPr>
            <w:r>
              <w:rPr>
                <w:b/>
                <w:sz w:val="20"/>
                <w:szCs w:val="20"/>
              </w:rPr>
              <w:t>Term</w:t>
            </w:r>
          </w:p>
        </w:tc>
        <w:tc>
          <w:tcPr>
            <w:tcW w:w="1527" w:type="dxa"/>
            <w:vAlign w:val="center"/>
          </w:tcPr>
          <w:p w:rsidR="00C10558" w:rsidRPr="006B43E2" w:rsidRDefault="00C10558" w:rsidP="00C10558">
            <w:pPr>
              <w:outlineLvl w:val="0"/>
              <w:rPr>
                <w:sz w:val="20"/>
                <w:szCs w:val="20"/>
              </w:rPr>
            </w:pPr>
            <w:r>
              <w:rPr>
                <w:sz w:val="20"/>
                <w:szCs w:val="20"/>
              </w:rPr>
              <w:t xml:space="preserve"> FALL</w:t>
            </w:r>
          </w:p>
        </w:tc>
      </w:tr>
    </w:tbl>
    <w:p w:rsidR="00C10558" w:rsidRPr="00474EEF" w:rsidRDefault="00C10558" w:rsidP="00C1055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6B43E2" w:rsidTr="00C10558">
        <w:tc>
          <w:tcPr>
            <w:tcW w:w="1668" w:type="dxa"/>
            <w:vAlign w:val="center"/>
          </w:tcPr>
          <w:p w:rsidR="00C10558" w:rsidRPr="006B43E2" w:rsidRDefault="00C10558" w:rsidP="00C10558">
            <w:pPr>
              <w:jc w:val="center"/>
              <w:outlineLvl w:val="0"/>
              <w:rPr>
                <w:b/>
                <w:sz w:val="20"/>
                <w:szCs w:val="20"/>
              </w:rPr>
            </w:pPr>
            <w:r>
              <w:rPr>
                <w:b/>
                <w:sz w:val="20"/>
                <w:szCs w:val="20"/>
              </w:rPr>
              <w:t>COURSE CODE</w:t>
            </w:r>
          </w:p>
        </w:tc>
        <w:tc>
          <w:tcPr>
            <w:tcW w:w="2760" w:type="dxa"/>
            <w:vAlign w:val="center"/>
          </w:tcPr>
          <w:p w:rsidR="00C10558" w:rsidRPr="00711636" w:rsidRDefault="00C10558" w:rsidP="00C10558">
            <w:pPr>
              <w:outlineLvl w:val="0"/>
            </w:pPr>
            <w:r>
              <w:t>281413001</w:t>
            </w:r>
          </w:p>
        </w:tc>
        <w:tc>
          <w:tcPr>
            <w:tcW w:w="1560" w:type="dxa"/>
            <w:vAlign w:val="center"/>
          </w:tcPr>
          <w:p w:rsidR="00C10558" w:rsidRPr="006B43E2" w:rsidRDefault="00C10558" w:rsidP="00C10558">
            <w:pPr>
              <w:jc w:val="center"/>
              <w:outlineLvl w:val="0"/>
              <w:rPr>
                <w:b/>
                <w:sz w:val="20"/>
                <w:szCs w:val="20"/>
              </w:rPr>
            </w:pPr>
            <w:r>
              <w:rPr>
                <w:b/>
                <w:sz w:val="20"/>
                <w:szCs w:val="20"/>
              </w:rPr>
              <w:t>COURSE NAME</w:t>
            </w:r>
          </w:p>
        </w:tc>
        <w:tc>
          <w:tcPr>
            <w:tcW w:w="4320" w:type="dxa"/>
          </w:tcPr>
          <w:p w:rsidR="00C10558" w:rsidRDefault="00C10558" w:rsidP="00C10558">
            <w:pPr>
              <w:outlineLvl w:val="0"/>
              <w:rPr>
                <w:sz w:val="20"/>
                <w:szCs w:val="20"/>
              </w:rPr>
            </w:pPr>
          </w:p>
          <w:p w:rsidR="00C10558" w:rsidRPr="00BE4F89" w:rsidRDefault="00C10558" w:rsidP="00C10558">
            <w:pPr>
              <w:outlineLvl w:val="0"/>
              <w:rPr>
                <w:b/>
                <w:szCs w:val="20"/>
              </w:rPr>
            </w:pPr>
            <w:r w:rsidRPr="00BE4F89">
              <w:rPr>
                <w:b/>
                <w:sz w:val="20"/>
                <w:szCs w:val="20"/>
              </w:rPr>
              <w:t>ENGLISH III</w:t>
            </w:r>
          </w:p>
          <w:p w:rsidR="00C10558" w:rsidRPr="006B43E2" w:rsidRDefault="00C10558" w:rsidP="00C10558">
            <w:pPr>
              <w:outlineLvl w:val="0"/>
              <w:rPr>
                <w:sz w:val="20"/>
                <w:szCs w:val="20"/>
              </w:rPr>
            </w:pPr>
          </w:p>
        </w:tc>
      </w:tr>
    </w:tbl>
    <w:p w:rsidR="00C10558" w:rsidRPr="00474EEF" w:rsidRDefault="00C10558" w:rsidP="00C1055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6"/>
        <w:gridCol w:w="633"/>
        <w:gridCol w:w="828"/>
        <w:gridCol w:w="647"/>
        <w:gridCol w:w="98"/>
        <w:gridCol w:w="947"/>
        <w:gridCol w:w="1548"/>
        <w:gridCol w:w="1345"/>
      </w:tblGrid>
      <w:tr w:rsidR="00C10558" w:rsidRPr="00424600"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E017F7" w:rsidRDefault="00C10558" w:rsidP="00C10558">
            <w:pPr>
              <w:rPr>
                <w:b/>
                <w:sz w:val="18"/>
                <w:szCs w:val="20"/>
              </w:rPr>
            </w:pPr>
            <w:r>
              <w:rPr>
                <w:b/>
                <w:sz w:val="18"/>
                <w:szCs w:val="20"/>
              </w:rPr>
              <w:t>SEMESTER</w:t>
            </w:r>
          </w:p>
          <w:p w:rsidR="00C10558" w:rsidRPr="00521A1D" w:rsidRDefault="00C10558" w:rsidP="00C1055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10558" w:rsidRPr="00521A1D" w:rsidRDefault="00C10558" w:rsidP="00C1055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C10558" w:rsidRPr="00521A1D" w:rsidRDefault="00C10558" w:rsidP="00C10558">
            <w:pPr>
              <w:jc w:val="center"/>
              <w:rPr>
                <w:b/>
                <w:sz w:val="20"/>
                <w:szCs w:val="20"/>
              </w:rPr>
            </w:pPr>
            <w:r>
              <w:rPr>
                <w:b/>
                <w:sz w:val="20"/>
                <w:szCs w:val="20"/>
              </w:rPr>
              <w:t>COURSE OF</w:t>
            </w:r>
          </w:p>
        </w:tc>
      </w:tr>
      <w:tr w:rsidR="00C10558" w:rsidRPr="00424600"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521A1D" w:rsidRDefault="00C10558" w:rsidP="00C1055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521A1D" w:rsidRDefault="00C10558" w:rsidP="00C1055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10558" w:rsidRPr="00521A1D" w:rsidRDefault="00C10558" w:rsidP="00C10558">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10558" w:rsidRPr="00521A1D" w:rsidRDefault="00C10558" w:rsidP="00C10558">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521A1D" w:rsidRDefault="00C10558" w:rsidP="00C10558">
            <w:pPr>
              <w:ind w:left="-111" w:right="-108"/>
              <w:jc w:val="center"/>
              <w:rPr>
                <w:b/>
                <w:sz w:val="20"/>
                <w:szCs w:val="20"/>
              </w:rPr>
            </w:pPr>
            <w:r>
              <w:rPr>
                <w:b/>
                <w:sz w:val="20"/>
                <w:szCs w:val="20"/>
              </w:rPr>
              <w:t>ECTS</w:t>
            </w:r>
          </w:p>
        </w:tc>
        <w:tc>
          <w:tcPr>
            <w:tcW w:w="1290" w:type="pct"/>
            <w:gridSpan w:val="3"/>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LANGUAGE</w:t>
            </w:r>
          </w:p>
        </w:tc>
      </w:tr>
      <w:tr w:rsidR="00C10558" w:rsidRPr="00424600"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2C02AF" w:rsidRDefault="00C10558" w:rsidP="00C10558">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2C02AF" w:rsidRDefault="00C10558" w:rsidP="00C10558">
            <w:pPr>
              <w:jc w:val="center"/>
            </w:pPr>
            <w:r>
              <w:t xml:space="preserve">2 </w:t>
            </w:r>
          </w:p>
        </w:tc>
        <w:tc>
          <w:tcPr>
            <w:tcW w:w="531" w:type="pct"/>
            <w:tcBorders>
              <w:top w:val="single" w:sz="4" w:space="0" w:color="auto"/>
              <w:left w:val="single" w:sz="4" w:space="0" w:color="auto"/>
              <w:bottom w:val="single" w:sz="12" w:space="0" w:color="auto"/>
            </w:tcBorders>
            <w:vAlign w:val="center"/>
          </w:tcPr>
          <w:p w:rsidR="00C10558" w:rsidRPr="002C02AF" w:rsidRDefault="00C10558" w:rsidP="00C10558">
            <w:pPr>
              <w:jc w:val="center"/>
            </w:pPr>
            <w: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2C02AF" w:rsidRDefault="00C10558" w:rsidP="00C10558">
            <w:pPr>
              <w:jc w:val="center"/>
            </w:pPr>
            <w: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2C02AF" w:rsidRDefault="00C10558" w:rsidP="00C10558">
            <w:pPr>
              <w:jc w:val="center"/>
            </w:pPr>
            <w: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2C02AF" w:rsidRDefault="00C10558" w:rsidP="00C10558">
            <w:pPr>
              <w:jc w:val="center"/>
            </w:pPr>
            <w:r>
              <w:t>2</w:t>
            </w:r>
          </w:p>
        </w:tc>
        <w:tc>
          <w:tcPr>
            <w:tcW w:w="1290" w:type="pct"/>
            <w:gridSpan w:val="3"/>
            <w:tcBorders>
              <w:top w:val="single" w:sz="4" w:space="0" w:color="auto"/>
              <w:left w:val="single" w:sz="4" w:space="0" w:color="auto"/>
              <w:bottom w:val="single" w:sz="12" w:space="0" w:color="auto"/>
            </w:tcBorders>
            <w:vAlign w:val="center"/>
          </w:tcPr>
          <w:p w:rsidR="00C10558" w:rsidRPr="00E25D97" w:rsidRDefault="00C10558" w:rsidP="00C10558">
            <w:pPr>
              <w:jc w:val="center"/>
              <w:rPr>
                <w:vertAlign w:val="superscript"/>
              </w:rPr>
            </w:pPr>
            <w:r>
              <w:rPr>
                <w:vertAlign w:val="superscript"/>
              </w:rPr>
              <w:t>COMPULSORY</w:t>
            </w:r>
            <w:r w:rsidRPr="00E25D97">
              <w:rPr>
                <w:vertAlign w:val="superscript"/>
              </w:rPr>
              <w:t xml:space="preserve"> (</w:t>
            </w:r>
            <w:r>
              <w:rPr>
                <w:rFonts w:ascii="Arial" w:hAnsi="Arial" w:cs="Arial"/>
                <w:vertAlign w:val="superscript"/>
              </w:rPr>
              <w:t>Χ</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10558" w:rsidRPr="008B3603" w:rsidRDefault="00C10558" w:rsidP="00C10558">
            <w:pPr>
              <w:jc w:val="center"/>
            </w:pPr>
            <w:r w:rsidRPr="008B3603">
              <w:t>English</w:t>
            </w:r>
          </w:p>
        </w:tc>
      </w:tr>
      <w:tr w:rsidR="00C10558" w:rsidRPr="00424600" w:rsidTr="00C105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10558" w:rsidRDefault="00C10558" w:rsidP="00C10558">
            <w:pPr>
              <w:jc w:val="center"/>
              <w:rPr>
                <w:b/>
                <w:sz w:val="20"/>
                <w:szCs w:val="20"/>
              </w:rPr>
            </w:pPr>
            <w:r>
              <w:rPr>
                <w:b/>
                <w:sz w:val="20"/>
                <w:szCs w:val="20"/>
              </w:rPr>
              <w:t>COURSE CATAGORY</w:t>
            </w:r>
          </w:p>
        </w:tc>
      </w:tr>
      <w:tr w:rsidR="00C10558" w:rsidRPr="00D64451"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D62B39" w:rsidRDefault="00C10558" w:rsidP="00C10558">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10558" w:rsidRPr="00D62B39" w:rsidRDefault="00C10558" w:rsidP="00C10558">
            <w:pPr>
              <w:jc w:val="center"/>
              <w:rPr>
                <w:b/>
                <w:sz w:val="20"/>
                <w:szCs w:val="20"/>
              </w:rPr>
            </w:pPr>
            <w:r>
              <w:rPr>
                <w:b/>
                <w:sz w:val="20"/>
                <w:szCs w:val="20"/>
              </w:rPr>
              <w:t>Basic Engineering</w:t>
            </w:r>
          </w:p>
        </w:tc>
        <w:tc>
          <w:tcPr>
            <w:tcW w:w="1569" w:type="pct"/>
            <w:gridSpan w:val="5"/>
            <w:tcBorders>
              <w:top w:val="single" w:sz="12" w:space="0" w:color="auto"/>
              <w:bottom w:val="single" w:sz="6" w:space="0" w:color="auto"/>
            </w:tcBorders>
            <w:vAlign w:val="center"/>
          </w:tcPr>
          <w:p w:rsidR="00C10558" w:rsidRDefault="00C10558" w:rsidP="00C10558">
            <w:pPr>
              <w:jc w:val="center"/>
              <w:rPr>
                <w:b/>
                <w:sz w:val="20"/>
                <w:szCs w:val="20"/>
              </w:rPr>
            </w:pPr>
            <w:r>
              <w:rPr>
                <w:b/>
                <w:sz w:val="20"/>
                <w:szCs w:val="20"/>
              </w:rPr>
              <w:t>Mechanical Engineering Profession</w:t>
            </w:r>
          </w:p>
          <w:p w:rsidR="00C10558" w:rsidRPr="00D62B39" w:rsidRDefault="00C10558" w:rsidP="00C1055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1440" w:type="pct"/>
            <w:gridSpan w:val="2"/>
            <w:tcBorders>
              <w:top w:val="single" w:sz="12" w:space="0" w:color="auto"/>
              <w:bottom w:val="single" w:sz="6" w:space="0" w:color="auto"/>
            </w:tcBorders>
            <w:vAlign w:val="center"/>
          </w:tcPr>
          <w:p w:rsidR="00C10558" w:rsidRDefault="00C10558" w:rsidP="00C10558">
            <w:pPr>
              <w:jc w:val="center"/>
              <w:rPr>
                <w:b/>
                <w:sz w:val="20"/>
                <w:szCs w:val="20"/>
              </w:rPr>
            </w:pPr>
            <w:r>
              <w:rPr>
                <w:b/>
                <w:sz w:val="20"/>
                <w:szCs w:val="20"/>
              </w:rPr>
              <w:t>Social Science</w:t>
            </w:r>
          </w:p>
        </w:tc>
      </w:tr>
      <w:tr w:rsidR="00C10558" w:rsidRPr="00D64451"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771293" w:rsidRDefault="00C10558" w:rsidP="00C10558">
            <w:pPr>
              <w:jc w:val="center"/>
            </w:pPr>
            <w:r>
              <w:t>X</w:t>
            </w:r>
          </w:p>
        </w:tc>
        <w:tc>
          <w:tcPr>
            <w:tcW w:w="1087" w:type="pct"/>
            <w:gridSpan w:val="4"/>
            <w:tcBorders>
              <w:top w:val="single" w:sz="6" w:space="0" w:color="auto"/>
              <w:left w:val="single" w:sz="4" w:space="0" w:color="auto"/>
              <w:bottom w:val="single" w:sz="12" w:space="0" w:color="auto"/>
              <w:right w:val="single" w:sz="4" w:space="0" w:color="auto"/>
            </w:tcBorders>
          </w:tcPr>
          <w:p w:rsidR="00C10558" w:rsidRPr="00FF422D" w:rsidRDefault="00C10558" w:rsidP="00C10558">
            <w:pPr>
              <w:jc w:val="center"/>
            </w:pPr>
          </w:p>
        </w:tc>
        <w:tc>
          <w:tcPr>
            <w:tcW w:w="1569" w:type="pct"/>
            <w:gridSpan w:val="5"/>
            <w:tcBorders>
              <w:top w:val="single" w:sz="6" w:space="0" w:color="auto"/>
              <w:left w:val="single" w:sz="4" w:space="0" w:color="auto"/>
              <w:bottom w:val="single" w:sz="12" w:space="0" w:color="auto"/>
            </w:tcBorders>
          </w:tcPr>
          <w:p w:rsidR="00C10558" w:rsidRPr="00FF422D" w:rsidRDefault="00C10558" w:rsidP="00C10558">
            <w:pPr>
              <w:jc w:val="center"/>
            </w:pPr>
          </w:p>
        </w:tc>
        <w:tc>
          <w:tcPr>
            <w:tcW w:w="1440" w:type="pct"/>
            <w:gridSpan w:val="2"/>
            <w:tcBorders>
              <w:top w:val="single" w:sz="6" w:space="0" w:color="auto"/>
              <w:left w:val="single" w:sz="4" w:space="0" w:color="auto"/>
              <w:bottom w:val="single" w:sz="12" w:space="0" w:color="auto"/>
            </w:tcBorders>
          </w:tcPr>
          <w:p w:rsidR="00C10558" w:rsidRPr="00771293" w:rsidRDefault="00C10558" w:rsidP="00C10558">
            <w:pPr>
              <w:jc w:val="center"/>
            </w:pPr>
          </w:p>
        </w:tc>
      </w:tr>
      <w:tr w:rsidR="00C10558" w:rsidTr="00C105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ASSESSMENT CRITERIA</w:t>
            </w:r>
          </w:p>
        </w:tc>
      </w:tr>
      <w:tr w:rsid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Default="00C10558" w:rsidP="00C10558">
            <w:pPr>
              <w:jc w:val="center"/>
              <w:rPr>
                <w:b/>
                <w:sz w:val="20"/>
                <w:szCs w:val="20"/>
              </w:rPr>
            </w:pPr>
            <w:r>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C10558" w:rsidRDefault="00C10558" w:rsidP="00C10558">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10558" w:rsidRDefault="00C10558" w:rsidP="00C10558">
            <w:pPr>
              <w:jc w:val="center"/>
              <w:rPr>
                <w:b/>
                <w:sz w:val="20"/>
                <w:szCs w:val="20"/>
              </w:rPr>
            </w:pPr>
            <w:r>
              <w:rPr>
                <w:b/>
                <w:sz w:val="20"/>
                <w:szCs w:val="20"/>
              </w:rPr>
              <w:t>%</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C10558" w:rsidRPr="000E3402" w:rsidRDefault="00C10558" w:rsidP="00C10558">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10558" w:rsidRPr="008B3603" w:rsidRDefault="00C10558" w:rsidP="00C10558">
            <w:pPr>
              <w:jc w:val="center"/>
              <w:rPr>
                <w:sz w:val="20"/>
                <w:szCs w:val="20"/>
              </w:rPr>
            </w:pPr>
            <w:r w:rsidRPr="008B3603">
              <w:rPr>
                <w:sz w:val="20"/>
                <w:szCs w:val="20"/>
              </w:rPr>
              <w:t>40</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10558" w:rsidRPr="008B3603" w:rsidRDefault="00C10558" w:rsidP="00C10558">
            <w:pPr>
              <w:jc w:val="cente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tc>
        <w:tc>
          <w:tcPr>
            <w:tcW w:w="669" w:type="pct"/>
            <w:tcBorders>
              <w:top w:val="single" w:sz="4" w:space="0" w:color="auto"/>
              <w:left w:val="single" w:sz="8" w:space="0" w:color="auto"/>
              <w:bottom w:val="single" w:sz="4" w:space="0" w:color="auto"/>
              <w:right w:val="single" w:sz="12" w:space="0" w:color="auto"/>
            </w:tcBorders>
          </w:tcPr>
          <w:p w:rsidR="00C10558" w:rsidRPr="008B3603" w:rsidRDefault="00C10558" w:rsidP="00C10558">
            <w:pPr>
              <w:rPr>
                <w:sz w:val="20"/>
                <w:szCs w:val="20"/>
              </w:rPr>
            </w:pPr>
            <w:r w:rsidRPr="008B3603">
              <w:rPr>
                <w:sz w:val="20"/>
                <w:szCs w:val="20"/>
              </w:rPr>
              <w:t xml:space="preserve"> </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p>
        </w:tc>
        <w:tc>
          <w:tcPr>
            <w:tcW w:w="669" w:type="pct"/>
            <w:tcBorders>
              <w:top w:val="single" w:sz="4" w:space="0" w:color="auto"/>
              <w:left w:val="single" w:sz="8" w:space="0" w:color="auto"/>
              <w:bottom w:val="single" w:sz="4" w:space="0" w:color="auto"/>
              <w:right w:val="single" w:sz="12" w:space="0" w:color="auto"/>
            </w:tcBorders>
          </w:tcPr>
          <w:p w:rsidR="00C10558" w:rsidRPr="008B3603" w:rsidRDefault="00C10558" w:rsidP="00C10558">
            <w:pPr>
              <w:jc w:val="cente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Default="00C10558" w:rsidP="00C10558">
            <w:pPr>
              <w:rPr>
                <w:sz w:val="20"/>
                <w:szCs w:val="20"/>
              </w:rPr>
            </w:pPr>
            <w:r>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10558" w:rsidRPr="008B3603" w:rsidRDefault="00C10558" w:rsidP="00C10558">
            <w:pPr>
              <w:jc w:val="center"/>
              <w:rPr>
                <w:sz w:val="20"/>
                <w:szCs w:val="20"/>
              </w:rPr>
            </w:pPr>
            <w:r w:rsidRPr="008B3603">
              <w:rPr>
                <w:sz w:val="20"/>
                <w:szCs w:val="20"/>
              </w:rPr>
              <w:t xml:space="preserve"> </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Default="00C10558" w:rsidP="00C10558">
            <w:pPr>
              <w:rPr>
                <w:sz w:val="20"/>
                <w:szCs w:val="20"/>
              </w:rPr>
            </w:pPr>
            <w:r>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rsidR="00C10558" w:rsidRPr="000E3402" w:rsidRDefault="00C10558" w:rsidP="00C10558">
            <w:pPr>
              <w:jc w:val="center"/>
            </w:pPr>
          </w:p>
        </w:tc>
        <w:tc>
          <w:tcPr>
            <w:tcW w:w="669" w:type="pct"/>
            <w:tcBorders>
              <w:top w:val="single" w:sz="8" w:space="0" w:color="auto"/>
              <w:left w:val="single" w:sz="8" w:space="0" w:color="auto"/>
              <w:bottom w:val="single" w:sz="8" w:space="0" w:color="auto"/>
              <w:right w:val="single" w:sz="12" w:space="0" w:color="auto"/>
            </w:tcBorders>
          </w:tcPr>
          <w:p w:rsidR="00C10558" w:rsidRPr="008B3603" w:rsidRDefault="00C10558" w:rsidP="00C10558">
            <w:pP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Default="00C10558" w:rsidP="00C10558">
            <w:pPr>
              <w:rPr>
                <w:sz w:val="20"/>
                <w:szCs w:val="20"/>
              </w:rPr>
            </w:pPr>
            <w:r>
              <w:rPr>
                <w:sz w:val="20"/>
                <w:szCs w:val="20"/>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C10558" w:rsidRPr="000E3402" w:rsidRDefault="00C10558" w:rsidP="00C10558"/>
        </w:tc>
        <w:tc>
          <w:tcPr>
            <w:tcW w:w="669" w:type="pct"/>
            <w:tcBorders>
              <w:top w:val="single" w:sz="8" w:space="0" w:color="auto"/>
              <w:left w:val="single" w:sz="8" w:space="0" w:color="auto"/>
              <w:bottom w:val="single" w:sz="12" w:space="0" w:color="auto"/>
              <w:right w:val="single" w:sz="12" w:space="0" w:color="auto"/>
            </w:tcBorders>
          </w:tcPr>
          <w:p w:rsidR="00C10558" w:rsidRPr="008B3603" w:rsidRDefault="00C10558" w:rsidP="00C10558">
            <w:pPr>
              <w:rPr>
                <w:sz w:val="20"/>
                <w:szCs w:val="20"/>
              </w:rPr>
            </w:pPr>
          </w:p>
        </w:tc>
      </w:tr>
      <w:tr w:rsid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Default="00C10558" w:rsidP="00C10558">
            <w:pPr>
              <w:rPr>
                <w:sz w:val="20"/>
                <w:szCs w:val="20"/>
              </w:rPr>
            </w:pPr>
            <w:r>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C10558" w:rsidRPr="000E3402" w:rsidRDefault="00C10558" w:rsidP="00C10558">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10558" w:rsidRPr="008B3603" w:rsidRDefault="00C10558" w:rsidP="00C10558">
            <w:pPr>
              <w:jc w:val="center"/>
              <w:rPr>
                <w:sz w:val="20"/>
                <w:szCs w:val="20"/>
              </w:rPr>
            </w:pPr>
            <w:r w:rsidRPr="008B3603">
              <w:rPr>
                <w:sz w:val="20"/>
                <w:szCs w:val="20"/>
              </w:rPr>
              <w:t>60</w:t>
            </w:r>
          </w:p>
        </w:tc>
      </w:tr>
      <w:tr w:rsid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Pr="00112E99" w:rsidRDefault="00C10558" w:rsidP="00C10558">
            <w:pPr>
              <w:jc w:val="both"/>
              <w:rPr>
                <w:sz w:val="20"/>
                <w:szCs w:val="20"/>
                <w:lang w:val="en-US"/>
              </w:rPr>
            </w:pPr>
            <w:r>
              <w:rPr>
                <w:sz w:val="20"/>
                <w:szCs w:val="20"/>
                <w:lang w:val="en-US"/>
              </w:rPr>
              <w:t>-</w:t>
            </w:r>
          </w:p>
        </w:tc>
      </w:tr>
      <w:tr w:rsid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lastRenderedPageBreak/>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A4174D" w:rsidRDefault="00C10558" w:rsidP="00C10558">
            <w:pPr>
              <w:rPr>
                <w:sz w:val="20"/>
                <w:szCs w:val="20"/>
                <w:lang w:val="en-US"/>
              </w:rPr>
            </w:pPr>
            <w:r>
              <w:rPr>
                <w:sz w:val="20"/>
                <w:szCs w:val="20"/>
                <w:lang w:val="en-US"/>
              </w:rPr>
              <w:t>Basic English Structures</w:t>
            </w:r>
          </w:p>
        </w:tc>
      </w:tr>
      <w:tr w:rsid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112E99" w:rsidRDefault="00C10558" w:rsidP="00C10558">
            <w:pPr>
              <w:jc w:val="both"/>
              <w:rPr>
                <w:sz w:val="20"/>
                <w:szCs w:val="20"/>
                <w:lang w:val="en-US"/>
              </w:rPr>
            </w:pPr>
            <w:r>
              <w:rPr>
                <w:sz w:val="20"/>
                <w:szCs w:val="20"/>
                <w:lang w:val="en-US"/>
              </w:rPr>
              <w:t xml:space="preserve">Teaching English tenses in elementary level, making sentences, comprehending and asking and answering the spoken English in this level, giving vocabulary knowledge  </w:t>
            </w:r>
          </w:p>
        </w:tc>
      </w:tr>
      <w:tr w:rsid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both"/>
              <w:rPr>
                <w:sz w:val="20"/>
                <w:szCs w:val="20"/>
                <w:lang w:val="en-US"/>
              </w:rPr>
            </w:pPr>
            <w:r>
              <w:rPr>
                <w:sz w:val="20"/>
                <w:szCs w:val="20"/>
                <w:lang w:val="en-US"/>
              </w:rPr>
              <w:t>Using the basic English Grammar structures</w:t>
            </w:r>
          </w:p>
          <w:p w:rsidR="00C10558" w:rsidRDefault="00C10558" w:rsidP="00C10558">
            <w:pPr>
              <w:jc w:val="both"/>
              <w:rPr>
                <w:sz w:val="20"/>
                <w:szCs w:val="20"/>
                <w:lang w:val="en-US"/>
              </w:rPr>
            </w:pPr>
            <w:r>
              <w:rPr>
                <w:sz w:val="20"/>
                <w:szCs w:val="20"/>
                <w:lang w:val="en-US"/>
              </w:rPr>
              <w:t>Using classroom English</w:t>
            </w:r>
          </w:p>
          <w:p w:rsidR="00C10558" w:rsidRDefault="00C10558" w:rsidP="00C10558">
            <w:pPr>
              <w:jc w:val="both"/>
              <w:rPr>
                <w:sz w:val="20"/>
                <w:szCs w:val="20"/>
                <w:lang w:val="en-US"/>
              </w:rPr>
            </w:pPr>
            <w:r>
              <w:rPr>
                <w:sz w:val="20"/>
                <w:szCs w:val="20"/>
                <w:lang w:val="en-US"/>
              </w:rPr>
              <w:t>Comprehending the English dialogues</w:t>
            </w:r>
          </w:p>
          <w:p w:rsidR="00C10558" w:rsidRDefault="00C10558" w:rsidP="00C10558">
            <w:pPr>
              <w:jc w:val="both"/>
              <w:rPr>
                <w:sz w:val="20"/>
                <w:szCs w:val="20"/>
                <w:lang w:val="en-US"/>
              </w:rPr>
            </w:pPr>
            <w:smartTag w:uri="urn:schemas-microsoft-com:office:smarttags" w:element="place">
              <w:smartTag w:uri="urn:schemas-microsoft-com:office:smarttags" w:element="City">
                <w:r>
                  <w:rPr>
                    <w:sz w:val="20"/>
                    <w:szCs w:val="20"/>
                    <w:lang w:val="en-US"/>
                  </w:rPr>
                  <w:t>Reading</w:t>
                </w:r>
              </w:smartTag>
            </w:smartTag>
            <w:r>
              <w:rPr>
                <w:sz w:val="20"/>
                <w:szCs w:val="20"/>
                <w:lang w:val="en-US"/>
              </w:rPr>
              <w:t xml:space="preserve"> and comprehending the reading texts</w:t>
            </w:r>
          </w:p>
          <w:p w:rsidR="00C10558" w:rsidRPr="00112E99" w:rsidRDefault="00C10558" w:rsidP="00C10558">
            <w:pPr>
              <w:jc w:val="both"/>
              <w:rPr>
                <w:sz w:val="20"/>
                <w:szCs w:val="20"/>
                <w:lang w:val="en-US"/>
              </w:rPr>
            </w:pPr>
            <w:r>
              <w:rPr>
                <w:sz w:val="20"/>
                <w:szCs w:val="20"/>
                <w:lang w:val="en-US"/>
              </w:rPr>
              <w:t xml:space="preserve">Speaking with the people using the language   </w:t>
            </w:r>
          </w:p>
        </w:tc>
      </w:tr>
      <w:tr w:rsid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Default="00C10558" w:rsidP="00C10558">
            <w:pPr>
              <w:tabs>
                <w:tab w:val="left" w:pos="7800"/>
              </w:tabs>
              <w:rPr>
                <w:sz w:val="20"/>
                <w:szCs w:val="20"/>
                <w:lang w:val="en-US"/>
              </w:rPr>
            </w:pPr>
            <w:r>
              <w:rPr>
                <w:sz w:val="20"/>
                <w:szCs w:val="20"/>
                <w:lang w:val="en-US"/>
              </w:rPr>
              <w:t xml:space="preserve">1. Defining the basic English structures. </w:t>
            </w:r>
          </w:p>
          <w:p w:rsidR="00C10558" w:rsidRDefault="00C10558" w:rsidP="00C10558">
            <w:pPr>
              <w:tabs>
                <w:tab w:val="left" w:pos="7800"/>
              </w:tabs>
              <w:rPr>
                <w:sz w:val="20"/>
                <w:szCs w:val="20"/>
                <w:lang w:val="en-US"/>
              </w:rPr>
            </w:pPr>
            <w:r>
              <w:rPr>
                <w:sz w:val="20"/>
                <w:szCs w:val="20"/>
                <w:lang w:val="en-US"/>
              </w:rPr>
              <w:t>2. Analysing the English dialogues in elementary level.</w:t>
            </w:r>
          </w:p>
          <w:p w:rsidR="00C10558" w:rsidRDefault="00C10558" w:rsidP="00C10558">
            <w:pPr>
              <w:tabs>
                <w:tab w:val="left" w:pos="7800"/>
              </w:tabs>
              <w:rPr>
                <w:sz w:val="20"/>
                <w:szCs w:val="20"/>
                <w:lang w:val="en-US"/>
              </w:rPr>
            </w:pPr>
            <w:r>
              <w:rPr>
                <w:sz w:val="20"/>
                <w:szCs w:val="20"/>
                <w:lang w:val="en-US"/>
              </w:rPr>
              <w:t>3. Explaining a text in the language in this level.</w:t>
            </w:r>
          </w:p>
          <w:p w:rsidR="00C10558" w:rsidRPr="00A37D8A" w:rsidRDefault="00C10558" w:rsidP="00C10558">
            <w:pPr>
              <w:tabs>
                <w:tab w:val="left" w:pos="7800"/>
              </w:tabs>
              <w:rPr>
                <w:sz w:val="20"/>
                <w:szCs w:val="20"/>
                <w:lang w:val="en-US"/>
              </w:rPr>
            </w:pPr>
            <w:r>
              <w:rPr>
                <w:sz w:val="20"/>
                <w:szCs w:val="20"/>
                <w:lang w:val="en-US"/>
              </w:rPr>
              <w:t>4. Communicating by writing and speaking</w:t>
            </w:r>
          </w:p>
        </w:tc>
      </w:tr>
      <w:tr w:rsid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A37D8A" w:rsidRDefault="00C10558" w:rsidP="00C10558">
            <w:pPr>
              <w:pStyle w:val="Balk4"/>
              <w:spacing w:before="0" w:beforeAutospacing="0" w:after="0" w:afterAutospacing="0"/>
              <w:rPr>
                <w:b w:val="0"/>
                <w:color w:val="000000"/>
                <w:sz w:val="20"/>
                <w:szCs w:val="20"/>
                <w:lang w:val="en-US"/>
              </w:rPr>
            </w:pPr>
            <w:r>
              <w:rPr>
                <w:b w:val="0"/>
                <w:sz w:val="20"/>
                <w:szCs w:val="20"/>
                <w:lang w:val="en-US"/>
              </w:rPr>
              <w:t xml:space="preserve"> Essential English- Beginner</w:t>
            </w:r>
          </w:p>
        </w:tc>
      </w:tr>
      <w:tr w:rsid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Default="00C10558" w:rsidP="00C10558">
            <w:pPr>
              <w:numPr>
                <w:ilvl w:val="0"/>
                <w:numId w:val="5"/>
              </w:numPr>
              <w:tabs>
                <w:tab w:val="clear" w:pos="720"/>
                <w:tab w:val="num" w:pos="375"/>
              </w:tabs>
              <w:spacing w:after="0" w:line="240" w:lineRule="auto"/>
              <w:ind w:left="375" w:hanging="283"/>
              <w:rPr>
                <w:sz w:val="20"/>
                <w:szCs w:val="20"/>
                <w:lang w:val="en-US"/>
              </w:rPr>
            </w:pPr>
            <w:r>
              <w:rPr>
                <w:b/>
                <w:sz w:val="20"/>
                <w:szCs w:val="20"/>
                <w:lang w:val="en-US"/>
              </w:rPr>
              <w:t xml:space="preserve"> </w:t>
            </w:r>
            <w:r w:rsidRPr="00197303">
              <w:rPr>
                <w:sz w:val="20"/>
                <w:szCs w:val="20"/>
                <w:lang w:val="en-US"/>
              </w:rPr>
              <w:t>Murphy, R.</w:t>
            </w:r>
            <w:r>
              <w:rPr>
                <w:sz w:val="20"/>
                <w:szCs w:val="20"/>
                <w:lang w:val="en-US"/>
              </w:rPr>
              <w:t>, 2004,</w:t>
            </w:r>
            <w:r w:rsidRPr="00197303">
              <w:rPr>
                <w:sz w:val="20"/>
                <w:szCs w:val="20"/>
                <w:lang w:val="en-US"/>
              </w:rPr>
              <w:t xml:space="preserve">  </w:t>
            </w:r>
            <w:r w:rsidRPr="007B3225">
              <w:rPr>
                <w:bCs/>
                <w:sz w:val="20"/>
                <w:szCs w:val="20"/>
                <w:lang w:val="en-US"/>
              </w:rPr>
              <w:t>English Grammar in Use</w:t>
            </w:r>
            <w:r w:rsidRPr="00197303">
              <w:rPr>
                <w:bCs/>
                <w:sz w:val="20"/>
                <w:szCs w:val="20"/>
                <w:lang w:val="en-US"/>
              </w:rPr>
              <w:t>,</w:t>
            </w:r>
            <w:r w:rsidRPr="00197303">
              <w:rPr>
                <w:sz w:val="20"/>
                <w:szCs w:val="20"/>
                <w:lang w:val="en-US"/>
              </w:rPr>
              <w:t xml:space="preserve"> </w:t>
            </w:r>
            <w:smartTag w:uri="urn:schemas-microsoft-com:office:smarttags" w:element="place">
              <w:smartTag w:uri="urn:schemas-microsoft-com:office:smarttags" w:element="PlaceName">
                <w:r w:rsidRPr="00197303">
                  <w:rPr>
                    <w:sz w:val="20"/>
                    <w:szCs w:val="20"/>
                    <w:lang w:val="en-US"/>
                  </w:rPr>
                  <w:t>Cambridge</w:t>
                </w:r>
              </w:smartTag>
              <w:r w:rsidRPr="00197303">
                <w:rPr>
                  <w:sz w:val="20"/>
                  <w:szCs w:val="20"/>
                  <w:lang w:val="en-US"/>
                </w:rPr>
                <w:t xml:space="preserve"> </w:t>
              </w:r>
              <w:smartTag w:uri="urn:schemas-microsoft-com:office:smarttags" w:element="PlaceType">
                <w:r w:rsidRPr="00197303">
                  <w:rPr>
                    <w:sz w:val="20"/>
                    <w:szCs w:val="20"/>
                    <w:lang w:val="en-US"/>
                  </w:rPr>
                  <w:t>University</w:t>
                </w:r>
              </w:smartTag>
            </w:smartTag>
            <w:r w:rsidRPr="00197303">
              <w:rPr>
                <w:sz w:val="20"/>
                <w:szCs w:val="20"/>
                <w:lang w:val="en-US"/>
              </w:rPr>
              <w:t xml:space="preserve"> Press,</w:t>
            </w:r>
          </w:p>
          <w:p w:rsidR="00C10558" w:rsidRDefault="00C10558" w:rsidP="00C10558">
            <w:pPr>
              <w:numPr>
                <w:ilvl w:val="0"/>
                <w:numId w:val="5"/>
              </w:numPr>
              <w:tabs>
                <w:tab w:val="clear" w:pos="720"/>
                <w:tab w:val="num" w:pos="375"/>
              </w:tabs>
              <w:spacing w:after="0" w:line="240" w:lineRule="auto"/>
              <w:ind w:left="375" w:hanging="283"/>
              <w:rPr>
                <w:sz w:val="20"/>
                <w:szCs w:val="20"/>
                <w:lang w:val="en-US"/>
              </w:rPr>
            </w:pPr>
            <w:r w:rsidRPr="007B3225">
              <w:rPr>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C10558" w:rsidRPr="00112E99" w:rsidRDefault="00C10558" w:rsidP="00C10558">
            <w:pPr>
              <w:pStyle w:val="Balk4"/>
              <w:spacing w:before="0" w:beforeAutospacing="0" w:after="0" w:afterAutospacing="0"/>
              <w:rPr>
                <w:color w:val="000000"/>
                <w:lang w:val="en-US"/>
              </w:rPr>
            </w:pPr>
            <w:r>
              <w:rPr>
                <w:b w:val="0"/>
                <w:sz w:val="20"/>
                <w:szCs w:val="20"/>
              </w:rPr>
              <w:t xml:space="preserve">  3.   </w:t>
            </w:r>
            <w:r w:rsidRPr="00630C74">
              <w:rPr>
                <w:b w:val="0"/>
                <w:sz w:val="20"/>
                <w:szCs w:val="20"/>
              </w:rPr>
              <w:t>Start Up Comprehensive English Practice</w:t>
            </w:r>
            <w:r w:rsidRPr="00197303">
              <w:rPr>
                <w:sz w:val="20"/>
                <w:szCs w:val="20"/>
              </w:rPr>
              <w:t xml:space="preserve">, </w:t>
            </w:r>
            <w:r w:rsidRPr="007B3225">
              <w:rPr>
                <w:b w:val="0"/>
                <w:sz w:val="20"/>
                <w:szCs w:val="20"/>
              </w:rPr>
              <w:t>2007, Nüans Publishing,</w:t>
            </w:r>
          </w:p>
        </w:tc>
      </w:tr>
      <w:tr w:rsid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112E99" w:rsidRDefault="00C10558" w:rsidP="00C10558">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Course book, repetition with sample sentences, students’ participation in doing the exercises, listening in silence and repetition of the Listening texts, doing Word Bank activities and Activity Book exercises</w:t>
            </w:r>
          </w:p>
        </w:tc>
      </w:tr>
    </w:tbl>
    <w:p w:rsidR="00C10558" w:rsidRDefault="00C10558" w:rsidP="00C10558">
      <w:pPr>
        <w:rPr>
          <w:sz w:val="18"/>
          <w:szCs w:val="18"/>
        </w:rPr>
        <w:sectPr w:rsidR="00C10558" w:rsidSect="00C1055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Tr="00C105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0558" w:rsidRDefault="00C10558" w:rsidP="00C10558">
            <w:pPr>
              <w:jc w:val="center"/>
              <w:rPr>
                <w:b/>
              </w:rPr>
            </w:pPr>
            <w:r>
              <w:rPr>
                <w:b/>
              </w:rPr>
              <w:lastRenderedPageBreak/>
              <w:t>COURSE SYLLABUS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Default="00C10558" w:rsidP="00C10558">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C10558" w:rsidRDefault="00C10558" w:rsidP="00C10558">
            <w:pPr>
              <w:rPr>
                <w:b/>
              </w:rPr>
            </w:pPr>
            <w:r>
              <w:rPr>
                <w:b/>
              </w:rPr>
              <w:t xml:space="preserve">TOPICS </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C10558" w:rsidRPr="00250BC2" w:rsidRDefault="00C10558" w:rsidP="00C10558">
            <w:pPr>
              <w:ind w:right="51"/>
              <w:rPr>
                <w:sz w:val="20"/>
                <w:szCs w:val="20"/>
              </w:rPr>
            </w:pPr>
            <w:r>
              <w:rPr>
                <w:sz w:val="20"/>
                <w:szCs w:val="20"/>
              </w:rPr>
              <w:t>---</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sz w:val="20"/>
                <w:szCs w:val="20"/>
              </w:rPr>
            </w:pPr>
            <w:r>
              <w:rPr>
                <w:sz w:val="20"/>
                <w:szCs w:val="20"/>
              </w:rPr>
              <w:t xml:space="preserve">Revision, Present Simple, </w:t>
            </w:r>
            <w:r>
              <w:rPr>
                <w:i/>
                <w:sz w:val="20"/>
                <w:szCs w:val="20"/>
              </w:rPr>
              <w:t>to / for</w:t>
            </w:r>
            <w:r>
              <w:rPr>
                <w:sz w:val="20"/>
                <w:szCs w:val="20"/>
              </w:rPr>
              <w:t xml:space="preserve">, articles </w:t>
            </w:r>
            <w:r>
              <w:rPr>
                <w:i/>
                <w:sz w:val="20"/>
                <w:szCs w:val="20"/>
              </w:rPr>
              <w:t>a/an, the, zero article</w:t>
            </w:r>
            <w:r>
              <w:rPr>
                <w:sz w:val="20"/>
                <w:szCs w:val="20"/>
              </w:rPr>
              <w:t>, common adjectives and colours, question formation, classroom nouns, activitybook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C10558" w:rsidRPr="00250BC2" w:rsidRDefault="00C10558" w:rsidP="00C10558">
            <w:pPr>
              <w:ind w:right="51"/>
              <w:rPr>
                <w:sz w:val="20"/>
                <w:szCs w:val="20"/>
              </w:rPr>
            </w:pPr>
            <w:r>
              <w:rPr>
                <w:sz w:val="20"/>
                <w:szCs w:val="20"/>
              </w:rPr>
              <w:t>Present Continous Tense, common verbs, dates, ordinal numbers,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sz w:val="20"/>
                <w:szCs w:val="20"/>
              </w:rPr>
            </w:pPr>
            <w:r>
              <w:rPr>
                <w:i/>
                <w:sz w:val="20"/>
                <w:szCs w:val="20"/>
              </w:rPr>
              <w:t>A lot of, some, an, not any, no</w:t>
            </w:r>
            <w:r>
              <w:rPr>
                <w:sz w:val="20"/>
                <w:szCs w:val="20"/>
              </w:rPr>
              <w:t xml:space="preserve">, asking and answering the cost, money and prices, activitbook exercises </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i/>
                <w:sz w:val="20"/>
                <w:szCs w:val="20"/>
              </w:rPr>
            </w:pPr>
            <w:r>
              <w:rPr>
                <w:sz w:val="20"/>
                <w:szCs w:val="20"/>
              </w:rPr>
              <w:t xml:space="preserve">Telling about clothes, asking and answering the cost, </w:t>
            </w:r>
            <w:r>
              <w:rPr>
                <w:i/>
                <w:sz w:val="20"/>
                <w:szCs w:val="20"/>
              </w:rPr>
              <w:t>how much +</w:t>
            </w:r>
            <w:r>
              <w:rPr>
                <w:sz w:val="20"/>
                <w:szCs w:val="20"/>
              </w:rPr>
              <w:t xml:space="preserve">singular and plural, </w:t>
            </w:r>
            <w:r>
              <w:rPr>
                <w:i/>
                <w:sz w:val="20"/>
                <w:szCs w:val="20"/>
              </w:rPr>
              <w:t>which one(s)?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756321" w:rsidRDefault="00C10558" w:rsidP="00C10558">
            <w:pPr>
              <w:rPr>
                <w:sz w:val="20"/>
                <w:szCs w:val="20"/>
                <w:lang w:val="en-US"/>
              </w:rPr>
            </w:pPr>
            <w:r>
              <w:rPr>
                <w:i/>
                <w:sz w:val="20"/>
                <w:szCs w:val="20"/>
                <w:lang w:val="en-US"/>
              </w:rPr>
              <w:t>There is / There are, many, lots of,a lot of</w:t>
            </w:r>
            <w:r>
              <w:rPr>
                <w:sz w:val="20"/>
                <w:szCs w:val="20"/>
                <w:lang w:val="en-US"/>
              </w:rPr>
              <w:t xml:space="preserve">, prepsitions of place, </w:t>
            </w:r>
            <w:r>
              <w:rPr>
                <w:i/>
                <w:sz w:val="20"/>
                <w:szCs w:val="20"/>
                <w:lang w:val="en-US"/>
              </w:rPr>
              <w:t xml:space="preserve">how often, </w:t>
            </w:r>
            <w:r>
              <w:rPr>
                <w:sz w:val="20"/>
                <w:szCs w:val="20"/>
                <w:lang w:val="en-US"/>
              </w:rPr>
              <w:t xml:space="preserve">determiners, </w:t>
            </w:r>
            <w:r>
              <w:rPr>
                <w:sz w:val="20"/>
                <w:szCs w:val="20"/>
              </w:rPr>
              <w:t>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756321" w:rsidRDefault="00C10558" w:rsidP="00C10558">
            <w:pPr>
              <w:rPr>
                <w:b/>
                <w:sz w:val="20"/>
                <w:szCs w:val="20"/>
              </w:rPr>
            </w:pPr>
            <w:r>
              <w:rPr>
                <w:i/>
                <w:sz w:val="20"/>
                <w:szCs w:val="20"/>
              </w:rPr>
              <w:t>Is thre / Are tehre?</w:t>
            </w:r>
            <w:r>
              <w:rPr>
                <w:sz w:val="20"/>
                <w:szCs w:val="20"/>
              </w:rPr>
              <w:t xml:space="preserve">, Countable and uncountable nouns, </w:t>
            </w:r>
            <w:r w:rsidRPr="00756321">
              <w:rPr>
                <w:i/>
                <w:sz w:val="20"/>
                <w:szCs w:val="20"/>
              </w:rPr>
              <w:t>have got</w:t>
            </w:r>
            <w:r>
              <w:rPr>
                <w:sz w:val="20"/>
                <w:szCs w:val="20"/>
              </w:rPr>
              <w:t>, revision of prepositions of place, places in a city (nouns),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ind w:right="51"/>
              <w:rPr>
                <w:sz w:val="20"/>
                <w:szCs w:val="20"/>
              </w:rPr>
            </w:pPr>
            <w:r>
              <w:rPr>
                <w:sz w:val="20"/>
                <w:szCs w:val="20"/>
              </w:rPr>
              <w:t>Past Simple (</w:t>
            </w:r>
            <w:r>
              <w:rPr>
                <w:i/>
                <w:sz w:val="20"/>
                <w:szCs w:val="20"/>
              </w:rPr>
              <w:t>to be), was were</w:t>
            </w:r>
            <w:r>
              <w:rPr>
                <w:sz w:val="20"/>
                <w:szCs w:val="20"/>
              </w:rPr>
              <w:t xml:space="preserve">, time expressions in Past Simple, </w:t>
            </w:r>
            <w:r>
              <w:rPr>
                <w:i/>
                <w:sz w:val="20"/>
                <w:szCs w:val="20"/>
              </w:rPr>
              <w:t xml:space="preserve">at / in </w:t>
            </w:r>
            <w:r>
              <w:rPr>
                <w:sz w:val="20"/>
                <w:szCs w:val="20"/>
              </w:rPr>
              <w:t>+ place</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Ara Sınav</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Ara Sınav</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rPr>
                <w:sz w:val="20"/>
                <w:szCs w:val="20"/>
                <w:lang w:val="en-US"/>
              </w:rPr>
            </w:pPr>
            <w:r>
              <w:rPr>
                <w:i/>
                <w:sz w:val="20"/>
                <w:szCs w:val="20"/>
                <w:lang w:val="en-US"/>
              </w:rPr>
              <w:t>There was / There were</w:t>
            </w:r>
            <w:r>
              <w:rPr>
                <w:sz w:val="20"/>
                <w:szCs w:val="20"/>
                <w:lang w:val="en-US"/>
              </w:rPr>
              <w:t xml:space="preserve">, time expressions, dates, </w:t>
            </w:r>
            <w:r>
              <w:rPr>
                <w:sz w:val="20"/>
                <w:szCs w:val="20"/>
              </w:rPr>
              <w:t>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035F56" w:rsidRDefault="00C10558" w:rsidP="00C10558">
            <w:pPr>
              <w:ind w:right="51"/>
              <w:rPr>
                <w:sz w:val="20"/>
                <w:szCs w:val="20"/>
              </w:rPr>
            </w:pPr>
            <w:r>
              <w:rPr>
                <w:sz w:val="20"/>
                <w:szCs w:val="20"/>
              </w:rPr>
              <w:t xml:space="preserve"> Past Simple (regular verbs), requests, travelling</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Past Simple (irregular verbs),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E06D77" w:rsidRDefault="00C10558" w:rsidP="00C10558">
            <w:pPr>
              <w:ind w:right="51"/>
              <w:rPr>
                <w:sz w:val="20"/>
                <w:szCs w:val="20"/>
              </w:rPr>
            </w:pPr>
            <w:r>
              <w:rPr>
                <w:sz w:val="20"/>
                <w:szCs w:val="20"/>
              </w:rPr>
              <w:t>Past Simple negatives, nouns (music types and musicians)</w:t>
            </w:r>
          </w:p>
        </w:tc>
      </w:tr>
      <w:tr w:rsidR="00C10558" w:rsidTr="00C10558">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ind w:right="51"/>
              <w:rPr>
                <w:sz w:val="20"/>
                <w:szCs w:val="20"/>
              </w:rPr>
            </w:pPr>
            <w:r>
              <w:rPr>
                <w:sz w:val="20"/>
                <w:szCs w:val="20"/>
              </w:rPr>
              <w:t xml:space="preserve">Past Simple </w:t>
            </w:r>
            <w:r>
              <w:rPr>
                <w:i/>
                <w:sz w:val="20"/>
                <w:szCs w:val="20"/>
              </w:rPr>
              <w:t xml:space="preserve">Wh- </w:t>
            </w:r>
            <w:r>
              <w:rPr>
                <w:sz w:val="20"/>
                <w:szCs w:val="20"/>
              </w:rPr>
              <w:t xml:space="preserve">questions and short answers, Revision </w:t>
            </w:r>
          </w:p>
        </w:tc>
      </w:tr>
      <w:tr w:rsidR="00C10558" w:rsidTr="00C1055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Default="00C10558" w:rsidP="00C10558">
            <w:pPr>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C10558" w:rsidRDefault="00C10558" w:rsidP="00C10558">
            <w:pPr>
              <w:rPr>
                <w:sz w:val="20"/>
                <w:szCs w:val="20"/>
              </w:rPr>
            </w:pPr>
            <w:r>
              <w:rPr>
                <w:sz w:val="20"/>
                <w:szCs w:val="20"/>
              </w:rPr>
              <w:t>Yarıyıl sonu sınavı</w:t>
            </w:r>
          </w:p>
        </w:tc>
      </w:tr>
    </w:tbl>
    <w:p w:rsidR="00C10558" w:rsidRDefault="00C10558" w:rsidP="00C10558">
      <w:pPr>
        <w:rPr>
          <w:sz w:val="16"/>
          <w:szCs w:val="16"/>
        </w:rPr>
      </w:pPr>
    </w:p>
    <w:p w:rsidR="00C10558" w:rsidRPr="0085036E" w:rsidRDefault="00C10558" w:rsidP="00C10558">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Default="00C10558" w:rsidP="00C1055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10558" w:rsidRDefault="00C10558" w:rsidP="00C10558">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Default="00C10558" w:rsidP="00C1055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Default="00C10558" w:rsidP="00C1055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Default="00C10558" w:rsidP="00C10558">
            <w:pPr>
              <w:jc w:val="center"/>
              <w:rPr>
                <w:b/>
              </w:rPr>
            </w:pPr>
            <w:r>
              <w:rPr>
                <w:b/>
              </w:rPr>
              <w:t>1</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1</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2</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3</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4</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5</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6</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7</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8</w:t>
            </w:r>
          </w:p>
        </w:tc>
        <w:tc>
          <w:tcPr>
            <w:tcW w:w="7585" w:type="dxa"/>
            <w:tcBorders>
              <w:top w:val="single" w:sz="6" w:space="0" w:color="auto"/>
              <w:left w:val="single" w:sz="6" w:space="0" w:color="auto"/>
              <w:bottom w:val="single" w:sz="6" w:space="0" w:color="auto"/>
              <w:right w:val="single" w:sz="6" w:space="0" w:color="auto"/>
            </w:tcBorders>
          </w:tcPr>
          <w:p w:rsidR="00C10558" w:rsidRDefault="00C10558" w:rsidP="00C10558">
            <w:r w:rsidRPr="005C4CC6">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AC75B1" w:rsidRDefault="00C10558" w:rsidP="00C10558">
            <w:pPr>
              <w:jc w:val="both"/>
              <w:rPr>
                <w:sz w:val="20"/>
                <w:szCs w:val="20"/>
              </w:rPr>
            </w:pPr>
            <w:r w:rsidRPr="00AC75B1">
              <w:rPr>
                <w:b/>
                <w:sz w:val="20"/>
                <w:szCs w:val="20"/>
              </w:rPr>
              <w:lastRenderedPageBreak/>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10558" w:rsidRDefault="00C10558" w:rsidP="00C10558">
      <w:pPr>
        <w:rPr>
          <w:sz w:val="16"/>
          <w:szCs w:val="16"/>
        </w:rPr>
      </w:pPr>
    </w:p>
    <w:p w:rsidR="00C10558" w:rsidRDefault="00C10558" w:rsidP="00C10558">
      <w:pPr>
        <w:spacing w:line="360" w:lineRule="auto"/>
      </w:pPr>
      <w:r>
        <w:rPr>
          <w:b/>
        </w:rPr>
        <w:t>Instructor(s):</w:t>
      </w:r>
      <w:r>
        <w:t xml:space="preserve"> Okt. Ümit KARPUZ</w:t>
      </w:r>
    </w:p>
    <w:p w:rsidR="00C10558" w:rsidRDefault="00C10558" w:rsidP="00C10558">
      <w:pPr>
        <w:tabs>
          <w:tab w:val="left" w:pos="7800"/>
        </w:tabs>
      </w:pPr>
      <w:r>
        <w:rPr>
          <w:b/>
        </w:rPr>
        <w:t>Signature</w:t>
      </w:r>
      <w:r>
        <w:t xml:space="preserve">:                                                                                                         </w:t>
      </w:r>
      <w:r>
        <w:rPr>
          <w:b/>
        </w:rPr>
        <w:t>Date</w:t>
      </w:r>
      <w:r w:rsidRPr="00D64451">
        <w:rPr>
          <w:b/>
        </w:rPr>
        <w:t>:</w:t>
      </w:r>
      <w:r>
        <w:t xml:space="preserve"> </w:t>
      </w:r>
    </w:p>
    <w:p w:rsidR="00C10558" w:rsidRDefault="00C10558" w:rsidP="00C10558"/>
    <w:p w:rsidR="00C10558" w:rsidRDefault="00C10558" w:rsidP="00C10558"/>
    <w:p w:rsidR="00C10558" w:rsidRDefault="00C10558" w:rsidP="00C10558"/>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C10558"/>
    <w:p w:rsidR="00C10558" w:rsidRDefault="008A3CE3" w:rsidP="008A3CE3">
      <w:pPr>
        <w:outlineLvl w:val="0"/>
        <w:rPr>
          <w:b/>
          <w:sz w:val="28"/>
          <w:szCs w:val="28"/>
        </w:rPr>
      </w:pPr>
      <w:r>
        <w:rPr>
          <w:b/>
          <w:noProof/>
          <w:sz w:val="28"/>
          <w:szCs w:val="28"/>
          <w:lang w:eastAsia="tr-TR"/>
        </w:rPr>
        <w:drawing>
          <wp:inline distT="0" distB="0" distL="0" distR="0" wp14:anchorId="38017531" wp14:editId="2AF999FD">
            <wp:extent cx="781050" cy="762000"/>
            <wp:effectExtent l="0" t="0" r="0" b="0"/>
            <wp:docPr id="124" name="Resim 1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szCs w:val="28"/>
        </w:rPr>
        <w:t xml:space="preserve">              </w:t>
      </w:r>
      <w:r w:rsidR="00C10558" w:rsidRPr="00D64451">
        <w:rPr>
          <w:b/>
          <w:sz w:val="28"/>
          <w:szCs w:val="28"/>
        </w:rPr>
        <w:t xml:space="preserve">ESOGÜ </w:t>
      </w:r>
      <w:r w:rsidR="00C10558">
        <w:rPr>
          <w:b/>
          <w:sz w:val="28"/>
          <w:szCs w:val="28"/>
        </w:rPr>
        <w:t>Healthcare Management Department</w:t>
      </w:r>
    </w:p>
    <w:p w:rsidR="00C10558" w:rsidRDefault="00C10558" w:rsidP="00C10558">
      <w:pPr>
        <w:jc w:val="center"/>
        <w:outlineLvl w:val="0"/>
        <w:rPr>
          <w:b/>
          <w:sz w:val="28"/>
          <w:szCs w:val="28"/>
        </w:rPr>
      </w:pPr>
      <w:r>
        <w:rPr>
          <w:b/>
          <w:sz w:val="28"/>
          <w:szCs w:val="28"/>
        </w:rPr>
        <w:t>COURSE INFORMATION FORM</w:t>
      </w:r>
    </w:p>
    <w:p w:rsidR="00C10558" w:rsidRDefault="00C10558" w:rsidP="00C10558">
      <w:pPr>
        <w:outlineLvl w:val="0"/>
        <w:rPr>
          <w:b/>
          <w:sz w:val="10"/>
          <w:szCs w:val="10"/>
        </w:rPr>
      </w:pPr>
    </w:p>
    <w:p w:rsidR="00C10558" w:rsidRPr="00EE411D" w:rsidRDefault="00C10558" w:rsidP="00C10558">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6B43E2" w:rsidTr="00C10558">
        <w:tc>
          <w:tcPr>
            <w:tcW w:w="1167" w:type="dxa"/>
            <w:vAlign w:val="center"/>
          </w:tcPr>
          <w:p w:rsidR="00C10558" w:rsidRPr="006B43E2" w:rsidRDefault="00C10558" w:rsidP="00C10558">
            <w:pPr>
              <w:outlineLvl w:val="0"/>
              <w:rPr>
                <w:b/>
                <w:sz w:val="20"/>
                <w:szCs w:val="20"/>
              </w:rPr>
            </w:pPr>
            <w:r>
              <w:rPr>
                <w:b/>
                <w:sz w:val="20"/>
                <w:szCs w:val="20"/>
              </w:rPr>
              <w:t>Term</w:t>
            </w:r>
          </w:p>
        </w:tc>
        <w:tc>
          <w:tcPr>
            <w:tcW w:w="1527" w:type="dxa"/>
            <w:vAlign w:val="center"/>
          </w:tcPr>
          <w:p w:rsidR="00C10558" w:rsidRPr="006B43E2" w:rsidRDefault="00C10558" w:rsidP="00C10558">
            <w:pPr>
              <w:outlineLvl w:val="0"/>
              <w:rPr>
                <w:sz w:val="20"/>
                <w:szCs w:val="20"/>
              </w:rPr>
            </w:pPr>
            <w:r>
              <w:rPr>
                <w:sz w:val="20"/>
                <w:szCs w:val="20"/>
              </w:rPr>
              <w:t xml:space="preserve"> FALL</w:t>
            </w:r>
          </w:p>
        </w:tc>
      </w:tr>
    </w:tbl>
    <w:p w:rsidR="00C10558" w:rsidRPr="00474EEF" w:rsidRDefault="00C10558" w:rsidP="00C10558">
      <w:pPr>
        <w:jc w:val="right"/>
        <w:outlineLvl w:val="0"/>
        <w:rPr>
          <w:b/>
          <w:sz w:val="20"/>
          <w:szCs w:val="20"/>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6B43E2" w:rsidTr="00C10558">
        <w:tc>
          <w:tcPr>
            <w:tcW w:w="1668" w:type="dxa"/>
            <w:vAlign w:val="center"/>
          </w:tcPr>
          <w:p w:rsidR="00C10558" w:rsidRPr="006B43E2" w:rsidRDefault="00C10558" w:rsidP="00C10558">
            <w:pPr>
              <w:jc w:val="center"/>
              <w:outlineLvl w:val="0"/>
              <w:rPr>
                <w:b/>
                <w:sz w:val="20"/>
                <w:szCs w:val="20"/>
              </w:rPr>
            </w:pPr>
            <w:r>
              <w:rPr>
                <w:b/>
                <w:sz w:val="20"/>
                <w:szCs w:val="20"/>
              </w:rPr>
              <w:t>COURSE CODE</w:t>
            </w:r>
          </w:p>
        </w:tc>
        <w:tc>
          <w:tcPr>
            <w:tcW w:w="2760" w:type="dxa"/>
            <w:vAlign w:val="center"/>
          </w:tcPr>
          <w:p w:rsidR="00C10558" w:rsidRPr="00711636" w:rsidRDefault="00C10558" w:rsidP="00C10558">
            <w:pPr>
              <w:outlineLvl w:val="0"/>
            </w:pPr>
            <w:r>
              <w:t>281413001</w:t>
            </w:r>
          </w:p>
        </w:tc>
        <w:tc>
          <w:tcPr>
            <w:tcW w:w="1560" w:type="dxa"/>
            <w:vAlign w:val="center"/>
          </w:tcPr>
          <w:p w:rsidR="00C10558" w:rsidRPr="006B43E2" w:rsidRDefault="00C10558" w:rsidP="00C10558">
            <w:pPr>
              <w:jc w:val="center"/>
              <w:outlineLvl w:val="0"/>
              <w:rPr>
                <w:b/>
                <w:sz w:val="20"/>
                <w:szCs w:val="20"/>
              </w:rPr>
            </w:pPr>
            <w:r>
              <w:rPr>
                <w:b/>
                <w:sz w:val="20"/>
                <w:szCs w:val="20"/>
              </w:rPr>
              <w:t>COURSE NAME</w:t>
            </w:r>
          </w:p>
        </w:tc>
        <w:tc>
          <w:tcPr>
            <w:tcW w:w="4320" w:type="dxa"/>
          </w:tcPr>
          <w:p w:rsidR="00C10558" w:rsidRDefault="00C10558" w:rsidP="00C10558">
            <w:pPr>
              <w:outlineLvl w:val="0"/>
              <w:rPr>
                <w:sz w:val="20"/>
                <w:szCs w:val="20"/>
              </w:rPr>
            </w:pPr>
          </w:p>
          <w:p w:rsidR="00C10558" w:rsidRPr="00BE4F89" w:rsidRDefault="00C10558" w:rsidP="00C10558">
            <w:pPr>
              <w:outlineLvl w:val="0"/>
              <w:rPr>
                <w:b/>
                <w:szCs w:val="20"/>
              </w:rPr>
            </w:pPr>
            <w:r w:rsidRPr="00BE4F89">
              <w:rPr>
                <w:b/>
                <w:sz w:val="20"/>
                <w:szCs w:val="20"/>
              </w:rPr>
              <w:t>ENGLISH III</w:t>
            </w:r>
          </w:p>
          <w:p w:rsidR="00C10558" w:rsidRPr="006B43E2" w:rsidRDefault="00C10558" w:rsidP="00C10558">
            <w:pPr>
              <w:outlineLvl w:val="0"/>
              <w:rPr>
                <w:sz w:val="20"/>
                <w:szCs w:val="20"/>
              </w:rPr>
            </w:pPr>
          </w:p>
        </w:tc>
      </w:tr>
    </w:tbl>
    <w:p w:rsidR="00C10558" w:rsidRPr="00474EEF" w:rsidRDefault="00C10558" w:rsidP="00C1055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7"/>
        <w:gridCol w:w="748"/>
        <w:gridCol w:w="56"/>
        <w:gridCol w:w="633"/>
        <w:gridCol w:w="828"/>
        <w:gridCol w:w="647"/>
        <w:gridCol w:w="98"/>
        <w:gridCol w:w="947"/>
        <w:gridCol w:w="1548"/>
        <w:gridCol w:w="1345"/>
      </w:tblGrid>
      <w:tr w:rsidR="00C10558" w:rsidRPr="00424600"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E017F7" w:rsidRDefault="00C10558" w:rsidP="00C10558">
            <w:pPr>
              <w:rPr>
                <w:b/>
                <w:sz w:val="18"/>
                <w:szCs w:val="20"/>
              </w:rPr>
            </w:pPr>
            <w:r>
              <w:rPr>
                <w:b/>
                <w:sz w:val="18"/>
                <w:szCs w:val="20"/>
              </w:rPr>
              <w:t>SEMESTER</w:t>
            </w:r>
          </w:p>
          <w:p w:rsidR="00C10558" w:rsidRPr="00521A1D" w:rsidRDefault="00C10558" w:rsidP="00C10558">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C10558" w:rsidRPr="00521A1D" w:rsidRDefault="00C10558" w:rsidP="00C10558">
            <w:pPr>
              <w:jc w:val="center"/>
              <w:rPr>
                <w:b/>
                <w:sz w:val="20"/>
                <w:szCs w:val="20"/>
              </w:rPr>
            </w:pPr>
            <w:r>
              <w:rPr>
                <w:b/>
                <w:sz w:val="20"/>
                <w:szCs w:val="20"/>
              </w:rPr>
              <w:t>WEEKLY COURSE PERIOD</w:t>
            </w:r>
          </w:p>
        </w:tc>
        <w:tc>
          <w:tcPr>
            <w:tcW w:w="2693" w:type="pct"/>
            <w:gridSpan w:val="6"/>
            <w:tcBorders>
              <w:left w:val="single" w:sz="12" w:space="0" w:color="auto"/>
              <w:bottom w:val="single" w:sz="4" w:space="0" w:color="auto"/>
            </w:tcBorders>
            <w:vAlign w:val="center"/>
          </w:tcPr>
          <w:p w:rsidR="00C10558" w:rsidRPr="00521A1D" w:rsidRDefault="00C10558" w:rsidP="00C10558">
            <w:pPr>
              <w:jc w:val="center"/>
              <w:rPr>
                <w:b/>
                <w:sz w:val="20"/>
                <w:szCs w:val="20"/>
              </w:rPr>
            </w:pPr>
            <w:r>
              <w:rPr>
                <w:b/>
                <w:sz w:val="20"/>
                <w:szCs w:val="20"/>
              </w:rPr>
              <w:t>COURSE OF</w:t>
            </w:r>
          </w:p>
        </w:tc>
      </w:tr>
      <w:tr w:rsidR="00C10558" w:rsidRPr="00424600"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521A1D" w:rsidRDefault="00C10558" w:rsidP="00C10558">
            <w:pPr>
              <w:rPr>
                <w:b/>
                <w:sz w:val="20"/>
                <w:szCs w:val="20"/>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521A1D" w:rsidRDefault="00C10558" w:rsidP="00C10558">
            <w:pPr>
              <w:jc w:val="center"/>
              <w:rPr>
                <w:b/>
                <w:sz w:val="20"/>
                <w:szCs w:val="20"/>
              </w:rPr>
            </w:pPr>
            <w:r w:rsidRPr="00521A1D">
              <w:rPr>
                <w:b/>
                <w:sz w:val="20"/>
                <w:szCs w:val="20"/>
              </w:rPr>
              <w:t>T</w:t>
            </w:r>
            <w:r>
              <w:rPr>
                <w:b/>
                <w:sz w:val="20"/>
                <w:szCs w:val="20"/>
              </w:rPr>
              <w:t>h</w:t>
            </w:r>
            <w:r w:rsidRPr="00521A1D">
              <w:rPr>
                <w:b/>
                <w:sz w:val="20"/>
                <w:szCs w:val="20"/>
              </w:rPr>
              <w:t>eor</w:t>
            </w:r>
            <w:r>
              <w:rPr>
                <w:b/>
                <w:sz w:val="20"/>
                <w:szCs w:val="20"/>
              </w:rPr>
              <w:t>y</w:t>
            </w:r>
          </w:p>
        </w:tc>
        <w:tc>
          <w:tcPr>
            <w:tcW w:w="531" w:type="pct"/>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Practice</w:t>
            </w:r>
          </w:p>
        </w:tc>
        <w:tc>
          <w:tcPr>
            <w:tcW w:w="715" w:type="pct"/>
            <w:gridSpan w:val="3"/>
            <w:tcBorders>
              <w:top w:val="single" w:sz="4" w:space="0" w:color="auto"/>
              <w:bottom w:val="single" w:sz="4" w:space="0" w:color="auto"/>
              <w:right w:val="single" w:sz="12" w:space="0" w:color="auto"/>
            </w:tcBorders>
            <w:vAlign w:val="center"/>
          </w:tcPr>
          <w:p w:rsidR="00C10558" w:rsidRPr="00521A1D" w:rsidRDefault="00C10558" w:rsidP="00C10558">
            <w:pPr>
              <w:ind w:left="-111" w:right="-108"/>
              <w:jc w:val="center"/>
              <w:rPr>
                <w:b/>
                <w:sz w:val="20"/>
                <w:szCs w:val="20"/>
              </w:rPr>
            </w:pPr>
            <w:r>
              <w:rPr>
                <w:b/>
                <w:sz w:val="20"/>
                <w:szCs w:val="20"/>
              </w:rPr>
              <w:t>Labratory</w:t>
            </w:r>
          </w:p>
        </w:tc>
        <w:tc>
          <w:tcPr>
            <w:tcW w:w="412" w:type="pct"/>
            <w:tcBorders>
              <w:top w:val="single" w:sz="4" w:space="0" w:color="auto"/>
              <w:bottom w:val="single" w:sz="4" w:space="0" w:color="auto"/>
              <w:right w:val="single" w:sz="4" w:space="0" w:color="auto"/>
            </w:tcBorders>
            <w:vAlign w:val="center"/>
          </w:tcPr>
          <w:p w:rsidR="00C10558" w:rsidRPr="00521A1D" w:rsidRDefault="00C10558" w:rsidP="00C10558">
            <w:pPr>
              <w:jc w:val="center"/>
              <w:rPr>
                <w:b/>
                <w:sz w:val="20"/>
                <w:szCs w:val="20"/>
              </w:rPr>
            </w:pPr>
            <w:r>
              <w:rPr>
                <w:b/>
                <w:sz w:val="20"/>
                <w:szCs w:val="20"/>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521A1D" w:rsidRDefault="00C10558" w:rsidP="00C10558">
            <w:pPr>
              <w:ind w:left="-111" w:right="-108"/>
              <w:jc w:val="center"/>
              <w:rPr>
                <w:b/>
                <w:sz w:val="20"/>
                <w:szCs w:val="20"/>
              </w:rPr>
            </w:pPr>
            <w:r>
              <w:rPr>
                <w:b/>
                <w:sz w:val="20"/>
                <w:szCs w:val="20"/>
              </w:rPr>
              <w:t>ECTS</w:t>
            </w:r>
          </w:p>
        </w:tc>
        <w:tc>
          <w:tcPr>
            <w:tcW w:w="1290" w:type="pct"/>
            <w:gridSpan w:val="3"/>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TYPE</w:t>
            </w:r>
          </w:p>
        </w:tc>
        <w:tc>
          <w:tcPr>
            <w:tcW w:w="669" w:type="pct"/>
            <w:tcBorders>
              <w:top w:val="single" w:sz="4" w:space="0" w:color="auto"/>
              <w:left w:val="single" w:sz="4" w:space="0" w:color="auto"/>
              <w:bottom w:val="single" w:sz="4" w:space="0" w:color="auto"/>
            </w:tcBorders>
            <w:vAlign w:val="center"/>
          </w:tcPr>
          <w:p w:rsidR="00C10558" w:rsidRPr="00521A1D" w:rsidRDefault="00C10558" w:rsidP="00C10558">
            <w:pPr>
              <w:jc w:val="center"/>
              <w:rPr>
                <w:b/>
                <w:sz w:val="20"/>
                <w:szCs w:val="20"/>
              </w:rPr>
            </w:pPr>
            <w:r>
              <w:rPr>
                <w:b/>
                <w:sz w:val="20"/>
                <w:szCs w:val="20"/>
              </w:rPr>
              <w:t>LANGUAGE</w:t>
            </w:r>
          </w:p>
        </w:tc>
      </w:tr>
      <w:tr w:rsidR="00C10558" w:rsidRPr="00424600"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2C02AF" w:rsidRDefault="00C10558" w:rsidP="00C10558">
            <w:pPr>
              <w:jc w:val="center"/>
            </w:pPr>
            <w: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2C02AF" w:rsidRDefault="00C10558" w:rsidP="00C10558">
            <w:pPr>
              <w:jc w:val="center"/>
            </w:pPr>
            <w:r>
              <w:t xml:space="preserve">2 </w:t>
            </w:r>
          </w:p>
        </w:tc>
        <w:tc>
          <w:tcPr>
            <w:tcW w:w="531" w:type="pct"/>
            <w:tcBorders>
              <w:top w:val="single" w:sz="4" w:space="0" w:color="auto"/>
              <w:left w:val="single" w:sz="4" w:space="0" w:color="auto"/>
              <w:bottom w:val="single" w:sz="12" w:space="0" w:color="auto"/>
            </w:tcBorders>
            <w:vAlign w:val="center"/>
          </w:tcPr>
          <w:p w:rsidR="00C10558" w:rsidRPr="002C02AF" w:rsidRDefault="00C10558" w:rsidP="00C10558">
            <w:pPr>
              <w:jc w:val="center"/>
            </w:pPr>
            <w:r>
              <w:t xml:space="preserve">0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2C02AF" w:rsidRDefault="00C10558" w:rsidP="00C10558">
            <w:pPr>
              <w:jc w:val="center"/>
            </w:pPr>
            <w: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2C02AF" w:rsidRDefault="00C10558" w:rsidP="00C10558">
            <w:pPr>
              <w:jc w:val="center"/>
            </w:pPr>
            <w:r>
              <w:t xml:space="preserve">0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2C02AF" w:rsidRDefault="00C10558" w:rsidP="00C10558">
            <w:pPr>
              <w:jc w:val="center"/>
            </w:pPr>
            <w:r>
              <w:t>2</w:t>
            </w:r>
          </w:p>
        </w:tc>
        <w:tc>
          <w:tcPr>
            <w:tcW w:w="1290" w:type="pct"/>
            <w:gridSpan w:val="3"/>
            <w:tcBorders>
              <w:top w:val="single" w:sz="4" w:space="0" w:color="auto"/>
              <w:left w:val="single" w:sz="4" w:space="0" w:color="auto"/>
              <w:bottom w:val="single" w:sz="12" w:space="0" w:color="auto"/>
            </w:tcBorders>
            <w:vAlign w:val="center"/>
          </w:tcPr>
          <w:p w:rsidR="00C10558" w:rsidRPr="00E25D97" w:rsidRDefault="00C10558" w:rsidP="00C10558">
            <w:pPr>
              <w:jc w:val="center"/>
              <w:rPr>
                <w:vertAlign w:val="superscript"/>
              </w:rPr>
            </w:pPr>
            <w:r>
              <w:rPr>
                <w:vertAlign w:val="superscript"/>
              </w:rPr>
              <w:t>COMPULSORY</w:t>
            </w:r>
            <w:r w:rsidRPr="00E25D97">
              <w:rPr>
                <w:vertAlign w:val="superscript"/>
              </w:rPr>
              <w:t xml:space="preserve"> (</w:t>
            </w:r>
            <w:r>
              <w:rPr>
                <w:rFonts w:ascii="Arial" w:hAnsi="Arial" w:cs="Arial"/>
                <w:vertAlign w:val="superscript"/>
              </w:rPr>
              <w:t>Χ</w:t>
            </w:r>
            <w:r w:rsidRPr="00E25D97">
              <w:rPr>
                <w:vertAlign w:val="superscript"/>
              </w:rPr>
              <w:t xml:space="preserve">)  </w:t>
            </w:r>
            <w:r>
              <w:rPr>
                <w:vertAlign w:val="superscript"/>
              </w:rPr>
              <w:t xml:space="preserve">ELECTIVE (  </w:t>
            </w:r>
            <w:r w:rsidRPr="00E25D97">
              <w:rPr>
                <w:vertAlign w:val="superscript"/>
              </w:rPr>
              <w:t>)</w:t>
            </w:r>
          </w:p>
        </w:tc>
        <w:tc>
          <w:tcPr>
            <w:tcW w:w="669" w:type="pct"/>
            <w:tcBorders>
              <w:top w:val="single" w:sz="4" w:space="0" w:color="auto"/>
              <w:left w:val="single" w:sz="4" w:space="0" w:color="auto"/>
              <w:bottom w:val="single" w:sz="12" w:space="0" w:color="auto"/>
            </w:tcBorders>
          </w:tcPr>
          <w:p w:rsidR="00C10558" w:rsidRPr="008B3603" w:rsidRDefault="00C10558" w:rsidP="00C10558">
            <w:pPr>
              <w:jc w:val="center"/>
            </w:pPr>
            <w:r w:rsidRPr="008B3603">
              <w:t>English</w:t>
            </w:r>
          </w:p>
        </w:tc>
      </w:tr>
      <w:tr w:rsidR="00C10558" w:rsidRPr="00424600" w:rsidTr="00C105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10558" w:rsidRDefault="00C10558" w:rsidP="00C10558">
            <w:pPr>
              <w:jc w:val="center"/>
              <w:rPr>
                <w:b/>
                <w:sz w:val="20"/>
                <w:szCs w:val="20"/>
              </w:rPr>
            </w:pPr>
            <w:r>
              <w:rPr>
                <w:b/>
                <w:sz w:val="20"/>
                <w:szCs w:val="20"/>
              </w:rPr>
              <w:t>COURSE CATAGORY</w:t>
            </w:r>
          </w:p>
        </w:tc>
      </w:tr>
      <w:tr w:rsidR="00C10558" w:rsidRPr="00D64451"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D62B39" w:rsidRDefault="00C10558" w:rsidP="00C10558">
            <w:pPr>
              <w:jc w:val="center"/>
              <w:rPr>
                <w:b/>
                <w:sz w:val="20"/>
                <w:szCs w:val="20"/>
              </w:rPr>
            </w:pPr>
            <w:r>
              <w:rPr>
                <w:b/>
                <w:sz w:val="20"/>
                <w:szCs w:val="20"/>
              </w:rPr>
              <w:t>Basic Science</w:t>
            </w:r>
          </w:p>
        </w:tc>
        <w:tc>
          <w:tcPr>
            <w:tcW w:w="1087" w:type="pct"/>
            <w:gridSpan w:val="4"/>
            <w:tcBorders>
              <w:top w:val="single" w:sz="12" w:space="0" w:color="auto"/>
              <w:bottom w:val="single" w:sz="6" w:space="0" w:color="auto"/>
            </w:tcBorders>
            <w:vAlign w:val="center"/>
          </w:tcPr>
          <w:p w:rsidR="00C10558" w:rsidRPr="00D62B39" w:rsidRDefault="00C10558" w:rsidP="00C10558">
            <w:pPr>
              <w:jc w:val="center"/>
              <w:rPr>
                <w:b/>
                <w:sz w:val="20"/>
                <w:szCs w:val="20"/>
              </w:rPr>
            </w:pPr>
            <w:r>
              <w:rPr>
                <w:b/>
                <w:sz w:val="20"/>
                <w:szCs w:val="20"/>
              </w:rPr>
              <w:t>Basic Engineering</w:t>
            </w:r>
          </w:p>
        </w:tc>
        <w:tc>
          <w:tcPr>
            <w:tcW w:w="1569" w:type="pct"/>
            <w:gridSpan w:val="5"/>
            <w:tcBorders>
              <w:top w:val="single" w:sz="12" w:space="0" w:color="auto"/>
              <w:bottom w:val="single" w:sz="6" w:space="0" w:color="auto"/>
            </w:tcBorders>
            <w:vAlign w:val="center"/>
          </w:tcPr>
          <w:p w:rsidR="00C10558" w:rsidRDefault="00C10558" w:rsidP="00C10558">
            <w:pPr>
              <w:jc w:val="center"/>
              <w:rPr>
                <w:b/>
                <w:sz w:val="20"/>
                <w:szCs w:val="20"/>
              </w:rPr>
            </w:pPr>
            <w:r>
              <w:rPr>
                <w:b/>
                <w:sz w:val="20"/>
                <w:szCs w:val="20"/>
              </w:rPr>
              <w:t>Mechanical Engineering Profession</w:t>
            </w:r>
          </w:p>
          <w:p w:rsidR="00C10558" w:rsidRPr="00D62B39" w:rsidRDefault="00C10558" w:rsidP="00C1055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1440" w:type="pct"/>
            <w:gridSpan w:val="2"/>
            <w:tcBorders>
              <w:top w:val="single" w:sz="12" w:space="0" w:color="auto"/>
              <w:bottom w:val="single" w:sz="6" w:space="0" w:color="auto"/>
            </w:tcBorders>
            <w:vAlign w:val="center"/>
          </w:tcPr>
          <w:p w:rsidR="00C10558" w:rsidRDefault="00C10558" w:rsidP="00C10558">
            <w:pPr>
              <w:jc w:val="center"/>
              <w:rPr>
                <w:b/>
                <w:sz w:val="20"/>
                <w:szCs w:val="20"/>
              </w:rPr>
            </w:pPr>
            <w:r>
              <w:rPr>
                <w:b/>
                <w:sz w:val="20"/>
                <w:szCs w:val="20"/>
              </w:rPr>
              <w:t>Social Science</w:t>
            </w:r>
          </w:p>
        </w:tc>
      </w:tr>
      <w:tr w:rsidR="00C10558" w:rsidRPr="00D64451"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771293" w:rsidRDefault="00C10558" w:rsidP="00C10558">
            <w:pPr>
              <w:jc w:val="center"/>
            </w:pPr>
            <w:r>
              <w:t>X</w:t>
            </w:r>
          </w:p>
        </w:tc>
        <w:tc>
          <w:tcPr>
            <w:tcW w:w="1087" w:type="pct"/>
            <w:gridSpan w:val="4"/>
            <w:tcBorders>
              <w:top w:val="single" w:sz="6" w:space="0" w:color="auto"/>
              <w:left w:val="single" w:sz="4" w:space="0" w:color="auto"/>
              <w:bottom w:val="single" w:sz="12" w:space="0" w:color="auto"/>
              <w:right w:val="single" w:sz="4" w:space="0" w:color="auto"/>
            </w:tcBorders>
          </w:tcPr>
          <w:p w:rsidR="00C10558" w:rsidRPr="00FF422D" w:rsidRDefault="00C10558" w:rsidP="00C10558">
            <w:pPr>
              <w:jc w:val="center"/>
            </w:pPr>
          </w:p>
        </w:tc>
        <w:tc>
          <w:tcPr>
            <w:tcW w:w="1569" w:type="pct"/>
            <w:gridSpan w:val="5"/>
            <w:tcBorders>
              <w:top w:val="single" w:sz="6" w:space="0" w:color="auto"/>
              <w:left w:val="single" w:sz="4" w:space="0" w:color="auto"/>
              <w:bottom w:val="single" w:sz="12" w:space="0" w:color="auto"/>
            </w:tcBorders>
          </w:tcPr>
          <w:p w:rsidR="00C10558" w:rsidRPr="00FF422D" w:rsidRDefault="00C10558" w:rsidP="00C10558">
            <w:pPr>
              <w:jc w:val="center"/>
            </w:pPr>
          </w:p>
        </w:tc>
        <w:tc>
          <w:tcPr>
            <w:tcW w:w="1440" w:type="pct"/>
            <w:gridSpan w:val="2"/>
            <w:tcBorders>
              <w:top w:val="single" w:sz="6" w:space="0" w:color="auto"/>
              <w:left w:val="single" w:sz="4" w:space="0" w:color="auto"/>
              <w:bottom w:val="single" w:sz="12" w:space="0" w:color="auto"/>
            </w:tcBorders>
          </w:tcPr>
          <w:p w:rsidR="00C10558" w:rsidRPr="00771293" w:rsidRDefault="00C10558" w:rsidP="00C10558">
            <w:pPr>
              <w:jc w:val="center"/>
            </w:pPr>
          </w:p>
        </w:tc>
      </w:tr>
      <w:tr w:rsidR="00C10558" w:rsidTr="00C105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ASSESSMENT CRITERIA</w:t>
            </w:r>
          </w:p>
        </w:tc>
      </w:tr>
      <w:tr w:rsid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Default="00C10558" w:rsidP="00C10558">
            <w:pPr>
              <w:jc w:val="center"/>
              <w:rPr>
                <w:b/>
                <w:sz w:val="20"/>
                <w:szCs w:val="20"/>
              </w:rPr>
            </w:pPr>
            <w:r>
              <w:rPr>
                <w:b/>
                <w:sz w:val="20"/>
                <w:szCs w:val="20"/>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C10558" w:rsidRDefault="00C10558" w:rsidP="00C10558">
            <w:pPr>
              <w:jc w:val="center"/>
              <w:rPr>
                <w:b/>
                <w:sz w:val="20"/>
                <w:szCs w:val="20"/>
              </w:rPr>
            </w:pPr>
            <w:r>
              <w:rPr>
                <w:b/>
                <w:sz w:val="20"/>
                <w:szCs w:val="20"/>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10558" w:rsidRDefault="00C10558" w:rsidP="00C10558">
            <w:pPr>
              <w:jc w:val="center"/>
              <w:rPr>
                <w:b/>
                <w:sz w:val="20"/>
                <w:szCs w:val="20"/>
              </w:rPr>
            </w:pPr>
            <w:r>
              <w:rPr>
                <w:b/>
                <w:sz w:val="20"/>
                <w:szCs w:val="20"/>
              </w:rPr>
              <w:t>%</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C10558" w:rsidRPr="000E3402" w:rsidRDefault="00C10558" w:rsidP="00C10558">
            <w:pPr>
              <w:jc w:val="center"/>
            </w:pPr>
            <w: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10558" w:rsidRPr="008B3603" w:rsidRDefault="00C10558" w:rsidP="00C10558">
            <w:pPr>
              <w:jc w:val="center"/>
              <w:rPr>
                <w:sz w:val="20"/>
                <w:szCs w:val="20"/>
              </w:rPr>
            </w:pPr>
            <w:r w:rsidRPr="008B3603">
              <w:rPr>
                <w:sz w:val="20"/>
                <w:szCs w:val="20"/>
              </w:rPr>
              <w:t>40</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10558" w:rsidRPr="008B3603" w:rsidRDefault="00C10558" w:rsidP="00C10558">
            <w:pPr>
              <w:jc w:val="cente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Quiz</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tc>
        <w:tc>
          <w:tcPr>
            <w:tcW w:w="669" w:type="pct"/>
            <w:tcBorders>
              <w:top w:val="single" w:sz="4" w:space="0" w:color="auto"/>
              <w:left w:val="single" w:sz="8" w:space="0" w:color="auto"/>
              <w:bottom w:val="single" w:sz="4" w:space="0" w:color="auto"/>
              <w:right w:val="single" w:sz="12" w:space="0" w:color="auto"/>
            </w:tcBorders>
          </w:tcPr>
          <w:p w:rsidR="00C10558" w:rsidRPr="008B3603" w:rsidRDefault="00C10558" w:rsidP="00C10558">
            <w:pPr>
              <w:rPr>
                <w:sz w:val="20"/>
                <w:szCs w:val="20"/>
              </w:rPr>
            </w:pPr>
            <w:r w:rsidRPr="008B3603">
              <w:rPr>
                <w:sz w:val="20"/>
                <w:szCs w:val="20"/>
              </w:rPr>
              <w:t xml:space="preserve"> </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Default="00C10558" w:rsidP="00C10558">
            <w:pPr>
              <w:rPr>
                <w:sz w:val="20"/>
                <w:szCs w:val="20"/>
              </w:rPr>
            </w:pPr>
            <w:r>
              <w:rPr>
                <w:sz w:val="20"/>
                <w:szCs w:val="20"/>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p>
        </w:tc>
        <w:tc>
          <w:tcPr>
            <w:tcW w:w="669" w:type="pct"/>
            <w:tcBorders>
              <w:top w:val="single" w:sz="4" w:space="0" w:color="auto"/>
              <w:left w:val="single" w:sz="8" w:space="0" w:color="auto"/>
              <w:bottom w:val="single" w:sz="4" w:space="0" w:color="auto"/>
              <w:right w:val="single" w:sz="12" w:space="0" w:color="auto"/>
            </w:tcBorders>
          </w:tcPr>
          <w:p w:rsidR="00C10558" w:rsidRPr="008B3603" w:rsidRDefault="00C10558" w:rsidP="00C10558">
            <w:pPr>
              <w:jc w:val="cente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Default="00C10558" w:rsidP="00C10558">
            <w:pPr>
              <w:rPr>
                <w:sz w:val="20"/>
                <w:szCs w:val="20"/>
              </w:rPr>
            </w:pPr>
            <w:r>
              <w:rPr>
                <w:sz w:val="20"/>
                <w:szCs w:val="20"/>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C10558" w:rsidRPr="000E3402" w:rsidRDefault="00C10558" w:rsidP="00C10558">
            <w:pPr>
              <w:jc w:val="center"/>
            </w:pPr>
            <w:r>
              <w:t xml:space="preserve"> </w:t>
            </w:r>
          </w:p>
        </w:tc>
        <w:tc>
          <w:tcPr>
            <w:tcW w:w="669" w:type="pct"/>
            <w:tcBorders>
              <w:top w:val="single" w:sz="4" w:space="0" w:color="auto"/>
              <w:left w:val="single" w:sz="8" w:space="0" w:color="auto"/>
              <w:bottom w:val="single" w:sz="8" w:space="0" w:color="auto"/>
              <w:right w:val="single" w:sz="12" w:space="0" w:color="auto"/>
            </w:tcBorders>
          </w:tcPr>
          <w:p w:rsidR="00C10558" w:rsidRPr="008B3603" w:rsidRDefault="00C10558" w:rsidP="00C10558">
            <w:pPr>
              <w:jc w:val="center"/>
              <w:rPr>
                <w:sz w:val="20"/>
                <w:szCs w:val="20"/>
              </w:rPr>
            </w:pPr>
            <w:r w:rsidRPr="008B3603">
              <w:rPr>
                <w:sz w:val="20"/>
                <w:szCs w:val="20"/>
              </w:rPr>
              <w:t xml:space="preserve"> </w:t>
            </w: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Default="00C10558" w:rsidP="00C10558">
            <w:pPr>
              <w:rPr>
                <w:sz w:val="20"/>
                <w:szCs w:val="20"/>
              </w:rPr>
            </w:pPr>
            <w:r>
              <w:rPr>
                <w:sz w:val="20"/>
                <w:szCs w:val="20"/>
              </w:rPr>
              <w:t>Report</w:t>
            </w:r>
          </w:p>
        </w:tc>
        <w:tc>
          <w:tcPr>
            <w:tcW w:w="1241" w:type="pct"/>
            <w:gridSpan w:val="2"/>
            <w:tcBorders>
              <w:top w:val="single" w:sz="4" w:space="0" w:color="auto"/>
              <w:left w:val="single" w:sz="4" w:space="0" w:color="auto"/>
              <w:bottom w:val="single" w:sz="8" w:space="0" w:color="auto"/>
              <w:right w:val="single" w:sz="8" w:space="0" w:color="auto"/>
            </w:tcBorders>
          </w:tcPr>
          <w:p w:rsidR="00C10558" w:rsidRPr="000E3402" w:rsidRDefault="00C10558" w:rsidP="00C10558">
            <w:pPr>
              <w:jc w:val="center"/>
            </w:pPr>
          </w:p>
        </w:tc>
        <w:tc>
          <w:tcPr>
            <w:tcW w:w="669" w:type="pct"/>
            <w:tcBorders>
              <w:top w:val="single" w:sz="8" w:space="0" w:color="auto"/>
              <w:left w:val="single" w:sz="8" w:space="0" w:color="auto"/>
              <w:bottom w:val="single" w:sz="8" w:space="0" w:color="auto"/>
              <w:right w:val="single" w:sz="12" w:space="0" w:color="auto"/>
            </w:tcBorders>
          </w:tcPr>
          <w:p w:rsidR="00C10558" w:rsidRPr="008B3603" w:rsidRDefault="00C10558" w:rsidP="00C10558">
            <w:pPr>
              <w:rPr>
                <w:sz w:val="20"/>
                <w:szCs w:val="20"/>
              </w:rPr>
            </w:pPr>
          </w:p>
        </w:tc>
      </w:tr>
      <w:tr w:rsid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Default="00C10558" w:rsidP="00C10558">
            <w:pPr>
              <w:rPr>
                <w:b/>
                <w:sz w:val="20"/>
                <w:szCs w:val="20"/>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Default="00C10558" w:rsidP="00C10558">
            <w:pPr>
              <w:rPr>
                <w:sz w:val="20"/>
                <w:szCs w:val="20"/>
              </w:rPr>
            </w:pPr>
            <w:r>
              <w:rPr>
                <w:sz w:val="20"/>
                <w:szCs w:val="20"/>
              </w:rPr>
              <w:t>Others (………)</w:t>
            </w:r>
          </w:p>
        </w:tc>
        <w:tc>
          <w:tcPr>
            <w:tcW w:w="1241" w:type="pct"/>
            <w:gridSpan w:val="2"/>
            <w:tcBorders>
              <w:top w:val="single" w:sz="8" w:space="0" w:color="auto"/>
              <w:left w:val="single" w:sz="4" w:space="0" w:color="auto"/>
              <w:bottom w:val="single" w:sz="12" w:space="0" w:color="auto"/>
              <w:right w:val="single" w:sz="8" w:space="0" w:color="auto"/>
            </w:tcBorders>
          </w:tcPr>
          <w:p w:rsidR="00C10558" w:rsidRPr="000E3402" w:rsidRDefault="00C10558" w:rsidP="00C10558"/>
        </w:tc>
        <w:tc>
          <w:tcPr>
            <w:tcW w:w="669" w:type="pct"/>
            <w:tcBorders>
              <w:top w:val="single" w:sz="8" w:space="0" w:color="auto"/>
              <w:left w:val="single" w:sz="8" w:space="0" w:color="auto"/>
              <w:bottom w:val="single" w:sz="12" w:space="0" w:color="auto"/>
              <w:right w:val="single" w:sz="12" w:space="0" w:color="auto"/>
            </w:tcBorders>
          </w:tcPr>
          <w:p w:rsidR="00C10558" w:rsidRPr="008B3603" w:rsidRDefault="00C10558" w:rsidP="00C10558">
            <w:pPr>
              <w:rPr>
                <w:sz w:val="20"/>
                <w:szCs w:val="20"/>
              </w:rPr>
            </w:pPr>
          </w:p>
        </w:tc>
      </w:tr>
      <w:tr w:rsid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Default="00C10558" w:rsidP="00C10558">
            <w:pPr>
              <w:rPr>
                <w:sz w:val="20"/>
                <w:szCs w:val="20"/>
              </w:rPr>
            </w:pPr>
            <w:r>
              <w:rPr>
                <w:sz w:val="20"/>
                <w:szCs w:val="20"/>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C10558" w:rsidRPr="000E3402" w:rsidRDefault="00C10558" w:rsidP="00C10558">
            <w:pPr>
              <w:jc w:val="center"/>
            </w:pPr>
            <w:r>
              <w:t>1</w:t>
            </w:r>
          </w:p>
        </w:tc>
        <w:tc>
          <w:tcPr>
            <w:tcW w:w="669" w:type="pct"/>
            <w:tcBorders>
              <w:top w:val="single" w:sz="12" w:space="0" w:color="auto"/>
              <w:left w:val="single" w:sz="8" w:space="0" w:color="auto"/>
              <w:bottom w:val="single" w:sz="8" w:space="0" w:color="auto"/>
              <w:right w:val="single" w:sz="12" w:space="0" w:color="auto"/>
            </w:tcBorders>
          </w:tcPr>
          <w:p w:rsidR="00C10558" w:rsidRPr="008B3603" w:rsidRDefault="00C10558" w:rsidP="00C10558">
            <w:pPr>
              <w:jc w:val="center"/>
              <w:rPr>
                <w:sz w:val="20"/>
                <w:szCs w:val="20"/>
              </w:rPr>
            </w:pPr>
            <w:r w:rsidRPr="008B3603">
              <w:rPr>
                <w:sz w:val="20"/>
                <w:szCs w:val="20"/>
              </w:rPr>
              <w:t>60</w:t>
            </w:r>
          </w:p>
        </w:tc>
      </w:tr>
      <w:tr w:rsid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Pr="00112E99" w:rsidRDefault="00C10558" w:rsidP="00C10558">
            <w:pPr>
              <w:jc w:val="both"/>
              <w:rPr>
                <w:sz w:val="20"/>
                <w:szCs w:val="20"/>
                <w:lang w:val="en-US"/>
              </w:rPr>
            </w:pPr>
            <w:r>
              <w:rPr>
                <w:sz w:val="20"/>
                <w:szCs w:val="20"/>
                <w:lang w:val="en-US"/>
              </w:rPr>
              <w:t>-</w:t>
            </w:r>
          </w:p>
        </w:tc>
      </w:tr>
      <w:tr w:rsid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A4174D" w:rsidRDefault="00C10558" w:rsidP="00C10558">
            <w:pPr>
              <w:rPr>
                <w:sz w:val="20"/>
                <w:szCs w:val="20"/>
                <w:lang w:val="en-US"/>
              </w:rPr>
            </w:pPr>
            <w:r>
              <w:rPr>
                <w:sz w:val="20"/>
                <w:szCs w:val="20"/>
                <w:lang w:val="en-US"/>
              </w:rPr>
              <w:t>Basic English Structures</w:t>
            </w:r>
          </w:p>
        </w:tc>
      </w:tr>
      <w:tr w:rsid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lastRenderedPageBreak/>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112E99" w:rsidRDefault="00C10558" w:rsidP="00C10558">
            <w:pPr>
              <w:jc w:val="both"/>
              <w:rPr>
                <w:sz w:val="20"/>
                <w:szCs w:val="20"/>
                <w:lang w:val="en-US"/>
              </w:rPr>
            </w:pPr>
            <w:r>
              <w:rPr>
                <w:sz w:val="20"/>
                <w:szCs w:val="20"/>
                <w:lang w:val="en-US"/>
              </w:rPr>
              <w:t xml:space="preserve">Teaching English tenses in elementary level, making sentences, comprehending and asking and answering the spoken English in this level, giving vocabulary knowledge  </w:t>
            </w:r>
          </w:p>
        </w:tc>
      </w:tr>
      <w:tr w:rsid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both"/>
              <w:rPr>
                <w:sz w:val="20"/>
                <w:szCs w:val="20"/>
                <w:lang w:val="en-US"/>
              </w:rPr>
            </w:pPr>
            <w:r>
              <w:rPr>
                <w:sz w:val="20"/>
                <w:szCs w:val="20"/>
                <w:lang w:val="en-US"/>
              </w:rPr>
              <w:t>Using the basic English Grammar structures</w:t>
            </w:r>
          </w:p>
          <w:p w:rsidR="00C10558" w:rsidRDefault="00C10558" w:rsidP="00C10558">
            <w:pPr>
              <w:jc w:val="both"/>
              <w:rPr>
                <w:sz w:val="20"/>
                <w:szCs w:val="20"/>
                <w:lang w:val="en-US"/>
              </w:rPr>
            </w:pPr>
            <w:r>
              <w:rPr>
                <w:sz w:val="20"/>
                <w:szCs w:val="20"/>
                <w:lang w:val="en-US"/>
              </w:rPr>
              <w:t>Using classroom English</w:t>
            </w:r>
          </w:p>
          <w:p w:rsidR="00C10558" w:rsidRDefault="00C10558" w:rsidP="00C10558">
            <w:pPr>
              <w:jc w:val="both"/>
              <w:rPr>
                <w:sz w:val="20"/>
                <w:szCs w:val="20"/>
                <w:lang w:val="en-US"/>
              </w:rPr>
            </w:pPr>
            <w:r>
              <w:rPr>
                <w:sz w:val="20"/>
                <w:szCs w:val="20"/>
                <w:lang w:val="en-US"/>
              </w:rPr>
              <w:t>Comprehending the English dialogues</w:t>
            </w:r>
          </w:p>
          <w:p w:rsidR="00C10558" w:rsidRDefault="00C10558" w:rsidP="00C10558">
            <w:pPr>
              <w:jc w:val="both"/>
              <w:rPr>
                <w:sz w:val="20"/>
                <w:szCs w:val="20"/>
                <w:lang w:val="en-US"/>
              </w:rPr>
            </w:pPr>
            <w:smartTag w:uri="urn:schemas-microsoft-com:office:smarttags" w:element="place">
              <w:smartTag w:uri="urn:schemas-microsoft-com:office:smarttags" w:element="City">
                <w:r>
                  <w:rPr>
                    <w:sz w:val="20"/>
                    <w:szCs w:val="20"/>
                    <w:lang w:val="en-US"/>
                  </w:rPr>
                  <w:t>Reading</w:t>
                </w:r>
              </w:smartTag>
            </w:smartTag>
            <w:r>
              <w:rPr>
                <w:sz w:val="20"/>
                <w:szCs w:val="20"/>
                <w:lang w:val="en-US"/>
              </w:rPr>
              <w:t xml:space="preserve"> and comprehending the reading texts</w:t>
            </w:r>
          </w:p>
          <w:p w:rsidR="00C10558" w:rsidRPr="00112E99" w:rsidRDefault="00C10558" w:rsidP="00C10558">
            <w:pPr>
              <w:jc w:val="both"/>
              <w:rPr>
                <w:sz w:val="20"/>
                <w:szCs w:val="20"/>
                <w:lang w:val="en-US"/>
              </w:rPr>
            </w:pPr>
            <w:r>
              <w:rPr>
                <w:sz w:val="20"/>
                <w:szCs w:val="20"/>
                <w:lang w:val="en-US"/>
              </w:rPr>
              <w:t xml:space="preserve">Speaking with the people using the language   </w:t>
            </w:r>
          </w:p>
        </w:tc>
      </w:tr>
      <w:tr w:rsid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Default="00C10558" w:rsidP="00C10558">
            <w:pPr>
              <w:tabs>
                <w:tab w:val="left" w:pos="7800"/>
              </w:tabs>
              <w:rPr>
                <w:sz w:val="20"/>
                <w:szCs w:val="20"/>
                <w:lang w:val="en-US"/>
              </w:rPr>
            </w:pPr>
            <w:r>
              <w:rPr>
                <w:sz w:val="20"/>
                <w:szCs w:val="20"/>
                <w:lang w:val="en-US"/>
              </w:rPr>
              <w:t xml:space="preserve">1. Defining the basic English structures. </w:t>
            </w:r>
          </w:p>
          <w:p w:rsidR="00C10558" w:rsidRDefault="00C10558" w:rsidP="00C10558">
            <w:pPr>
              <w:tabs>
                <w:tab w:val="left" w:pos="7800"/>
              </w:tabs>
              <w:rPr>
                <w:sz w:val="20"/>
                <w:szCs w:val="20"/>
                <w:lang w:val="en-US"/>
              </w:rPr>
            </w:pPr>
            <w:r>
              <w:rPr>
                <w:sz w:val="20"/>
                <w:szCs w:val="20"/>
                <w:lang w:val="en-US"/>
              </w:rPr>
              <w:t>2. Analysing the English dialogues in elementary level.</w:t>
            </w:r>
          </w:p>
          <w:p w:rsidR="00C10558" w:rsidRDefault="00C10558" w:rsidP="00C10558">
            <w:pPr>
              <w:tabs>
                <w:tab w:val="left" w:pos="7800"/>
              </w:tabs>
              <w:rPr>
                <w:sz w:val="20"/>
                <w:szCs w:val="20"/>
                <w:lang w:val="en-US"/>
              </w:rPr>
            </w:pPr>
            <w:r>
              <w:rPr>
                <w:sz w:val="20"/>
                <w:szCs w:val="20"/>
                <w:lang w:val="en-US"/>
              </w:rPr>
              <w:t>3. Explaining a text in the language in this level.</w:t>
            </w:r>
          </w:p>
          <w:p w:rsidR="00C10558" w:rsidRPr="00A37D8A" w:rsidRDefault="00C10558" w:rsidP="00C10558">
            <w:pPr>
              <w:tabs>
                <w:tab w:val="left" w:pos="7800"/>
              </w:tabs>
              <w:rPr>
                <w:sz w:val="20"/>
                <w:szCs w:val="20"/>
                <w:lang w:val="en-US"/>
              </w:rPr>
            </w:pPr>
            <w:r>
              <w:rPr>
                <w:sz w:val="20"/>
                <w:szCs w:val="20"/>
                <w:lang w:val="en-US"/>
              </w:rPr>
              <w:t>4. Communicating by writing and speaking</w:t>
            </w:r>
          </w:p>
        </w:tc>
      </w:tr>
      <w:tr w:rsid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A37D8A" w:rsidRDefault="00C10558" w:rsidP="00C10558">
            <w:pPr>
              <w:pStyle w:val="Balk4"/>
              <w:spacing w:before="0" w:beforeAutospacing="0" w:after="0" w:afterAutospacing="0"/>
              <w:rPr>
                <w:b w:val="0"/>
                <w:color w:val="000000"/>
                <w:sz w:val="20"/>
                <w:szCs w:val="20"/>
                <w:lang w:val="en-US"/>
              </w:rPr>
            </w:pPr>
            <w:r>
              <w:rPr>
                <w:b w:val="0"/>
                <w:sz w:val="20"/>
                <w:szCs w:val="20"/>
                <w:lang w:val="en-US"/>
              </w:rPr>
              <w:t xml:space="preserve"> Essential English- Beginner</w:t>
            </w:r>
          </w:p>
        </w:tc>
      </w:tr>
      <w:tr w:rsid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Default="00C10558" w:rsidP="00C10558">
            <w:pPr>
              <w:numPr>
                <w:ilvl w:val="0"/>
                <w:numId w:val="6"/>
              </w:numPr>
              <w:spacing w:after="0" w:line="240" w:lineRule="auto"/>
              <w:rPr>
                <w:sz w:val="20"/>
                <w:szCs w:val="20"/>
                <w:lang w:val="en-US"/>
              </w:rPr>
            </w:pPr>
            <w:r>
              <w:rPr>
                <w:b/>
                <w:sz w:val="20"/>
                <w:szCs w:val="20"/>
                <w:lang w:val="en-US"/>
              </w:rPr>
              <w:t xml:space="preserve"> </w:t>
            </w:r>
            <w:r w:rsidRPr="00197303">
              <w:rPr>
                <w:sz w:val="20"/>
                <w:szCs w:val="20"/>
                <w:lang w:val="en-US"/>
              </w:rPr>
              <w:t>Murphy, R.</w:t>
            </w:r>
            <w:r>
              <w:rPr>
                <w:sz w:val="20"/>
                <w:szCs w:val="20"/>
                <w:lang w:val="en-US"/>
              </w:rPr>
              <w:t>, 2004,</w:t>
            </w:r>
            <w:r w:rsidRPr="00197303">
              <w:rPr>
                <w:sz w:val="20"/>
                <w:szCs w:val="20"/>
                <w:lang w:val="en-US"/>
              </w:rPr>
              <w:t xml:space="preserve">  </w:t>
            </w:r>
            <w:r w:rsidRPr="007B3225">
              <w:rPr>
                <w:bCs/>
                <w:sz w:val="20"/>
                <w:szCs w:val="20"/>
                <w:lang w:val="en-US"/>
              </w:rPr>
              <w:t>English Grammar in Use</w:t>
            </w:r>
            <w:r w:rsidRPr="00197303">
              <w:rPr>
                <w:bCs/>
                <w:sz w:val="20"/>
                <w:szCs w:val="20"/>
                <w:lang w:val="en-US"/>
              </w:rPr>
              <w:t>,</w:t>
            </w:r>
            <w:r w:rsidRPr="00197303">
              <w:rPr>
                <w:sz w:val="20"/>
                <w:szCs w:val="20"/>
                <w:lang w:val="en-US"/>
              </w:rPr>
              <w:t xml:space="preserve"> Cambridge University Press,</w:t>
            </w:r>
          </w:p>
          <w:p w:rsidR="00C10558" w:rsidRDefault="00C10558" w:rsidP="00C10558">
            <w:pPr>
              <w:numPr>
                <w:ilvl w:val="0"/>
                <w:numId w:val="6"/>
              </w:numPr>
              <w:tabs>
                <w:tab w:val="clear" w:pos="720"/>
                <w:tab w:val="num" w:pos="375"/>
              </w:tabs>
              <w:spacing w:after="0" w:line="240" w:lineRule="auto"/>
              <w:ind w:left="375" w:hanging="283"/>
              <w:rPr>
                <w:sz w:val="20"/>
                <w:szCs w:val="20"/>
                <w:lang w:val="en-US"/>
              </w:rPr>
            </w:pPr>
            <w:r w:rsidRPr="007B3225">
              <w:rPr>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C10558" w:rsidRPr="00112E99" w:rsidRDefault="00C10558" w:rsidP="00C10558">
            <w:pPr>
              <w:pStyle w:val="Balk4"/>
              <w:spacing w:before="0" w:beforeAutospacing="0" w:after="0" w:afterAutospacing="0"/>
              <w:rPr>
                <w:color w:val="000000"/>
                <w:lang w:val="en-US"/>
              </w:rPr>
            </w:pPr>
            <w:r>
              <w:rPr>
                <w:b w:val="0"/>
                <w:sz w:val="20"/>
                <w:szCs w:val="20"/>
              </w:rPr>
              <w:t xml:space="preserve">  3.   </w:t>
            </w:r>
            <w:r w:rsidRPr="00630C74">
              <w:rPr>
                <w:b w:val="0"/>
                <w:sz w:val="20"/>
                <w:szCs w:val="20"/>
              </w:rPr>
              <w:t>Start Up Comprehensive English Practice</w:t>
            </w:r>
            <w:r w:rsidRPr="00197303">
              <w:rPr>
                <w:sz w:val="20"/>
                <w:szCs w:val="20"/>
              </w:rPr>
              <w:t xml:space="preserve">, </w:t>
            </w:r>
            <w:r w:rsidRPr="007B3225">
              <w:rPr>
                <w:b w:val="0"/>
                <w:sz w:val="20"/>
                <w:szCs w:val="20"/>
              </w:rPr>
              <w:t>2007, Nüans Publishing,</w:t>
            </w:r>
          </w:p>
        </w:tc>
      </w:tr>
      <w:tr w:rsid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Default="00C10558" w:rsidP="00C10558">
            <w:pPr>
              <w:jc w:val="center"/>
              <w:rPr>
                <w:b/>
                <w:sz w:val="20"/>
                <w:szCs w:val="20"/>
              </w:rPr>
            </w:pPr>
            <w:r>
              <w:rPr>
                <w:b/>
                <w:sz w:val="20"/>
                <w:szCs w:val="20"/>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112E99" w:rsidRDefault="00C10558" w:rsidP="00C10558">
            <w:pPr>
              <w:jc w:val="both"/>
              <w:rPr>
                <w:sz w:val="20"/>
                <w:szCs w:val="20"/>
                <w:lang w:val="en-US"/>
              </w:rPr>
            </w:pPr>
            <w:r>
              <w:rPr>
                <w:sz w:val="20"/>
                <w:szCs w:val="20"/>
                <w:lang w:val="en-US"/>
              </w:rPr>
              <w:t xml:space="preserve"> </w:t>
            </w:r>
            <w:r w:rsidRPr="00112E99">
              <w:rPr>
                <w:sz w:val="20"/>
                <w:szCs w:val="20"/>
                <w:lang w:val="en-US"/>
              </w:rPr>
              <w:t xml:space="preserve"> </w:t>
            </w:r>
            <w:r>
              <w:rPr>
                <w:sz w:val="20"/>
                <w:szCs w:val="20"/>
                <w:lang w:val="en-US"/>
              </w:rPr>
              <w:t>Course book, repetition with sample sentences, students’ participation in doing the exercises, listening in silence and repetition of the Listening texts, doing Word Bank activities and Activity Book exercises</w:t>
            </w:r>
          </w:p>
        </w:tc>
      </w:tr>
    </w:tbl>
    <w:p w:rsidR="00C10558" w:rsidRDefault="00C10558" w:rsidP="00C10558">
      <w:pPr>
        <w:rPr>
          <w:sz w:val="18"/>
          <w:szCs w:val="18"/>
        </w:rPr>
        <w:sectPr w:rsidR="00C10558" w:rsidSect="00C1055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Tr="00C105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0558" w:rsidRDefault="00C10558" w:rsidP="00C10558">
            <w:pPr>
              <w:jc w:val="center"/>
              <w:rPr>
                <w:b/>
              </w:rPr>
            </w:pPr>
            <w:r>
              <w:rPr>
                <w:b/>
              </w:rPr>
              <w:lastRenderedPageBreak/>
              <w:t>COURSE SYLLABUS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Default="00C10558" w:rsidP="00C10558">
            <w:pPr>
              <w:jc w:val="center"/>
              <w:rPr>
                <w:b/>
              </w:rPr>
            </w:pPr>
            <w:r>
              <w:rPr>
                <w:b/>
              </w:rPr>
              <w:t>WEEK</w:t>
            </w:r>
          </w:p>
        </w:tc>
        <w:tc>
          <w:tcPr>
            <w:tcW w:w="4407" w:type="pct"/>
            <w:tcBorders>
              <w:top w:val="single" w:sz="6" w:space="0" w:color="auto"/>
              <w:left w:val="single" w:sz="6" w:space="0" w:color="auto"/>
              <w:bottom w:val="single" w:sz="6" w:space="0" w:color="auto"/>
              <w:right w:val="single" w:sz="12" w:space="0" w:color="auto"/>
            </w:tcBorders>
          </w:tcPr>
          <w:p w:rsidR="00C10558" w:rsidRDefault="00C10558" w:rsidP="00C10558">
            <w:pPr>
              <w:rPr>
                <w:b/>
              </w:rPr>
            </w:pPr>
            <w:r>
              <w:rPr>
                <w:b/>
              </w:rPr>
              <w:t xml:space="preserve">TOPICS </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C10558" w:rsidRPr="00250BC2" w:rsidRDefault="00C10558" w:rsidP="00C10558">
            <w:pPr>
              <w:ind w:right="51"/>
              <w:rPr>
                <w:sz w:val="20"/>
                <w:szCs w:val="20"/>
              </w:rPr>
            </w:pPr>
            <w:r>
              <w:rPr>
                <w:sz w:val="20"/>
                <w:szCs w:val="20"/>
              </w:rPr>
              <w:t>---</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sz w:val="20"/>
                <w:szCs w:val="20"/>
              </w:rPr>
            </w:pPr>
            <w:r>
              <w:rPr>
                <w:sz w:val="20"/>
                <w:szCs w:val="20"/>
              </w:rPr>
              <w:t xml:space="preserve">Revision, Present Simple, </w:t>
            </w:r>
            <w:r>
              <w:rPr>
                <w:i/>
                <w:sz w:val="20"/>
                <w:szCs w:val="20"/>
              </w:rPr>
              <w:t>to / for</w:t>
            </w:r>
            <w:r>
              <w:rPr>
                <w:sz w:val="20"/>
                <w:szCs w:val="20"/>
              </w:rPr>
              <w:t xml:space="preserve">, articles </w:t>
            </w:r>
            <w:r>
              <w:rPr>
                <w:i/>
                <w:sz w:val="20"/>
                <w:szCs w:val="20"/>
              </w:rPr>
              <w:t>a/an, the, zero article</w:t>
            </w:r>
            <w:r>
              <w:rPr>
                <w:sz w:val="20"/>
                <w:szCs w:val="20"/>
              </w:rPr>
              <w:t>, common adjectives and colours, question formation, classroom nouns, activitybook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C10558" w:rsidRPr="00250BC2" w:rsidRDefault="00C10558" w:rsidP="00C10558">
            <w:pPr>
              <w:ind w:right="51"/>
              <w:rPr>
                <w:sz w:val="20"/>
                <w:szCs w:val="20"/>
              </w:rPr>
            </w:pPr>
            <w:r>
              <w:rPr>
                <w:sz w:val="20"/>
                <w:szCs w:val="20"/>
              </w:rPr>
              <w:t>Present Continous Tense, common verbs, dates, ordinal numbers,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sz w:val="20"/>
                <w:szCs w:val="20"/>
              </w:rPr>
            </w:pPr>
            <w:r>
              <w:rPr>
                <w:i/>
                <w:sz w:val="20"/>
                <w:szCs w:val="20"/>
              </w:rPr>
              <w:t>A lot of, some, an, not any, no</w:t>
            </w:r>
            <w:r>
              <w:rPr>
                <w:sz w:val="20"/>
                <w:szCs w:val="20"/>
              </w:rPr>
              <w:t xml:space="preserve">, asking and answering the cost, money and prices, activitbook exercises </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C10558" w:rsidRPr="00756321" w:rsidRDefault="00C10558" w:rsidP="00C10558">
            <w:pPr>
              <w:ind w:right="51"/>
              <w:rPr>
                <w:i/>
                <w:sz w:val="20"/>
                <w:szCs w:val="20"/>
              </w:rPr>
            </w:pPr>
            <w:r>
              <w:rPr>
                <w:sz w:val="20"/>
                <w:szCs w:val="20"/>
              </w:rPr>
              <w:t xml:space="preserve">Telling about clothes, asking and answering the cost, </w:t>
            </w:r>
            <w:r>
              <w:rPr>
                <w:i/>
                <w:sz w:val="20"/>
                <w:szCs w:val="20"/>
              </w:rPr>
              <w:t>how much +</w:t>
            </w:r>
            <w:r>
              <w:rPr>
                <w:sz w:val="20"/>
                <w:szCs w:val="20"/>
              </w:rPr>
              <w:t xml:space="preserve">singular and plural, </w:t>
            </w:r>
            <w:r>
              <w:rPr>
                <w:i/>
                <w:sz w:val="20"/>
                <w:szCs w:val="20"/>
              </w:rPr>
              <w:t>which one(s)?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756321" w:rsidRDefault="00C10558" w:rsidP="00C10558">
            <w:pPr>
              <w:rPr>
                <w:sz w:val="20"/>
                <w:szCs w:val="20"/>
                <w:lang w:val="en-US"/>
              </w:rPr>
            </w:pPr>
            <w:r>
              <w:rPr>
                <w:i/>
                <w:sz w:val="20"/>
                <w:szCs w:val="20"/>
                <w:lang w:val="en-US"/>
              </w:rPr>
              <w:t>There is / There are, many, lots of,a lot of</w:t>
            </w:r>
            <w:r>
              <w:rPr>
                <w:sz w:val="20"/>
                <w:szCs w:val="20"/>
                <w:lang w:val="en-US"/>
              </w:rPr>
              <w:t xml:space="preserve">, prepsitions of place, </w:t>
            </w:r>
            <w:r>
              <w:rPr>
                <w:i/>
                <w:sz w:val="20"/>
                <w:szCs w:val="20"/>
                <w:lang w:val="en-US"/>
              </w:rPr>
              <w:t xml:space="preserve">how often, </w:t>
            </w:r>
            <w:r>
              <w:rPr>
                <w:sz w:val="20"/>
                <w:szCs w:val="20"/>
                <w:lang w:val="en-US"/>
              </w:rPr>
              <w:t xml:space="preserve">determiners, </w:t>
            </w:r>
            <w:r>
              <w:rPr>
                <w:sz w:val="20"/>
                <w:szCs w:val="20"/>
              </w:rPr>
              <w:t>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756321" w:rsidRDefault="00C10558" w:rsidP="00C10558">
            <w:pPr>
              <w:rPr>
                <w:b/>
                <w:sz w:val="20"/>
                <w:szCs w:val="20"/>
              </w:rPr>
            </w:pPr>
            <w:r>
              <w:rPr>
                <w:i/>
                <w:sz w:val="20"/>
                <w:szCs w:val="20"/>
              </w:rPr>
              <w:t>Is thre / Are tehre?</w:t>
            </w:r>
            <w:r>
              <w:rPr>
                <w:sz w:val="20"/>
                <w:szCs w:val="20"/>
              </w:rPr>
              <w:t xml:space="preserve">, Countable and uncountable nouns, </w:t>
            </w:r>
            <w:r w:rsidRPr="00756321">
              <w:rPr>
                <w:i/>
                <w:sz w:val="20"/>
                <w:szCs w:val="20"/>
              </w:rPr>
              <w:t>have got</w:t>
            </w:r>
            <w:r>
              <w:rPr>
                <w:sz w:val="20"/>
                <w:szCs w:val="20"/>
              </w:rPr>
              <w:t>, revision of prepositions of place, places in a city (nouns),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ind w:right="51"/>
              <w:rPr>
                <w:sz w:val="20"/>
                <w:szCs w:val="20"/>
              </w:rPr>
            </w:pPr>
            <w:r>
              <w:rPr>
                <w:sz w:val="20"/>
                <w:szCs w:val="20"/>
              </w:rPr>
              <w:t>Past Simple (</w:t>
            </w:r>
            <w:r>
              <w:rPr>
                <w:i/>
                <w:sz w:val="20"/>
                <w:szCs w:val="20"/>
              </w:rPr>
              <w:t>to be), was were</w:t>
            </w:r>
            <w:r>
              <w:rPr>
                <w:sz w:val="20"/>
                <w:szCs w:val="20"/>
              </w:rPr>
              <w:t xml:space="preserve">, time expressions in Past Simple, </w:t>
            </w:r>
            <w:r>
              <w:rPr>
                <w:i/>
                <w:sz w:val="20"/>
                <w:szCs w:val="20"/>
              </w:rPr>
              <w:t xml:space="preserve">at / in </w:t>
            </w:r>
            <w:r>
              <w:rPr>
                <w:sz w:val="20"/>
                <w:szCs w:val="20"/>
              </w:rPr>
              <w:t>+ place</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Ara Sınav</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Ara Sınav</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rPr>
                <w:sz w:val="20"/>
                <w:szCs w:val="20"/>
                <w:lang w:val="en-US"/>
              </w:rPr>
            </w:pPr>
            <w:r>
              <w:rPr>
                <w:i/>
                <w:sz w:val="20"/>
                <w:szCs w:val="20"/>
                <w:lang w:val="en-US"/>
              </w:rPr>
              <w:t>There was / There were</w:t>
            </w:r>
            <w:r>
              <w:rPr>
                <w:sz w:val="20"/>
                <w:szCs w:val="20"/>
                <w:lang w:val="en-US"/>
              </w:rPr>
              <w:t xml:space="preserve">, time expressions, dates, </w:t>
            </w:r>
            <w:r>
              <w:rPr>
                <w:sz w:val="20"/>
                <w:szCs w:val="20"/>
              </w:rPr>
              <w:t>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035F56" w:rsidRDefault="00C10558" w:rsidP="00C10558">
            <w:pPr>
              <w:ind w:right="51"/>
              <w:rPr>
                <w:sz w:val="20"/>
                <w:szCs w:val="20"/>
              </w:rPr>
            </w:pPr>
            <w:r>
              <w:rPr>
                <w:sz w:val="20"/>
                <w:szCs w:val="20"/>
              </w:rPr>
              <w:t xml:space="preserve"> Past Simple (regular verbs), requests, travelling</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250BC2" w:rsidRDefault="00C10558" w:rsidP="00C10558">
            <w:pPr>
              <w:ind w:right="51"/>
              <w:rPr>
                <w:sz w:val="20"/>
                <w:szCs w:val="20"/>
              </w:rPr>
            </w:pPr>
            <w:r>
              <w:rPr>
                <w:sz w:val="20"/>
                <w:szCs w:val="20"/>
              </w:rPr>
              <w:t>Past Simple (irregular verbs), activitbook exercises</w:t>
            </w:r>
          </w:p>
        </w:tc>
      </w:tr>
      <w:tr w:rsid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E06D77" w:rsidRDefault="00C10558" w:rsidP="00C10558">
            <w:pPr>
              <w:ind w:right="51"/>
              <w:rPr>
                <w:sz w:val="20"/>
                <w:szCs w:val="20"/>
              </w:rPr>
            </w:pPr>
            <w:r>
              <w:rPr>
                <w:sz w:val="20"/>
                <w:szCs w:val="20"/>
              </w:rPr>
              <w:t>Past Simple negatives, nouns (music types and musicians)</w:t>
            </w:r>
          </w:p>
        </w:tc>
      </w:tr>
      <w:tr w:rsidR="00C10558" w:rsidTr="00C10558">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Default="00C10558" w:rsidP="00C10558">
            <w:pPr>
              <w:jc w:val="center"/>
            </w:pPr>
            <w: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552516" w:rsidRDefault="00C10558" w:rsidP="00C10558">
            <w:pPr>
              <w:ind w:right="51"/>
              <w:rPr>
                <w:sz w:val="20"/>
                <w:szCs w:val="20"/>
              </w:rPr>
            </w:pPr>
            <w:r>
              <w:rPr>
                <w:sz w:val="20"/>
                <w:szCs w:val="20"/>
              </w:rPr>
              <w:t xml:space="preserve">Past Simple </w:t>
            </w:r>
            <w:r>
              <w:rPr>
                <w:i/>
                <w:sz w:val="20"/>
                <w:szCs w:val="20"/>
              </w:rPr>
              <w:t xml:space="preserve">Wh- </w:t>
            </w:r>
            <w:r>
              <w:rPr>
                <w:sz w:val="20"/>
                <w:szCs w:val="20"/>
              </w:rPr>
              <w:t xml:space="preserve">questions and short answers, Revision </w:t>
            </w:r>
          </w:p>
        </w:tc>
      </w:tr>
      <w:tr w:rsidR="00C10558" w:rsidTr="00C1055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Default="00C10558" w:rsidP="00C10558">
            <w:pPr>
              <w:jc w:val="center"/>
            </w:pPr>
            <w: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C10558" w:rsidRDefault="00C10558" w:rsidP="00C10558">
            <w:pPr>
              <w:rPr>
                <w:sz w:val="20"/>
                <w:szCs w:val="20"/>
              </w:rPr>
            </w:pPr>
            <w:r>
              <w:rPr>
                <w:sz w:val="20"/>
                <w:szCs w:val="20"/>
              </w:rPr>
              <w:t>Yarıyıl sonu sınavı</w:t>
            </w:r>
          </w:p>
        </w:tc>
      </w:tr>
    </w:tbl>
    <w:p w:rsidR="00C10558" w:rsidRDefault="00C10558" w:rsidP="00C10558">
      <w:pPr>
        <w:rPr>
          <w:sz w:val="16"/>
          <w:szCs w:val="16"/>
        </w:rPr>
      </w:pPr>
    </w:p>
    <w:p w:rsidR="00C10558" w:rsidRPr="0085036E" w:rsidRDefault="00C10558" w:rsidP="00C10558">
      <w:pPr>
        <w:rPr>
          <w:color w:val="FF000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Default="00C10558" w:rsidP="00C10558">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C10558" w:rsidRDefault="00C10558" w:rsidP="00C10558">
            <w:pPr>
              <w:rPr>
                <w:b/>
              </w:rPr>
            </w:pPr>
            <w:r>
              <w:rPr>
                <w:b/>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Default="00C10558" w:rsidP="00C10558">
            <w:pPr>
              <w:jc w:val="cente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Default="00C10558" w:rsidP="00C10558">
            <w:pPr>
              <w:jc w:val="cente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Default="00C10558" w:rsidP="00C10558">
            <w:pPr>
              <w:jc w:val="center"/>
              <w:rPr>
                <w:b/>
              </w:rPr>
            </w:pPr>
            <w:r>
              <w:rPr>
                <w:b/>
              </w:rPr>
              <w:t>1</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1</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2</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3</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4</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5</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6</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7</w:t>
            </w:r>
          </w:p>
        </w:tc>
        <w:tc>
          <w:tcPr>
            <w:tcW w:w="7585" w:type="dxa"/>
            <w:tcBorders>
              <w:top w:val="single" w:sz="6" w:space="0" w:color="auto"/>
              <w:left w:val="single" w:sz="6" w:space="0" w:color="auto"/>
              <w:bottom w:val="single" w:sz="6" w:space="0" w:color="auto"/>
              <w:right w:val="single" w:sz="6" w:space="0" w:color="auto"/>
            </w:tcBorders>
          </w:tcPr>
          <w:p w:rsidR="00C10558" w:rsidRPr="005C4CC6" w:rsidRDefault="00C10558" w:rsidP="00C10558">
            <w:r w:rsidRPr="005C4CC6">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b/>
                <w:sz w:val="20"/>
                <w:szCs w:val="20"/>
              </w:rPr>
              <w:t xml:space="preserve"> </w:t>
            </w:r>
            <w:r>
              <w:rPr>
                <w:rFonts w:ascii="Arial" w:hAnsi="Arial" w:cs="Arial"/>
                <w:vertAlign w:val="superscript"/>
              </w:rPr>
              <w:t>Χ</w:t>
            </w:r>
          </w:p>
        </w:tc>
      </w:tr>
      <w:tr w:rsid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Default="00C10558" w:rsidP="00C10558">
            <w:pPr>
              <w:jc w:val="center"/>
            </w:pPr>
            <w:r>
              <w:t>8</w:t>
            </w:r>
          </w:p>
        </w:tc>
        <w:tc>
          <w:tcPr>
            <w:tcW w:w="7585" w:type="dxa"/>
            <w:tcBorders>
              <w:top w:val="single" w:sz="6" w:space="0" w:color="auto"/>
              <w:left w:val="single" w:sz="6" w:space="0" w:color="auto"/>
              <w:bottom w:val="single" w:sz="6" w:space="0" w:color="auto"/>
              <w:right w:val="single" w:sz="6" w:space="0" w:color="auto"/>
            </w:tcBorders>
          </w:tcPr>
          <w:p w:rsidR="00C10558" w:rsidRDefault="00C10558" w:rsidP="00C10558">
            <w:r w:rsidRPr="005C4CC6">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0E3402" w:rsidRDefault="00C10558" w:rsidP="00C10558">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0E3402" w:rsidRDefault="00C10558" w:rsidP="00C10558">
            <w:pPr>
              <w:jc w:val="center"/>
              <w:rPr>
                <w:b/>
                <w:sz w:val="20"/>
                <w:szCs w:val="20"/>
              </w:rPr>
            </w:pPr>
            <w:r>
              <w:rPr>
                <w:rFonts w:ascii="Arial" w:hAnsi="Arial" w:cs="Arial"/>
                <w:vertAlign w:val="superscript"/>
              </w:rPr>
              <w:t>Χ</w:t>
            </w:r>
          </w:p>
        </w:tc>
      </w:tr>
      <w:tr w:rsid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AC75B1" w:rsidRDefault="00C10558" w:rsidP="00C10558">
            <w:pPr>
              <w:jc w:val="both"/>
              <w:rPr>
                <w:sz w:val="20"/>
                <w:szCs w:val="20"/>
              </w:rPr>
            </w:pPr>
            <w:r w:rsidRPr="00AC75B1">
              <w:rPr>
                <w:b/>
                <w:sz w:val="20"/>
                <w:szCs w:val="20"/>
              </w:rPr>
              <w:lastRenderedPageBreak/>
              <w:t>1</w:t>
            </w:r>
            <w:r w:rsidRPr="00AC75B1">
              <w:rPr>
                <w:sz w:val="20"/>
                <w:szCs w:val="20"/>
              </w:rPr>
              <w:t>:</w:t>
            </w:r>
            <w:r>
              <w:rPr>
                <w:sz w:val="20"/>
                <w:szCs w:val="20"/>
              </w:rPr>
              <w:t>None</w:t>
            </w:r>
            <w:r w:rsidRPr="00AC75B1">
              <w:rPr>
                <w:sz w:val="20"/>
                <w:szCs w:val="20"/>
              </w:rPr>
              <w:t xml:space="preserve">. </w:t>
            </w:r>
            <w:r w:rsidRPr="00AC75B1">
              <w:rPr>
                <w:b/>
                <w:sz w:val="20"/>
                <w:szCs w:val="20"/>
              </w:rPr>
              <w:t>2</w:t>
            </w:r>
            <w:r w:rsidRPr="00AC75B1">
              <w:rPr>
                <w:sz w:val="20"/>
                <w:szCs w:val="20"/>
              </w:rPr>
              <w:t>:</w:t>
            </w:r>
            <w:r>
              <w:rPr>
                <w:sz w:val="20"/>
                <w:szCs w:val="20"/>
              </w:rPr>
              <w:t>Partially contribution</w:t>
            </w:r>
            <w:r w:rsidRPr="00AC75B1">
              <w:rPr>
                <w:sz w:val="20"/>
                <w:szCs w:val="20"/>
              </w:rPr>
              <w:t xml:space="preserve">. </w:t>
            </w:r>
            <w:r w:rsidRPr="00AC75B1">
              <w:rPr>
                <w:b/>
                <w:sz w:val="20"/>
                <w:szCs w:val="20"/>
              </w:rPr>
              <w:t>3</w:t>
            </w:r>
            <w:r w:rsidRPr="00AC75B1">
              <w:rPr>
                <w:sz w:val="20"/>
                <w:szCs w:val="20"/>
              </w:rPr>
              <w:t>:</w:t>
            </w:r>
            <w:r>
              <w:rPr>
                <w:sz w:val="20"/>
                <w:szCs w:val="20"/>
              </w:rPr>
              <w:t xml:space="preserve"> Completely contribution</w:t>
            </w:r>
            <w:r w:rsidRPr="00AC75B1">
              <w:rPr>
                <w:sz w:val="20"/>
                <w:szCs w:val="20"/>
              </w:rPr>
              <w:t>.</w:t>
            </w:r>
          </w:p>
        </w:tc>
      </w:tr>
    </w:tbl>
    <w:p w:rsidR="00C10558" w:rsidRDefault="00C10558" w:rsidP="00C10558">
      <w:pPr>
        <w:rPr>
          <w:sz w:val="16"/>
          <w:szCs w:val="16"/>
        </w:rPr>
      </w:pPr>
    </w:p>
    <w:p w:rsidR="00C10558" w:rsidRDefault="00C10558" w:rsidP="00C10558">
      <w:pPr>
        <w:spacing w:line="360" w:lineRule="auto"/>
      </w:pPr>
      <w:r>
        <w:rPr>
          <w:b/>
        </w:rPr>
        <w:t>Instructor(s):</w:t>
      </w:r>
      <w:r>
        <w:t xml:space="preserve"> Okt. Ümit KARPUZ</w:t>
      </w:r>
    </w:p>
    <w:p w:rsidR="00C10558" w:rsidRDefault="00C10558" w:rsidP="00C10558">
      <w:pPr>
        <w:tabs>
          <w:tab w:val="left" w:pos="7800"/>
        </w:tabs>
      </w:pPr>
      <w:r>
        <w:rPr>
          <w:b/>
        </w:rPr>
        <w:t>Signature</w:t>
      </w:r>
      <w:r>
        <w:t xml:space="preserve">:                                                                                                         </w:t>
      </w:r>
      <w:r>
        <w:rPr>
          <w:b/>
        </w:rPr>
        <w:t>Date</w:t>
      </w:r>
      <w:r w:rsidRPr="00D64451">
        <w:rPr>
          <w:b/>
        </w:rPr>
        <w:t>:</w:t>
      </w:r>
      <w:r>
        <w:t xml:space="preserve"> </w:t>
      </w:r>
    </w:p>
    <w:p w:rsidR="00C10558" w:rsidRDefault="00C10558" w:rsidP="00C10558"/>
    <w:p w:rsidR="00C10558" w:rsidRDefault="00C10558" w:rsidP="00C10558"/>
    <w:p w:rsidR="00C10558" w:rsidRDefault="00C10558" w:rsidP="00C10558"/>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Pr="001B1E32" w:rsidRDefault="001B1E32" w:rsidP="001B1E32">
      <w:pPr>
        <w:spacing w:after="0" w:line="240" w:lineRule="auto"/>
        <w:rPr>
          <w:rFonts w:ascii="Times New Roman" w:eastAsia="Times New Roman" w:hAnsi="Times New Roman" w:cs="Times New Roman"/>
          <w:sz w:val="18"/>
          <w:szCs w:val="18"/>
          <w:lang w:eastAsia="tr-TR"/>
        </w:rPr>
        <w:sectPr w:rsidR="001B1E32" w:rsidRPr="001B1E32" w:rsidSect="001B1E32">
          <w:pgSz w:w="11906" w:h="16838"/>
          <w:pgMar w:top="720" w:right="1134" w:bottom="720" w:left="1134" w:header="709" w:footer="709" w:gutter="0"/>
          <w:cols w:space="708"/>
        </w:sectPr>
      </w:pPr>
    </w:p>
    <w:p w:rsidR="00C10558" w:rsidRPr="00C10558" w:rsidRDefault="008A3CE3" w:rsidP="008A3CE3">
      <w:pPr>
        <w:spacing w:after="0" w:line="240" w:lineRule="auto"/>
        <w:outlineLvl w:val="0"/>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lastRenderedPageBreak/>
        <w:t xml:space="preserve"> </w:t>
      </w:r>
      <w:r>
        <w:rPr>
          <w:b/>
          <w:noProof/>
          <w:sz w:val="28"/>
          <w:szCs w:val="28"/>
          <w:lang w:eastAsia="tr-TR"/>
        </w:rPr>
        <w:drawing>
          <wp:inline distT="0" distB="0" distL="0" distR="0" wp14:anchorId="38017531" wp14:editId="2AF999FD">
            <wp:extent cx="781050" cy="762000"/>
            <wp:effectExtent l="0" t="0" r="0" b="0"/>
            <wp:docPr id="125" name="Resim 1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rFonts w:ascii="Times New Roman" w:eastAsia="Times New Roman" w:hAnsi="Times New Roman" w:cs="Times New Roman"/>
          <w:b/>
          <w:sz w:val="28"/>
          <w:szCs w:val="28"/>
          <w:lang w:eastAsia="tr-TR"/>
        </w:rPr>
        <w:t xml:space="preserve">            </w:t>
      </w:r>
      <w:r w:rsidR="00C10558" w:rsidRPr="00C10558">
        <w:rPr>
          <w:rFonts w:ascii="Times New Roman" w:eastAsia="Times New Roman" w:hAnsi="Times New Roman" w:cs="Times New Roman"/>
          <w:b/>
          <w:sz w:val="28"/>
          <w:szCs w:val="28"/>
          <w:lang w:eastAsia="tr-TR"/>
        </w:rPr>
        <w:t>ESOGÜ Healthcare Management Department</w:t>
      </w:r>
    </w:p>
    <w:p w:rsidR="00C10558" w:rsidRPr="00C10558" w:rsidRDefault="00C10558" w:rsidP="00C10558">
      <w:pPr>
        <w:spacing w:after="0" w:line="240" w:lineRule="auto"/>
        <w:jc w:val="center"/>
        <w:outlineLvl w:val="0"/>
        <w:rPr>
          <w:rFonts w:ascii="Times New Roman" w:eastAsia="Times New Roman" w:hAnsi="Times New Roman" w:cs="Times New Roman"/>
          <w:b/>
          <w:sz w:val="28"/>
          <w:szCs w:val="28"/>
          <w:lang w:eastAsia="tr-TR"/>
        </w:rPr>
      </w:pPr>
      <w:r w:rsidRPr="00C10558">
        <w:rPr>
          <w:rFonts w:ascii="Times New Roman" w:eastAsia="Times New Roman" w:hAnsi="Times New Roman" w:cs="Times New Roman"/>
          <w:b/>
          <w:sz w:val="28"/>
          <w:szCs w:val="28"/>
          <w:lang w:eastAsia="tr-TR"/>
        </w:rPr>
        <w:t>COURSE INFORMATION FORM</w:t>
      </w: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10558" w:rsidRPr="00C10558" w:rsidTr="00C10558">
        <w:tc>
          <w:tcPr>
            <w:tcW w:w="1167"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SEMESTER</w:t>
            </w:r>
          </w:p>
        </w:tc>
        <w:tc>
          <w:tcPr>
            <w:tcW w:w="1527"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FALL</w:t>
            </w:r>
          </w:p>
        </w:tc>
      </w:tr>
    </w:tbl>
    <w:p w:rsidR="00C10558" w:rsidRPr="00C10558" w:rsidRDefault="00C10558" w:rsidP="00C1055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C10558" w:rsidTr="00C10558">
        <w:tc>
          <w:tcPr>
            <w:tcW w:w="1668"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CODE</w:t>
            </w:r>
          </w:p>
        </w:tc>
        <w:tc>
          <w:tcPr>
            <w:tcW w:w="2760"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281413002</w:t>
            </w:r>
          </w:p>
        </w:tc>
        <w:tc>
          <w:tcPr>
            <w:tcW w:w="1560"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NAME</w:t>
            </w:r>
          </w:p>
        </w:tc>
        <w:tc>
          <w:tcPr>
            <w:tcW w:w="4320"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Cs w:val="20"/>
                <w:lang w:eastAsia="tr-TR"/>
              </w:rPr>
              <w:t>ACCOUNTING I</w:t>
            </w:r>
          </w:p>
        </w:tc>
      </w:tr>
    </w:tbl>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 xml:space="preserve">                                                   </w:t>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10558" w:rsidRPr="00C10558"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18"/>
                <w:szCs w:val="20"/>
                <w:lang w:eastAsia="tr-TR"/>
              </w:rPr>
            </w:pPr>
            <w:r w:rsidRPr="00C10558">
              <w:rPr>
                <w:rFonts w:ascii="Times New Roman" w:eastAsia="Times New Roman" w:hAnsi="Times New Roman" w:cs="Times New Roman"/>
                <w:b/>
                <w:sz w:val="18"/>
                <w:szCs w:val="20"/>
                <w:lang w:eastAsia="tr-TR"/>
              </w:rPr>
              <w:t>SEMESTER</w:t>
            </w:r>
          </w:p>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OF</w:t>
            </w:r>
          </w:p>
        </w:tc>
      </w:tr>
      <w:tr w:rsidR="00C10558" w:rsidRPr="00C10558"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LANGUAGE</w:t>
            </w:r>
          </w:p>
        </w:tc>
      </w:tr>
      <w:tr w:rsidR="00C10558" w:rsidRPr="00C10558"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3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5 </w:t>
            </w:r>
          </w:p>
        </w:tc>
        <w:tc>
          <w:tcPr>
            <w:tcW w:w="1290" w:type="pct"/>
            <w:gridSpan w:val="2"/>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TURKISH</w:t>
            </w:r>
          </w:p>
        </w:tc>
      </w:tr>
      <w:tr w:rsidR="00C10558" w:rsidRPr="00C10558" w:rsidTr="00C105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CATAGORY</w:t>
            </w:r>
          </w:p>
        </w:tc>
      </w:tr>
      <w:tr w:rsidR="00C10558" w:rsidRPr="00C10558"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Mechanical Engineering Profession</w:t>
            </w:r>
          </w:p>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[if it contains considerable design, mark with  (</w:t>
            </w:r>
            <w:r w:rsidRPr="00C10558">
              <w:rPr>
                <w:rFonts w:ascii="Times New Roman" w:eastAsia="Times New Roman" w:hAnsi="Times New Roman" w:cs="Times New Roman"/>
                <w:b/>
                <w:sz w:val="20"/>
                <w:szCs w:val="20"/>
                <w:lang w:eastAsia="tr-TR"/>
              </w:rPr>
              <w:sym w:font="Symbol" w:char="F0D6"/>
            </w:r>
            <w:r w:rsidRPr="00C1055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Social Science</w:t>
            </w:r>
          </w:p>
        </w:tc>
      </w:tr>
      <w:tr w:rsidR="00C10558" w:rsidRPr="00C10558"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X</w:t>
            </w:r>
          </w:p>
        </w:tc>
      </w:tr>
      <w:tr w:rsidR="00C10558" w:rsidRPr="00C10558" w:rsidTr="00C105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ASSESSMENT CRITERIA</w:t>
            </w:r>
          </w:p>
        </w:tc>
      </w:tr>
      <w:tr w:rsidR="00C10558" w:rsidRP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r w:rsidRPr="00C10558">
              <w:rPr>
                <w:rFonts w:ascii="Times New Roman" w:eastAsia="Times New Roman" w:hAnsi="Times New Roman" w:cs="Times New Roman"/>
                <w:sz w:val="20"/>
                <w:szCs w:val="20"/>
                <w:lang w:eastAsia="tr-TR"/>
              </w:rPr>
              <w:t>40</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60</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color w:val="000000"/>
                <w:shd w:val="clear" w:color="auto" w:fill="FFFFFF"/>
                <w:lang w:eastAsia="tr-TR"/>
              </w:rPr>
              <w:t>Definition of accounting, functions of accounting, main concepts about accounting, accountancy profession, main concepts about accounts, balance sheet, income statement, accounting plan, ledger, journals, trial balance, types of trial balance, current assets, fixed assets, securities, accounts receivables. </w:t>
            </w:r>
          </w:p>
        </w:tc>
      </w:tr>
      <w:tr w:rsidR="00C10558" w:rsidRP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color w:val="000000"/>
                <w:lang w:eastAsia="tr-TR"/>
              </w:rPr>
              <w:t>The aim of this course is to enable students record necessary entries according to Turkish accounting standards, build financial tables and interpret them.</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val="en" w:eastAsia="tr-TR"/>
              </w:rPr>
              <w:t>To learn the financial language of the business</w:t>
            </w:r>
          </w:p>
          <w:p w:rsidR="00C10558" w:rsidRPr="00C10558" w:rsidRDefault="00C10558" w:rsidP="00C10558">
            <w:pPr>
              <w:spacing w:after="0" w:line="240" w:lineRule="auto"/>
              <w:jc w:val="both"/>
              <w:rPr>
                <w:rFonts w:ascii="Times New Roman" w:eastAsia="Times New Roman" w:hAnsi="Times New Roman" w:cs="Times New Roman"/>
                <w:lang w:val="en-US" w:eastAsia="tr-TR"/>
              </w:rPr>
            </w:pP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At the end of this course, students will be able to Understand the main concepts about accounting</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Determine the accounting balance, revenues and expenses.</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Complete the accounting cycle.</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Understand the main financial tables and use them correctly.</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Record necessary entries to the related documents.</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Prepare main financial tables.</w:t>
            </w:r>
          </w:p>
          <w:p w:rsidR="00C10558" w:rsidRPr="00C10558" w:rsidRDefault="00C10558" w:rsidP="00C10558">
            <w:pPr>
              <w:numPr>
                <w:ilvl w:val="0"/>
                <w:numId w:val="7"/>
              </w:numPr>
              <w:tabs>
                <w:tab w:val="left" w:pos="7800"/>
              </w:tabs>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Interpret financial tables.</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numPr>
                <w:ilvl w:val="0"/>
                <w:numId w:val="9"/>
              </w:num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Münevver Yılancı, Birol Yıldız, Murat Kiracı, Tunç Köse, Genel Muhasebe, Nisan Kitapevi, 2011, Ankara</w:t>
            </w:r>
          </w:p>
          <w:p w:rsidR="00C10558" w:rsidRPr="00C10558" w:rsidRDefault="00C10558" w:rsidP="00C10558">
            <w:pPr>
              <w:numPr>
                <w:ilvl w:val="0"/>
                <w:numId w:val="9"/>
              </w:num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lastRenderedPageBreak/>
              <w:t>Sevilengül, Orhan, (2001). Genel Muhasebe,  Gazi Kitabevi, 8.Baskı,  Ankara</w:t>
            </w:r>
          </w:p>
          <w:p w:rsidR="00C10558" w:rsidRPr="00C10558" w:rsidRDefault="00C10558" w:rsidP="00C10558">
            <w:pPr>
              <w:spacing w:after="0" w:line="240" w:lineRule="auto"/>
              <w:jc w:val="both"/>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lang w:eastAsia="tr-TR"/>
              </w:rPr>
              <w:t>Çömlekçi, Ferruh (2002). Tekdüzen Genel Muhasebe ve Temel Mali Tablolar, Eskişehir</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numPr>
                <w:ilvl w:val="0"/>
                <w:numId w:val="8"/>
              </w:numPr>
              <w:spacing w:after="0" w:line="240" w:lineRule="auto"/>
              <w:jc w:val="both"/>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color w:val="000000"/>
                <w:szCs w:val="20"/>
                <w:lang w:eastAsia="tr-TR"/>
              </w:rPr>
              <w:t xml:space="preserve"> Ergin, Hüseyin (2000). Muhasebeye Giriş, 6. baskı, Kütahya</w:t>
            </w:r>
          </w:p>
          <w:p w:rsidR="00C10558" w:rsidRPr="00C10558" w:rsidRDefault="00C10558" w:rsidP="00C10558">
            <w:pPr>
              <w:numPr>
                <w:ilvl w:val="0"/>
                <w:numId w:val="8"/>
              </w:numPr>
              <w:spacing w:after="0" w:line="240" w:lineRule="auto"/>
              <w:jc w:val="both"/>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color w:val="000000"/>
                <w:szCs w:val="20"/>
                <w:lang w:eastAsia="tr-TR"/>
              </w:rPr>
              <w:t>Bektöre, Sabri, Yılmaz Benligiray ve Nurten Erdoğan (2004). “Envanter ve Bilanço”, Eskişehir</w:t>
            </w:r>
          </w:p>
          <w:p w:rsidR="00C10558" w:rsidRPr="00C10558" w:rsidRDefault="00C10558" w:rsidP="00C10558">
            <w:pPr>
              <w:numPr>
                <w:ilvl w:val="0"/>
                <w:numId w:val="8"/>
              </w:numPr>
              <w:spacing w:after="0" w:line="240" w:lineRule="auto"/>
              <w:jc w:val="both"/>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color w:val="000000"/>
                <w:szCs w:val="20"/>
                <w:lang w:eastAsia="tr-TR"/>
              </w:rPr>
              <w:t>Ergin, Hüseyin (2000). Envanter ve Bilanço, 6. baskı, Kütahya.</w:t>
            </w:r>
          </w:p>
        </w:tc>
      </w:tr>
      <w:tr w:rsidR="00C10558" w:rsidRP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 xml:space="preserve">  </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42"/>
        <w:gridCol w:w="8486"/>
      </w:tblGrid>
      <w:tr w:rsidR="00C10558" w:rsidRPr="00C10558" w:rsidTr="00C10558">
        <w:trPr>
          <w:trHeight w:val="510"/>
        </w:trPr>
        <w:tc>
          <w:tcPr>
            <w:tcW w:w="5000" w:type="pct"/>
            <w:gridSpan w:val="2"/>
            <w:shd w:val="clear" w:color="auto" w:fill="FFFFFF"/>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COURSE SYLLABUS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WEEK</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TOPICS </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Definition and fucntions of accounting, main concepts of accounting, accountancy profession</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2</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Main concepts about accounts, types of accounts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3</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Main rules about balance sheet and income statement accounts.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4</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Accounting plan</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5</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Balance sheet</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6</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Principles of balance sheet, format of balance sheet, accounting equation</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7</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Midterm exam</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8</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Tracing the changes in assets and capital sources.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9</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Ledger</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10</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Trial balance</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11</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Current assets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12</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Marketable securities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13</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Securities</w:t>
            </w:r>
          </w:p>
        </w:tc>
      </w:tr>
      <w:tr w:rsidR="00C10558" w:rsidRPr="00C10558" w:rsidTr="00C10558">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14</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Accounts receivables</w:t>
            </w:r>
          </w:p>
        </w:tc>
      </w:tr>
      <w:tr w:rsidR="00C10558" w:rsidRPr="00C10558" w:rsidTr="00C10558">
        <w:trPr>
          <w:trHeight w:val="322"/>
        </w:trPr>
        <w:tc>
          <w:tcPr>
            <w:tcW w:w="593"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Week 15</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Review</w:t>
            </w:r>
          </w:p>
        </w:tc>
      </w:tr>
    </w:tbl>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RP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18"/>
                <w:szCs w:val="18"/>
                <w:lang w:eastAsia="tr-TR"/>
              </w:rPr>
            </w:pPr>
            <w:r w:rsidRPr="00C1055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1</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X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X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r w:rsidRPr="00C10558">
              <w:rPr>
                <w:rFonts w:ascii="Times New Roman" w:eastAsia="Times New Roman" w:hAnsi="Times New Roman" w:cs="Times New Roman"/>
                <w:b/>
                <w:bCs/>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bCs/>
                <w:sz w:val="20"/>
                <w:szCs w:val="20"/>
                <w:lang w:eastAsia="tr-TR"/>
              </w:rPr>
            </w:pPr>
          </w:p>
        </w:tc>
      </w:tr>
      <w:tr w:rsidR="00C10558" w:rsidRP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1</w:t>
            </w:r>
            <w:r w:rsidRPr="00C10558">
              <w:rPr>
                <w:rFonts w:ascii="Times New Roman" w:eastAsia="Times New Roman" w:hAnsi="Times New Roman" w:cs="Times New Roman"/>
                <w:sz w:val="20"/>
                <w:szCs w:val="20"/>
                <w:lang w:eastAsia="tr-TR"/>
              </w:rPr>
              <w:t xml:space="preserve">:None. </w:t>
            </w:r>
            <w:r w:rsidRPr="00C10558">
              <w:rPr>
                <w:rFonts w:ascii="Times New Roman" w:eastAsia="Times New Roman" w:hAnsi="Times New Roman" w:cs="Times New Roman"/>
                <w:b/>
                <w:sz w:val="20"/>
                <w:szCs w:val="20"/>
                <w:lang w:eastAsia="tr-TR"/>
              </w:rPr>
              <w:t>2</w:t>
            </w:r>
            <w:r w:rsidRPr="00C10558">
              <w:rPr>
                <w:rFonts w:ascii="Times New Roman" w:eastAsia="Times New Roman" w:hAnsi="Times New Roman" w:cs="Times New Roman"/>
                <w:sz w:val="20"/>
                <w:szCs w:val="20"/>
                <w:lang w:eastAsia="tr-TR"/>
              </w:rPr>
              <w:t xml:space="preserve">:Partially contribution. </w:t>
            </w:r>
            <w:r w:rsidRPr="00C10558">
              <w:rPr>
                <w:rFonts w:ascii="Times New Roman" w:eastAsia="Times New Roman" w:hAnsi="Times New Roman" w:cs="Times New Roman"/>
                <w:b/>
                <w:sz w:val="20"/>
                <w:szCs w:val="20"/>
                <w:lang w:eastAsia="tr-TR"/>
              </w:rPr>
              <w:t>3</w:t>
            </w:r>
            <w:r w:rsidRPr="00C10558">
              <w:rPr>
                <w:rFonts w:ascii="Times New Roman" w:eastAsia="Times New Roman" w:hAnsi="Times New Roman" w:cs="Times New Roman"/>
                <w:sz w:val="20"/>
                <w:szCs w:val="20"/>
                <w:lang w:eastAsia="tr-TR"/>
              </w:rPr>
              <w:t>: Completely contribution.</w:t>
            </w:r>
          </w:p>
        </w:tc>
      </w:tr>
    </w:tbl>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36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Instructor(s):</w:t>
      </w:r>
      <w:r w:rsidRPr="00C10558">
        <w:rPr>
          <w:rFonts w:ascii="Times New Roman" w:eastAsia="Times New Roman" w:hAnsi="Times New Roman" w:cs="Times New Roman"/>
          <w:sz w:val="24"/>
          <w:szCs w:val="24"/>
          <w:lang w:eastAsia="tr-TR"/>
        </w:rPr>
        <w:t xml:space="preserve">   Yrd. Doç. Dr. Hasan BAKIR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Signature</w:t>
      </w:r>
      <w:r w:rsidRPr="00C10558">
        <w:rPr>
          <w:rFonts w:ascii="Times New Roman" w:eastAsia="Times New Roman" w:hAnsi="Times New Roman" w:cs="Times New Roman"/>
          <w:sz w:val="24"/>
          <w:szCs w:val="24"/>
          <w:lang w:eastAsia="tr-TR"/>
        </w:rPr>
        <w:t xml:space="preserve">: </w:t>
      </w:r>
      <w:r w:rsidRPr="00C10558">
        <w:rPr>
          <w:rFonts w:ascii="Times New Roman" w:eastAsia="Times New Roman" w:hAnsi="Times New Roman" w:cs="Times New Roman"/>
          <w:sz w:val="24"/>
          <w:szCs w:val="24"/>
          <w:lang w:eastAsia="tr-TR"/>
        </w:rPr>
        <w:tab/>
        <w:t xml:space="preserve">           </w:t>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t>Date:</w:t>
      </w:r>
      <w:r w:rsidRPr="00C1055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C10558" w:rsidRPr="00C10558" w:rsidTr="00C10558">
        <w:trPr>
          <w:trHeight w:val="989"/>
        </w:trPr>
        <w:tc>
          <w:tcPr>
            <w:tcW w:w="7171" w:type="dxa"/>
            <w:shd w:val="clear" w:color="auto" w:fill="auto"/>
          </w:tcPr>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C10558" w:rsidRPr="00C10558" w:rsidRDefault="00C10558" w:rsidP="00C10558">
            <w:pPr>
              <w:tabs>
                <w:tab w:val="left" w:pos="7800"/>
              </w:tabs>
              <w:spacing w:after="0" w:line="240" w:lineRule="auto"/>
              <w:jc w:val="center"/>
              <w:rPr>
                <w:rFonts w:ascii="Times New Roman" w:eastAsia="Times New Roman" w:hAnsi="Times New Roman" w:cs="Times New Roman"/>
                <w:sz w:val="24"/>
                <w:szCs w:val="24"/>
                <w:lang w:eastAsia="tr-TR"/>
              </w:rPr>
            </w:pPr>
          </w:p>
          <w:p w:rsidR="00C10558" w:rsidRPr="00C10558" w:rsidRDefault="00C10558" w:rsidP="00C10558">
            <w:pPr>
              <w:tabs>
                <w:tab w:val="left" w:pos="7800"/>
              </w:tabs>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r>
    </w:tbl>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ab/>
      </w:r>
      <w:r w:rsidRPr="00C10558">
        <w:rPr>
          <w:rFonts w:ascii="Times New Roman" w:eastAsia="Times New Roman" w:hAnsi="Times New Roman" w:cs="Times New Roman"/>
          <w:sz w:val="24"/>
          <w:szCs w:val="24"/>
          <w:lang w:eastAsia="tr-TR"/>
        </w:rPr>
        <w:tab/>
      </w:r>
    </w:p>
    <w:p w:rsidR="001B1E32" w:rsidRPr="001B1E32" w:rsidRDefault="001B1E32" w:rsidP="001B1E32">
      <w:pPr>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Pr="001B1E32" w:rsidRDefault="001B1E32" w:rsidP="001B1E32">
      <w:pPr>
        <w:spacing w:after="0" w:line="240" w:lineRule="auto"/>
        <w:rPr>
          <w:rFonts w:ascii="Times New Roman" w:eastAsia="Times New Roman" w:hAnsi="Times New Roman" w:cs="Times New Roman"/>
          <w:color w:val="FF0000"/>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8A3CE3" w:rsidP="008A3CE3">
      <w:pPr>
        <w:outlineLvl w:val="0"/>
        <w:rPr>
          <w:b/>
          <w:sz w:val="28"/>
          <w:szCs w:val="28"/>
        </w:rPr>
      </w:pPr>
      <w:r>
        <w:rPr>
          <w:b/>
          <w:noProof/>
          <w:sz w:val="28"/>
          <w:szCs w:val="28"/>
          <w:lang w:eastAsia="tr-TR"/>
        </w:rPr>
        <w:drawing>
          <wp:inline distT="0" distB="0" distL="0" distR="0" wp14:anchorId="38017531" wp14:editId="2AF999FD">
            <wp:extent cx="781050" cy="762000"/>
            <wp:effectExtent l="0" t="0" r="0" b="0"/>
            <wp:docPr id="126" name="Resim 1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szCs w:val="28"/>
        </w:rPr>
        <w:t xml:space="preserve">             </w:t>
      </w:r>
      <w:r w:rsidR="00C10558" w:rsidRPr="00D64451">
        <w:rPr>
          <w:b/>
          <w:sz w:val="28"/>
          <w:szCs w:val="28"/>
        </w:rPr>
        <w:t xml:space="preserve">ESOGÜ </w:t>
      </w:r>
      <w:r w:rsidR="00C10558">
        <w:rPr>
          <w:b/>
          <w:sz w:val="28"/>
          <w:szCs w:val="28"/>
        </w:rPr>
        <w:t>Healthcare Management Department</w:t>
      </w:r>
    </w:p>
    <w:p w:rsidR="00C10558" w:rsidRDefault="00C10558" w:rsidP="00C10558">
      <w:pPr>
        <w:jc w:val="center"/>
        <w:outlineLvl w:val="0"/>
        <w:rPr>
          <w:b/>
          <w:sz w:val="28"/>
          <w:szCs w:val="28"/>
        </w:rPr>
      </w:pPr>
      <w:r>
        <w:rPr>
          <w:b/>
          <w:sz w:val="28"/>
          <w:szCs w:val="28"/>
        </w:rPr>
        <w:t>COURSE INFORMATION FORM</w:t>
      </w:r>
    </w:p>
    <w:p w:rsidR="00C10558" w:rsidRPr="00C04FD0" w:rsidRDefault="00C10558" w:rsidP="00C10558">
      <w:pPr>
        <w:outlineLvl w:val="0"/>
        <w:rPr>
          <w:b/>
          <w:sz w:val="18"/>
          <w:szCs w:val="1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71"/>
        <w:gridCol w:w="1523"/>
      </w:tblGrid>
      <w:tr w:rsidR="00C10558" w:rsidRPr="003D58CE" w:rsidTr="00C10558">
        <w:tc>
          <w:tcPr>
            <w:tcW w:w="1167" w:type="dxa"/>
            <w:vAlign w:val="center"/>
          </w:tcPr>
          <w:p w:rsidR="00C10558" w:rsidRPr="003D58CE" w:rsidRDefault="00C10558" w:rsidP="00C10558">
            <w:pPr>
              <w:outlineLvl w:val="0"/>
              <w:rPr>
                <w:b/>
              </w:rPr>
            </w:pPr>
            <w:r w:rsidRPr="003D58CE">
              <w:rPr>
                <w:b/>
              </w:rPr>
              <w:t>SEMESTER</w:t>
            </w:r>
          </w:p>
        </w:tc>
        <w:tc>
          <w:tcPr>
            <w:tcW w:w="1527" w:type="dxa"/>
            <w:vAlign w:val="center"/>
          </w:tcPr>
          <w:p w:rsidR="00C10558" w:rsidRPr="003D58CE" w:rsidRDefault="00C10558" w:rsidP="00C10558">
            <w:pPr>
              <w:outlineLvl w:val="0"/>
            </w:pPr>
            <w:r w:rsidRPr="003D58CE">
              <w:t xml:space="preserve"> FALL</w:t>
            </w:r>
          </w:p>
        </w:tc>
      </w:tr>
    </w:tbl>
    <w:p w:rsidR="00C10558" w:rsidRPr="003D58CE" w:rsidRDefault="00C10558" w:rsidP="00C10558">
      <w:pPr>
        <w:jc w:val="right"/>
        <w:outlineLvl w:val="0"/>
        <w:rPr>
          <w:b/>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3D58CE" w:rsidTr="00C10558">
        <w:tc>
          <w:tcPr>
            <w:tcW w:w="1668" w:type="dxa"/>
            <w:vAlign w:val="center"/>
          </w:tcPr>
          <w:p w:rsidR="00C10558" w:rsidRPr="003D58CE" w:rsidRDefault="00C10558" w:rsidP="00C10558">
            <w:pPr>
              <w:jc w:val="center"/>
              <w:outlineLvl w:val="0"/>
              <w:rPr>
                <w:b/>
              </w:rPr>
            </w:pPr>
            <w:r w:rsidRPr="003D58CE">
              <w:rPr>
                <w:b/>
              </w:rPr>
              <w:t>COURSE CODE</w:t>
            </w:r>
          </w:p>
        </w:tc>
        <w:tc>
          <w:tcPr>
            <w:tcW w:w="2760" w:type="dxa"/>
            <w:vAlign w:val="center"/>
          </w:tcPr>
          <w:p w:rsidR="00C10558" w:rsidRPr="003D58CE" w:rsidRDefault="00C10558" w:rsidP="00C10558">
            <w:pPr>
              <w:outlineLvl w:val="0"/>
            </w:pPr>
            <w:r w:rsidRPr="003D58CE">
              <w:t xml:space="preserve"> </w:t>
            </w:r>
            <w:r>
              <w:rPr>
                <w:szCs w:val="18"/>
              </w:rPr>
              <w:t xml:space="preserve"> 281413003</w:t>
            </w:r>
          </w:p>
        </w:tc>
        <w:tc>
          <w:tcPr>
            <w:tcW w:w="1560" w:type="dxa"/>
            <w:vAlign w:val="center"/>
          </w:tcPr>
          <w:p w:rsidR="00C10558" w:rsidRPr="003D58CE" w:rsidRDefault="00C10558" w:rsidP="00C10558">
            <w:pPr>
              <w:jc w:val="center"/>
              <w:outlineLvl w:val="0"/>
              <w:rPr>
                <w:b/>
              </w:rPr>
            </w:pPr>
            <w:r w:rsidRPr="003D58CE">
              <w:rPr>
                <w:b/>
              </w:rPr>
              <w:t>COURSE NAME</w:t>
            </w:r>
          </w:p>
        </w:tc>
        <w:tc>
          <w:tcPr>
            <w:tcW w:w="4320" w:type="dxa"/>
          </w:tcPr>
          <w:p w:rsidR="00C10558" w:rsidRPr="003D58CE" w:rsidRDefault="00C10558" w:rsidP="00C10558">
            <w:pPr>
              <w:outlineLvl w:val="0"/>
              <w:rPr>
                <w:b/>
              </w:rPr>
            </w:pPr>
            <w:r w:rsidRPr="003D58CE">
              <w:rPr>
                <w:rStyle w:val="hps"/>
              </w:rPr>
              <w:t>BUSINESS STATISTICS I</w:t>
            </w:r>
          </w:p>
        </w:tc>
      </w:tr>
    </w:tbl>
    <w:p w:rsidR="00C10558" w:rsidRPr="003D58CE" w:rsidRDefault="00C10558" w:rsidP="00C10558">
      <w:pPr>
        <w:outlineLvl w:val="0"/>
      </w:pPr>
      <w:r w:rsidRPr="003D58CE">
        <w:rPr>
          <w:b/>
        </w:rPr>
        <w:t xml:space="preserve">                              </w:t>
      </w:r>
      <w:r>
        <w:rPr>
          <w:b/>
        </w:rPr>
        <w:t xml:space="preserve">                     </w:t>
      </w:r>
      <w:r>
        <w:rPr>
          <w:b/>
        </w:rPr>
        <w:tab/>
      </w:r>
      <w:r>
        <w:rPr>
          <w:b/>
        </w:rPr>
        <w:tab/>
      </w:r>
      <w:r>
        <w:rPr>
          <w:b/>
        </w:rPr>
        <w:tab/>
      </w:r>
      <w:r>
        <w:rPr>
          <w:b/>
        </w:rPr>
        <w:tab/>
      </w:r>
      <w:r>
        <w:rPr>
          <w:b/>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50"/>
        <w:gridCol w:w="466"/>
        <w:gridCol w:w="314"/>
        <w:gridCol w:w="1067"/>
        <w:gridCol w:w="752"/>
        <w:gridCol w:w="60"/>
        <w:gridCol w:w="388"/>
        <w:gridCol w:w="828"/>
        <w:gridCol w:w="689"/>
        <w:gridCol w:w="297"/>
        <w:gridCol w:w="2502"/>
        <w:gridCol w:w="103"/>
        <w:gridCol w:w="1234"/>
      </w:tblGrid>
      <w:tr w:rsidR="00C10558" w:rsidRPr="003D58CE" w:rsidTr="00C10558">
        <w:trPr>
          <w:trHeight w:val="383"/>
        </w:trPr>
        <w:tc>
          <w:tcPr>
            <w:tcW w:w="671" w:type="pct"/>
            <w:vMerge w:val="restart"/>
            <w:tcBorders>
              <w:top w:val="single" w:sz="12" w:space="0" w:color="auto"/>
              <w:left w:val="single" w:sz="12" w:space="0" w:color="auto"/>
              <w:bottom w:val="single" w:sz="4" w:space="0" w:color="auto"/>
              <w:right w:val="single" w:sz="12" w:space="0" w:color="auto"/>
            </w:tcBorders>
            <w:vAlign w:val="center"/>
          </w:tcPr>
          <w:p w:rsidR="00C10558" w:rsidRPr="002661B6" w:rsidRDefault="00C10558" w:rsidP="00C10558">
            <w:pPr>
              <w:rPr>
                <w:b/>
                <w:sz w:val="18"/>
                <w:szCs w:val="20"/>
              </w:rPr>
            </w:pPr>
            <w:r w:rsidRPr="002661B6">
              <w:rPr>
                <w:b/>
                <w:sz w:val="18"/>
                <w:szCs w:val="20"/>
              </w:rPr>
              <w:t>SEMESTER</w:t>
            </w:r>
          </w:p>
          <w:p w:rsidR="00C10558" w:rsidRPr="002661B6" w:rsidRDefault="00C10558" w:rsidP="00C10558">
            <w:pPr>
              <w:rPr>
                <w:sz w:val="18"/>
                <w:szCs w:val="20"/>
              </w:rPr>
            </w:pPr>
          </w:p>
        </w:tc>
        <w:tc>
          <w:tcPr>
            <w:tcW w:w="1516" w:type="pct"/>
            <w:gridSpan w:val="6"/>
            <w:tcBorders>
              <w:left w:val="single" w:sz="12" w:space="0" w:color="auto"/>
              <w:bottom w:val="single" w:sz="4" w:space="0" w:color="auto"/>
              <w:right w:val="single" w:sz="12" w:space="0" w:color="auto"/>
            </w:tcBorders>
            <w:vAlign w:val="center"/>
          </w:tcPr>
          <w:p w:rsidR="00C10558" w:rsidRPr="002661B6" w:rsidRDefault="00C10558" w:rsidP="00C10558">
            <w:pPr>
              <w:jc w:val="center"/>
              <w:rPr>
                <w:b/>
                <w:sz w:val="18"/>
                <w:szCs w:val="20"/>
              </w:rPr>
            </w:pPr>
            <w:r w:rsidRPr="002661B6">
              <w:rPr>
                <w:b/>
                <w:sz w:val="18"/>
                <w:szCs w:val="20"/>
              </w:rPr>
              <w:lastRenderedPageBreak/>
              <w:t>WEEKLY COURSE PERIOD</w:t>
            </w:r>
          </w:p>
        </w:tc>
        <w:tc>
          <w:tcPr>
            <w:tcW w:w="2813" w:type="pct"/>
            <w:gridSpan w:val="6"/>
            <w:tcBorders>
              <w:left w:val="single" w:sz="12" w:space="0" w:color="auto"/>
              <w:bottom w:val="single" w:sz="4" w:space="0" w:color="auto"/>
            </w:tcBorders>
            <w:vAlign w:val="center"/>
          </w:tcPr>
          <w:p w:rsidR="00C10558" w:rsidRPr="002661B6" w:rsidRDefault="00C10558" w:rsidP="00C10558">
            <w:pPr>
              <w:jc w:val="center"/>
              <w:rPr>
                <w:b/>
                <w:sz w:val="18"/>
                <w:szCs w:val="18"/>
              </w:rPr>
            </w:pPr>
            <w:r w:rsidRPr="002661B6">
              <w:rPr>
                <w:b/>
                <w:sz w:val="18"/>
                <w:szCs w:val="18"/>
              </w:rPr>
              <w:t>COURSE OF</w:t>
            </w:r>
          </w:p>
        </w:tc>
      </w:tr>
      <w:tr w:rsidR="00C10558" w:rsidRPr="003D58CE" w:rsidTr="00C10558">
        <w:trPr>
          <w:trHeight w:val="382"/>
        </w:trPr>
        <w:tc>
          <w:tcPr>
            <w:tcW w:w="671" w:type="pct"/>
            <w:vMerge/>
            <w:tcBorders>
              <w:top w:val="single" w:sz="4" w:space="0" w:color="auto"/>
              <w:left w:val="single" w:sz="12" w:space="0" w:color="auto"/>
              <w:bottom w:val="single" w:sz="4" w:space="0" w:color="auto"/>
              <w:right w:val="single" w:sz="12" w:space="0" w:color="auto"/>
            </w:tcBorders>
          </w:tcPr>
          <w:p w:rsidR="00C10558" w:rsidRPr="002661B6" w:rsidRDefault="00C10558" w:rsidP="00C10558">
            <w:pPr>
              <w:rPr>
                <w:b/>
                <w:sz w:val="18"/>
                <w:szCs w:val="20"/>
              </w:rPr>
            </w:pPr>
          </w:p>
        </w:tc>
        <w:tc>
          <w:tcPr>
            <w:tcW w:w="388" w:type="pct"/>
            <w:gridSpan w:val="2"/>
            <w:tcBorders>
              <w:top w:val="single" w:sz="4" w:space="0" w:color="auto"/>
              <w:left w:val="single" w:sz="12" w:space="0" w:color="auto"/>
              <w:bottom w:val="single" w:sz="4" w:space="0" w:color="auto"/>
              <w:right w:val="single" w:sz="4" w:space="0" w:color="auto"/>
            </w:tcBorders>
            <w:vAlign w:val="center"/>
          </w:tcPr>
          <w:p w:rsidR="00C10558" w:rsidRPr="002661B6" w:rsidRDefault="00C10558" w:rsidP="00C10558">
            <w:pPr>
              <w:jc w:val="center"/>
              <w:rPr>
                <w:b/>
                <w:sz w:val="18"/>
                <w:szCs w:val="20"/>
              </w:rPr>
            </w:pPr>
            <w:r w:rsidRPr="002661B6">
              <w:rPr>
                <w:b/>
                <w:sz w:val="18"/>
                <w:szCs w:val="20"/>
              </w:rPr>
              <w:t>Theory</w:t>
            </w:r>
          </w:p>
        </w:tc>
        <w:tc>
          <w:tcPr>
            <w:tcW w:w="531" w:type="pct"/>
            <w:tcBorders>
              <w:top w:val="single" w:sz="4" w:space="0" w:color="auto"/>
              <w:left w:val="single" w:sz="4" w:space="0" w:color="auto"/>
              <w:bottom w:val="single" w:sz="4" w:space="0" w:color="auto"/>
            </w:tcBorders>
            <w:vAlign w:val="center"/>
          </w:tcPr>
          <w:p w:rsidR="00C10558" w:rsidRPr="002661B6" w:rsidRDefault="00C10558" w:rsidP="00C10558">
            <w:pPr>
              <w:jc w:val="center"/>
              <w:rPr>
                <w:b/>
                <w:sz w:val="18"/>
                <w:szCs w:val="20"/>
              </w:rPr>
            </w:pPr>
            <w:r w:rsidRPr="002661B6">
              <w:rPr>
                <w:b/>
                <w:sz w:val="18"/>
                <w:szCs w:val="20"/>
              </w:rPr>
              <w:t>Practice</w:t>
            </w:r>
          </w:p>
        </w:tc>
        <w:tc>
          <w:tcPr>
            <w:tcW w:w="597" w:type="pct"/>
            <w:gridSpan w:val="3"/>
            <w:tcBorders>
              <w:top w:val="single" w:sz="4" w:space="0" w:color="auto"/>
              <w:bottom w:val="single" w:sz="4" w:space="0" w:color="auto"/>
              <w:right w:val="single" w:sz="12" w:space="0" w:color="auto"/>
            </w:tcBorders>
            <w:vAlign w:val="center"/>
          </w:tcPr>
          <w:p w:rsidR="00C10558" w:rsidRPr="002661B6" w:rsidRDefault="00C10558" w:rsidP="00C10558">
            <w:pPr>
              <w:ind w:left="-111" w:right="-108"/>
              <w:jc w:val="center"/>
              <w:rPr>
                <w:b/>
                <w:sz w:val="18"/>
                <w:szCs w:val="20"/>
              </w:rPr>
            </w:pPr>
            <w:r w:rsidRPr="002661B6">
              <w:rPr>
                <w:b/>
                <w:sz w:val="18"/>
                <w:szCs w:val="20"/>
              </w:rPr>
              <w:t>Labratory</w:t>
            </w:r>
          </w:p>
        </w:tc>
        <w:tc>
          <w:tcPr>
            <w:tcW w:w="412" w:type="pct"/>
            <w:tcBorders>
              <w:top w:val="single" w:sz="4" w:space="0" w:color="auto"/>
              <w:bottom w:val="single" w:sz="4" w:space="0" w:color="auto"/>
              <w:right w:val="single" w:sz="4" w:space="0" w:color="auto"/>
            </w:tcBorders>
            <w:vAlign w:val="center"/>
          </w:tcPr>
          <w:p w:rsidR="00C10558" w:rsidRPr="003D58CE" w:rsidRDefault="00C10558" w:rsidP="00C10558">
            <w:pPr>
              <w:jc w:val="center"/>
              <w:rPr>
                <w:b/>
              </w:rPr>
            </w:pPr>
            <w:r w:rsidRPr="003D58CE">
              <w:rPr>
                <w:b/>
              </w:rPr>
              <w:t>Credit</w:t>
            </w:r>
          </w:p>
        </w:tc>
        <w:tc>
          <w:tcPr>
            <w:tcW w:w="343" w:type="pct"/>
            <w:tcBorders>
              <w:top w:val="single" w:sz="4" w:space="0" w:color="auto"/>
              <w:left w:val="single" w:sz="4" w:space="0" w:color="auto"/>
              <w:bottom w:val="single" w:sz="4" w:space="0" w:color="auto"/>
              <w:right w:val="single" w:sz="4" w:space="0" w:color="auto"/>
            </w:tcBorders>
            <w:vAlign w:val="center"/>
          </w:tcPr>
          <w:p w:rsidR="00C10558" w:rsidRPr="002661B6" w:rsidRDefault="00C10558" w:rsidP="00C10558">
            <w:pPr>
              <w:ind w:left="-111" w:right="-108"/>
              <w:jc w:val="center"/>
              <w:rPr>
                <w:b/>
                <w:sz w:val="18"/>
                <w:szCs w:val="18"/>
              </w:rPr>
            </w:pPr>
            <w:r w:rsidRPr="002661B6">
              <w:rPr>
                <w:b/>
                <w:sz w:val="18"/>
                <w:szCs w:val="18"/>
              </w:rPr>
              <w:t>ECTS</w:t>
            </w:r>
          </w:p>
        </w:tc>
        <w:tc>
          <w:tcPr>
            <w:tcW w:w="1444" w:type="pct"/>
            <w:gridSpan w:val="3"/>
            <w:tcBorders>
              <w:top w:val="single" w:sz="4" w:space="0" w:color="auto"/>
              <w:left w:val="single" w:sz="4" w:space="0" w:color="auto"/>
              <w:bottom w:val="single" w:sz="4" w:space="0" w:color="auto"/>
            </w:tcBorders>
            <w:vAlign w:val="center"/>
          </w:tcPr>
          <w:p w:rsidR="00C10558" w:rsidRPr="002661B6" w:rsidRDefault="00C10558" w:rsidP="00C10558">
            <w:pPr>
              <w:jc w:val="center"/>
              <w:rPr>
                <w:b/>
                <w:sz w:val="18"/>
                <w:szCs w:val="18"/>
              </w:rPr>
            </w:pPr>
            <w:r w:rsidRPr="002661B6">
              <w:rPr>
                <w:b/>
                <w:sz w:val="18"/>
                <w:szCs w:val="18"/>
              </w:rPr>
              <w:t>TYPE</w:t>
            </w:r>
          </w:p>
        </w:tc>
        <w:tc>
          <w:tcPr>
            <w:tcW w:w="614" w:type="pct"/>
            <w:tcBorders>
              <w:top w:val="single" w:sz="4" w:space="0" w:color="auto"/>
              <w:left w:val="single" w:sz="4" w:space="0" w:color="auto"/>
              <w:bottom w:val="single" w:sz="4" w:space="0" w:color="auto"/>
            </w:tcBorders>
            <w:vAlign w:val="center"/>
          </w:tcPr>
          <w:p w:rsidR="00C10558" w:rsidRPr="002661B6" w:rsidRDefault="00C10558" w:rsidP="00C10558">
            <w:pPr>
              <w:jc w:val="center"/>
              <w:rPr>
                <w:b/>
                <w:sz w:val="18"/>
                <w:szCs w:val="18"/>
              </w:rPr>
            </w:pPr>
            <w:r w:rsidRPr="002661B6">
              <w:rPr>
                <w:b/>
                <w:sz w:val="18"/>
                <w:szCs w:val="18"/>
              </w:rPr>
              <w:t>LANGUAGE</w:t>
            </w:r>
          </w:p>
        </w:tc>
      </w:tr>
      <w:tr w:rsidR="00C10558" w:rsidRPr="003D58CE" w:rsidTr="00C10558">
        <w:trPr>
          <w:trHeight w:val="367"/>
        </w:trPr>
        <w:tc>
          <w:tcPr>
            <w:tcW w:w="671" w:type="pct"/>
            <w:tcBorders>
              <w:top w:val="single" w:sz="4" w:space="0" w:color="auto"/>
              <w:left w:val="single" w:sz="12" w:space="0" w:color="auto"/>
              <w:bottom w:val="single" w:sz="12" w:space="0" w:color="auto"/>
              <w:right w:val="single" w:sz="12" w:space="0" w:color="auto"/>
            </w:tcBorders>
            <w:vAlign w:val="center"/>
          </w:tcPr>
          <w:p w:rsidR="00C10558" w:rsidRPr="003D58CE" w:rsidRDefault="00C10558" w:rsidP="00C10558">
            <w:pPr>
              <w:jc w:val="center"/>
            </w:pPr>
            <w:r>
              <w:lastRenderedPageBreak/>
              <w:t>3</w:t>
            </w:r>
          </w:p>
        </w:tc>
        <w:tc>
          <w:tcPr>
            <w:tcW w:w="388" w:type="pct"/>
            <w:gridSpan w:val="2"/>
            <w:tcBorders>
              <w:top w:val="single" w:sz="4" w:space="0" w:color="auto"/>
              <w:left w:val="single" w:sz="12" w:space="0" w:color="auto"/>
              <w:bottom w:val="single" w:sz="12" w:space="0" w:color="auto"/>
              <w:right w:val="single" w:sz="4" w:space="0" w:color="auto"/>
            </w:tcBorders>
            <w:vAlign w:val="center"/>
          </w:tcPr>
          <w:p w:rsidR="00C10558" w:rsidRPr="003D58CE" w:rsidRDefault="00C10558" w:rsidP="00C10558">
            <w:pPr>
              <w:jc w:val="center"/>
            </w:pPr>
            <w:r w:rsidRPr="003D58CE">
              <w:t xml:space="preserve"> 2</w:t>
            </w:r>
          </w:p>
        </w:tc>
        <w:tc>
          <w:tcPr>
            <w:tcW w:w="531" w:type="pct"/>
            <w:tcBorders>
              <w:top w:val="single" w:sz="4" w:space="0" w:color="auto"/>
              <w:left w:val="single" w:sz="4" w:space="0" w:color="auto"/>
              <w:bottom w:val="single" w:sz="12" w:space="0" w:color="auto"/>
            </w:tcBorders>
            <w:vAlign w:val="center"/>
          </w:tcPr>
          <w:p w:rsidR="00C10558" w:rsidRPr="003D58CE" w:rsidRDefault="00C10558" w:rsidP="00C10558">
            <w:pPr>
              <w:jc w:val="center"/>
            </w:pPr>
            <w:r w:rsidRPr="003D58CE">
              <w:t xml:space="preserve"> 2</w:t>
            </w:r>
          </w:p>
        </w:tc>
        <w:tc>
          <w:tcPr>
            <w:tcW w:w="597" w:type="pct"/>
            <w:gridSpan w:val="3"/>
            <w:tcBorders>
              <w:top w:val="single" w:sz="4" w:space="0" w:color="auto"/>
              <w:bottom w:val="single" w:sz="12" w:space="0" w:color="auto"/>
              <w:right w:val="single" w:sz="12" w:space="0" w:color="auto"/>
            </w:tcBorders>
            <w:shd w:val="clear" w:color="auto" w:fill="auto"/>
            <w:vAlign w:val="center"/>
          </w:tcPr>
          <w:p w:rsidR="00C10558" w:rsidRPr="003D58CE" w:rsidRDefault="00C10558" w:rsidP="00C10558">
            <w:pPr>
              <w:jc w:val="center"/>
            </w:pPr>
            <w:r w:rsidRPr="003D58CE">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3D58CE" w:rsidRDefault="00C10558" w:rsidP="00C10558">
            <w:pPr>
              <w:jc w:val="center"/>
            </w:pPr>
            <w:r w:rsidRPr="003D58CE">
              <w:t xml:space="preserve"> 3</w:t>
            </w:r>
          </w:p>
        </w:tc>
        <w:tc>
          <w:tcPr>
            <w:tcW w:w="343"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3D58CE" w:rsidRDefault="00C10558" w:rsidP="00C10558">
            <w:pPr>
              <w:jc w:val="center"/>
            </w:pPr>
            <w:r w:rsidRPr="003D58CE">
              <w:t xml:space="preserve">5 </w:t>
            </w:r>
          </w:p>
        </w:tc>
        <w:tc>
          <w:tcPr>
            <w:tcW w:w="1444" w:type="pct"/>
            <w:gridSpan w:val="3"/>
            <w:tcBorders>
              <w:top w:val="single" w:sz="4" w:space="0" w:color="auto"/>
              <w:left w:val="single" w:sz="4" w:space="0" w:color="auto"/>
              <w:bottom w:val="single" w:sz="12" w:space="0" w:color="auto"/>
            </w:tcBorders>
            <w:vAlign w:val="center"/>
          </w:tcPr>
          <w:p w:rsidR="00C10558" w:rsidRPr="003D58CE" w:rsidRDefault="00C10558" w:rsidP="00C10558">
            <w:pPr>
              <w:jc w:val="right"/>
            </w:pPr>
            <w:r w:rsidRPr="00131D8D">
              <w:rPr>
                <w:sz w:val="18"/>
              </w:rPr>
              <w:t>COMPULSORY (X)  ELECTIVE (  )</w:t>
            </w:r>
          </w:p>
        </w:tc>
        <w:tc>
          <w:tcPr>
            <w:tcW w:w="614" w:type="pct"/>
            <w:tcBorders>
              <w:top w:val="single" w:sz="4" w:space="0" w:color="auto"/>
              <w:left w:val="single" w:sz="4" w:space="0" w:color="auto"/>
              <w:bottom w:val="single" w:sz="12" w:space="0" w:color="auto"/>
            </w:tcBorders>
          </w:tcPr>
          <w:p w:rsidR="00C10558" w:rsidRPr="003D58CE" w:rsidRDefault="00C10558" w:rsidP="00C10558">
            <w:pPr>
              <w:jc w:val="center"/>
              <w:rPr>
                <w:vertAlign w:val="superscript"/>
              </w:rPr>
            </w:pPr>
            <w:r w:rsidRPr="003D58CE">
              <w:rPr>
                <w:rStyle w:val="hps"/>
              </w:rPr>
              <w:t>T</w:t>
            </w:r>
            <w:r>
              <w:rPr>
                <w:rStyle w:val="hps"/>
              </w:rPr>
              <w:t>u</w:t>
            </w:r>
            <w:r w:rsidRPr="003D58CE">
              <w:rPr>
                <w:rStyle w:val="hps"/>
              </w:rPr>
              <w:t>rkish</w:t>
            </w:r>
          </w:p>
        </w:tc>
      </w:tr>
      <w:tr w:rsidR="00C10558" w:rsidRPr="003D58CE" w:rsidTr="00C1055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10558" w:rsidRPr="003D58CE" w:rsidRDefault="00C10558" w:rsidP="00C10558">
            <w:pPr>
              <w:jc w:val="center"/>
              <w:rPr>
                <w:b/>
              </w:rPr>
            </w:pPr>
            <w:r w:rsidRPr="003D58CE">
              <w:rPr>
                <w:b/>
              </w:rPr>
              <w:t>COURSE CATAGORY</w:t>
            </w:r>
          </w:p>
        </w:tc>
      </w:tr>
      <w:tr w:rsidR="00C10558" w:rsidRPr="003D58CE" w:rsidTr="00C10558">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rsidR="00C10558" w:rsidRPr="003D58CE" w:rsidRDefault="00C10558" w:rsidP="00C10558">
            <w:pPr>
              <w:jc w:val="center"/>
              <w:rPr>
                <w:b/>
              </w:rPr>
            </w:pPr>
            <w:r w:rsidRPr="003D58CE">
              <w:rPr>
                <w:b/>
              </w:rPr>
              <w:t>Basic Science</w:t>
            </w:r>
          </w:p>
        </w:tc>
        <w:tc>
          <w:tcPr>
            <w:tcW w:w="1091" w:type="pct"/>
            <w:gridSpan w:val="4"/>
            <w:tcBorders>
              <w:top w:val="single" w:sz="12" w:space="0" w:color="auto"/>
              <w:bottom w:val="single" w:sz="6" w:space="0" w:color="auto"/>
            </w:tcBorders>
            <w:vAlign w:val="center"/>
          </w:tcPr>
          <w:p w:rsidR="00C10558" w:rsidRPr="003D58CE" w:rsidRDefault="00C10558" w:rsidP="00C10558">
            <w:pPr>
              <w:jc w:val="center"/>
              <w:rPr>
                <w:b/>
              </w:rPr>
            </w:pPr>
            <w:r w:rsidRPr="003D58CE">
              <w:rPr>
                <w:b/>
              </w:rPr>
              <w:t>Basic Engineering</w:t>
            </w:r>
          </w:p>
        </w:tc>
        <w:tc>
          <w:tcPr>
            <w:tcW w:w="2341" w:type="pct"/>
            <w:gridSpan w:val="5"/>
            <w:tcBorders>
              <w:top w:val="single" w:sz="12" w:space="0" w:color="auto"/>
              <w:bottom w:val="single" w:sz="6" w:space="0" w:color="auto"/>
            </w:tcBorders>
            <w:vAlign w:val="center"/>
          </w:tcPr>
          <w:p w:rsidR="00C10558" w:rsidRPr="003D58CE" w:rsidRDefault="00C10558" w:rsidP="00C10558">
            <w:pPr>
              <w:jc w:val="center"/>
              <w:rPr>
                <w:b/>
              </w:rPr>
            </w:pPr>
            <w:r w:rsidRPr="003D58CE">
              <w:rPr>
                <w:b/>
              </w:rPr>
              <w:t>Mechanical Engineering Profession</w:t>
            </w:r>
          </w:p>
          <w:p w:rsidR="00C10558" w:rsidRPr="003D58CE" w:rsidRDefault="00C10558" w:rsidP="00C10558">
            <w:pPr>
              <w:jc w:val="center"/>
              <w:rPr>
                <w:b/>
              </w:rPr>
            </w:pPr>
            <w:r w:rsidRPr="003D58CE">
              <w:rPr>
                <w:b/>
              </w:rPr>
              <w:t xml:space="preserve"> [if it contains considerable design, mark with  (</w:t>
            </w:r>
            <w:r w:rsidRPr="003D58CE">
              <w:rPr>
                <w:b/>
              </w:rPr>
              <w:sym w:font="Symbol" w:char="F0D6"/>
            </w:r>
            <w:r w:rsidRPr="003D58CE">
              <w:rPr>
                <w:b/>
              </w:rPr>
              <w:t>) ]</w:t>
            </w:r>
          </w:p>
        </w:tc>
        <w:tc>
          <w:tcPr>
            <w:tcW w:w="665" w:type="pct"/>
            <w:gridSpan w:val="2"/>
            <w:tcBorders>
              <w:top w:val="single" w:sz="12" w:space="0" w:color="auto"/>
              <w:bottom w:val="single" w:sz="6" w:space="0" w:color="auto"/>
            </w:tcBorders>
            <w:vAlign w:val="center"/>
          </w:tcPr>
          <w:p w:rsidR="00C10558" w:rsidRPr="003D58CE" w:rsidRDefault="00C10558" w:rsidP="00C10558">
            <w:pPr>
              <w:jc w:val="center"/>
              <w:rPr>
                <w:b/>
              </w:rPr>
            </w:pPr>
            <w:r w:rsidRPr="003D58CE">
              <w:rPr>
                <w:b/>
              </w:rPr>
              <w:t>Social Science</w:t>
            </w:r>
          </w:p>
        </w:tc>
      </w:tr>
      <w:tr w:rsidR="00C10558" w:rsidRPr="003D58CE" w:rsidTr="00C10558">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rsidR="00C10558" w:rsidRPr="003D58CE" w:rsidRDefault="00C10558" w:rsidP="00C10558">
            <w:pPr>
              <w:jc w:val="center"/>
            </w:pPr>
          </w:p>
        </w:tc>
        <w:tc>
          <w:tcPr>
            <w:tcW w:w="1091" w:type="pct"/>
            <w:gridSpan w:val="4"/>
            <w:tcBorders>
              <w:top w:val="single" w:sz="6" w:space="0" w:color="auto"/>
              <w:left w:val="single" w:sz="4" w:space="0" w:color="auto"/>
              <w:bottom w:val="single" w:sz="12" w:space="0" w:color="auto"/>
              <w:right w:val="single" w:sz="4" w:space="0" w:color="auto"/>
            </w:tcBorders>
          </w:tcPr>
          <w:p w:rsidR="00C10558" w:rsidRPr="003D58CE" w:rsidRDefault="00C10558" w:rsidP="00C10558">
            <w:pPr>
              <w:jc w:val="center"/>
            </w:pPr>
          </w:p>
        </w:tc>
        <w:tc>
          <w:tcPr>
            <w:tcW w:w="2341" w:type="pct"/>
            <w:gridSpan w:val="5"/>
            <w:tcBorders>
              <w:top w:val="single" w:sz="6" w:space="0" w:color="auto"/>
              <w:left w:val="single" w:sz="4" w:space="0" w:color="auto"/>
              <w:bottom w:val="single" w:sz="12" w:space="0" w:color="auto"/>
            </w:tcBorders>
          </w:tcPr>
          <w:p w:rsidR="00C10558" w:rsidRPr="003D58CE" w:rsidRDefault="00C10558" w:rsidP="00C10558">
            <w:pPr>
              <w:jc w:val="center"/>
            </w:pPr>
            <w:r w:rsidRPr="003D58CE">
              <w:t xml:space="preserve">  </w:t>
            </w:r>
          </w:p>
        </w:tc>
        <w:tc>
          <w:tcPr>
            <w:tcW w:w="665" w:type="pct"/>
            <w:gridSpan w:val="2"/>
            <w:tcBorders>
              <w:top w:val="single" w:sz="6" w:space="0" w:color="auto"/>
              <w:left w:val="single" w:sz="4" w:space="0" w:color="auto"/>
              <w:bottom w:val="single" w:sz="12" w:space="0" w:color="auto"/>
            </w:tcBorders>
          </w:tcPr>
          <w:p w:rsidR="00C10558" w:rsidRPr="003D58CE" w:rsidRDefault="00C10558" w:rsidP="00C10558">
            <w:pPr>
              <w:jc w:val="center"/>
            </w:pPr>
            <w:r w:rsidRPr="003D58CE">
              <w:t>X</w:t>
            </w:r>
          </w:p>
        </w:tc>
      </w:tr>
      <w:tr w:rsidR="00C10558" w:rsidRPr="003D58CE" w:rsidTr="00C1055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ASSESSMENT CRITERIA</w:t>
            </w:r>
          </w:p>
        </w:tc>
      </w:tr>
      <w:tr w:rsidR="00C10558" w:rsidRPr="003D58CE"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Pr="003D58CE" w:rsidRDefault="00C10558" w:rsidP="00C10558">
            <w:pPr>
              <w:jc w:val="center"/>
              <w:rPr>
                <w:b/>
              </w:rPr>
            </w:pPr>
            <w:r w:rsidRPr="003D58CE">
              <w:rPr>
                <w:b/>
              </w:rPr>
              <w:t>Evaluation Type</w:t>
            </w:r>
          </w:p>
        </w:tc>
        <w:tc>
          <w:tcPr>
            <w:tcW w:w="1245" w:type="pct"/>
            <w:tcBorders>
              <w:top w:val="single" w:sz="12" w:space="0" w:color="auto"/>
              <w:left w:val="single" w:sz="4" w:space="0" w:color="auto"/>
              <w:bottom w:val="single" w:sz="8" w:space="0" w:color="auto"/>
              <w:right w:val="single" w:sz="8" w:space="0" w:color="auto"/>
            </w:tcBorders>
            <w:vAlign w:val="center"/>
          </w:tcPr>
          <w:p w:rsidR="00C10558" w:rsidRPr="003D58CE" w:rsidRDefault="00C10558" w:rsidP="00C10558">
            <w:pPr>
              <w:jc w:val="center"/>
              <w:rPr>
                <w:b/>
              </w:rPr>
            </w:pPr>
            <w:r w:rsidRPr="003D58CE">
              <w:rPr>
                <w:b/>
              </w:rPr>
              <w:t>Quantity</w:t>
            </w:r>
          </w:p>
        </w:tc>
        <w:tc>
          <w:tcPr>
            <w:tcW w:w="665" w:type="pct"/>
            <w:gridSpan w:val="2"/>
            <w:tcBorders>
              <w:top w:val="single" w:sz="12" w:space="0" w:color="auto"/>
              <w:left w:val="single" w:sz="8" w:space="0" w:color="auto"/>
              <w:bottom w:val="single" w:sz="8" w:space="0" w:color="auto"/>
              <w:right w:val="single" w:sz="12" w:space="0" w:color="auto"/>
            </w:tcBorders>
            <w:vAlign w:val="center"/>
          </w:tcPr>
          <w:p w:rsidR="00C10558" w:rsidRPr="003D58CE" w:rsidRDefault="00C10558" w:rsidP="00C10558">
            <w:pPr>
              <w:jc w:val="center"/>
              <w:rPr>
                <w:b/>
              </w:rPr>
            </w:pPr>
            <w:r w:rsidRPr="003D58CE">
              <w:rPr>
                <w:b/>
              </w:rPr>
              <w:t>%</w:t>
            </w: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Pr="003D58CE" w:rsidRDefault="00C10558" w:rsidP="00C10558">
            <w:r w:rsidRPr="003D58CE">
              <w:t>1st Mid-Term</w:t>
            </w:r>
          </w:p>
        </w:tc>
        <w:tc>
          <w:tcPr>
            <w:tcW w:w="1245" w:type="pct"/>
            <w:tcBorders>
              <w:top w:val="single" w:sz="8" w:space="0" w:color="auto"/>
              <w:left w:val="single" w:sz="4" w:space="0" w:color="auto"/>
              <w:bottom w:val="single" w:sz="4" w:space="0" w:color="auto"/>
              <w:right w:val="single" w:sz="8" w:space="0" w:color="auto"/>
            </w:tcBorders>
          </w:tcPr>
          <w:p w:rsidR="00C10558" w:rsidRPr="003D58CE" w:rsidRDefault="00C10558" w:rsidP="00C10558">
            <w:pPr>
              <w:jc w:val="center"/>
            </w:pPr>
            <w:r w:rsidRPr="003D58CE">
              <w:t>1</w:t>
            </w:r>
          </w:p>
        </w:tc>
        <w:tc>
          <w:tcPr>
            <w:tcW w:w="665" w:type="pct"/>
            <w:gridSpan w:val="2"/>
            <w:tcBorders>
              <w:top w:val="single" w:sz="8" w:space="0" w:color="auto"/>
              <w:left w:val="single" w:sz="8" w:space="0" w:color="auto"/>
              <w:bottom w:val="single" w:sz="4" w:space="0" w:color="auto"/>
              <w:right w:val="single" w:sz="12" w:space="0" w:color="auto"/>
            </w:tcBorders>
            <w:shd w:val="clear" w:color="auto" w:fill="auto"/>
          </w:tcPr>
          <w:p w:rsidR="00C10558" w:rsidRPr="003D58CE" w:rsidRDefault="00C10558" w:rsidP="00C10558">
            <w:pPr>
              <w:jc w:val="center"/>
              <w:rPr>
                <w:highlight w:val="yellow"/>
              </w:rPr>
            </w:pPr>
            <w:r w:rsidRPr="003D58CE">
              <w:t>40</w:t>
            </w: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3D58CE" w:rsidRDefault="00C10558" w:rsidP="00C10558">
            <w:r w:rsidRPr="003D58CE">
              <w:t>2nd Mid-Term</w:t>
            </w:r>
          </w:p>
        </w:tc>
        <w:tc>
          <w:tcPr>
            <w:tcW w:w="1245" w:type="pct"/>
            <w:tcBorders>
              <w:top w:val="single" w:sz="4" w:space="0" w:color="auto"/>
              <w:left w:val="single" w:sz="4" w:space="0" w:color="auto"/>
              <w:bottom w:val="single" w:sz="4" w:space="0" w:color="auto"/>
              <w:right w:val="single" w:sz="8" w:space="0" w:color="auto"/>
            </w:tcBorders>
          </w:tcPr>
          <w:p w:rsidR="00C10558" w:rsidRPr="003D58CE" w:rsidRDefault="00C10558" w:rsidP="00C10558">
            <w:pPr>
              <w:jc w:val="center"/>
            </w:pPr>
          </w:p>
        </w:tc>
        <w:tc>
          <w:tcPr>
            <w:tcW w:w="665" w:type="pct"/>
            <w:gridSpan w:val="2"/>
            <w:tcBorders>
              <w:top w:val="single" w:sz="4" w:space="0" w:color="auto"/>
              <w:left w:val="single" w:sz="8" w:space="0" w:color="auto"/>
              <w:bottom w:val="single" w:sz="4" w:space="0" w:color="auto"/>
              <w:right w:val="single" w:sz="12" w:space="0" w:color="auto"/>
            </w:tcBorders>
            <w:shd w:val="clear" w:color="auto" w:fill="auto"/>
          </w:tcPr>
          <w:p w:rsidR="00C10558" w:rsidRPr="003D58CE" w:rsidRDefault="00C10558" w:rsidP="00C10558">
            <w:pPr>
              <w:jc w:val="center"/>
              <w:rPr>
                <w:highlight w:val="yellow"/>
              </w:rPr>
            </w:pP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3D58CE" w:rsidRDefault="00C10558" w:rsidP="00C10558">
            <w:r w:rsidRPr="003D58CE">
              <w:t>Quiz</w:t>
            </w:r>
          </w:p>
        </w:tc>
        <w:tc>
          <w:tcPr>
            <w:tcW w:w="1245" w:type="pct"/>
            <w:tcBorders>
              <w:top w:val="single" w:sz="4" w:space="0" w:color="auto"/>
              <w:left w:val="single" w:sz="4" w:space="0" w:color="auto"/>
              <w:bottom w:val="single" w:sz="4" w:space="0" w:color="auto"/>
              <w:right w:val="single" w:sz="8" w:space="0" w:color="auto"/>
            </w:tcBorders>
          </w:tcPr>
          <w:p w:rsidR="00C10558" w:rsidRPr="003D58CE" w:rsidRDefault="00C10558" w:rsidP="00C10558"/>
        </w:tc>
        <w:tc>
          <w:tcPr>
            <w:tcW w:w="665" w:type="pct"/>
            <w:gridSpan w:val="2"/>
            <w:tcBorders>
              <w:top w:val="single" w:sz="4" w:space="0" w:color="auto"/>
              <w:left w:val="single" w:sz="8" w:space="0" w:color="auto"/>
              <w:bottom w:val="single" w:sz="4" w:space="0" w:color="auto"/>
              <w:right w:val="single" w:sz="12" w:space="0" w:color="auto"/>
            </w:tcBorders>
          </w:tcPr>
          <w:p w:rsidR="00C10558" w:rsidRPr="003D58CE" w:rsidRDefault="00C10558" w:rsidP="00C10558">
            <w:r w:rsidRPr="003D58CE">
              <w:t xml:space="preserve"> </w:t>
            </w: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3D58CE" w:rsidRDefault="00C10558" w:rsidP="00C10558">
            <w:r w:rsidRPr="003D58CE">
              <w:t>Homework</w:t>
            </w:r>
          </w:p>
        </w:tc>
        <w:tc>
          <w:tcPr>
            <w:tcW w:w="1245" w:type="pct"/>
            <w:tcBorders>
              <w:top w:val="single" w:sz="4" w:space="0" w:color="auto"/>
              <w:left w:val="single" w:sz="4" w:space="0" w:color="auto"/>
              <w:bottom w:val="single" w:sz="4" w:space="0" w:color="auto"/>
              <w:right w:val="single" w:sz="8" w:space="0" w:color="auto"/>
            </w:tcBorders>
          </w:tcPr>
          <w:p w:rsidR="00C10558" w:rsidRPr="003D58CE" w:rsidRDefault="00C10558" w:rsidP="00C10558">
            <w:pPr>
              <w:jc w:val="center"/>
            </w:pPr>
          </w:p>
        </w:tc>
        <w:tc>
          <w:tcPr>
            <w:tcW w:w="665" w:type="pct"/>
            <w:gridSpan w:val="2"/>
            <w:tcBorders>
              <w:top w:val="single" w:sz="4" w:space="0" w:color="auto"/>
              <w:left w:val="single" w:sz="8" w:space="0" w:color="auto"/>
              <w:bottom w:val="single" w:sz="4" w:space="0" w:color="auto"/>
              <w:right w:val="single" w:sz="12" w:space="0" w:color="auto"/>
            </w:tcBorders>
          </w:tcPr>
          <w:p w:rsidR="00C10558" w:rsidRPr="003D58CE" w:rsidRDefault="00C10558" w:rsidP="00C10558">
            <w:pPr>
              <w:jc w:val="center"/>
            </w:pP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Pr="003D58CE" w:rsidRDefault="00C10558" w:rsidP="00C10558">
            <w:r w:rsidRPr="003D58CE">
              <w:t>Project</w:t>
            </w:r>
          </w:p>
        </w:tc>
        <w:tc>
          <w:tcPr>
            <w:tcW w:w="1245" w:type="pct"/>
            <w:tcBorders>
              <w:top w:val="single" w:sz="4" w:space="0" w:color="auto"/>
              <w:left w:val="single" w:sz="4" w:space="0" w:color="auto"/>
              <w:bottom w:val="single" w:sz="8" w:space="0" w:color="auto"/>
              <w:right w:val="single" w:sz="8" w:space="0" w:color="auto"/>
            </w:tcBorders>
          </w:tcPr>
          <w:p w:rsidR="00C10558" w:rsidRPr="003D58CE" w:rsidRDefault="00C10558" w:rsidP="00C10558">
            <w:pPr>
              <w:jc w:val="center"/>
            </w:pPr>
            <w:r w:rsidRPr="003D58CE">
              <w:t xml:space="preserve"> </w:t>
            </w:r>
          </w:p>
        </w:tc>
        <w:tc>
          <w:tcPr>
            <w:tcW w:w="665" w:type="pct"/>
            <w:gridSpan w:val="2"/>
            <w:tcBorders>
              <w:top w:val="single" w:sz="4" w:space="0" w:color="auto"/>
              <w:left w:val="single" w:sz="8" w:space="0" w:color="auto"/>
              <w:bottom w:val="single" w:sz="8" w:space="0" w:color="auto"/>
              <w:right w:val="single" w:sz="12" w:space="0" w:color="auto"/>
            </w:tcBorders>
          </w:tcPr>
          <w:p w:rsidR="00C10558" w:rsidRPr="003D58CE" w:rsidRDefault="00C10558" w:rsidP="00C10558">
            <w:pPr>
              <w:jc w:val="center"/>
            </w:pPr>
            <w:r w:rsidRPr="003D58CE">
              <w:t xml:space="preserve"> </w:t>
            </w:r>
          </w:p>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Pr="003D58CE" w:rsidRDefault="00C10558" w:rsidP="00C10558">
            <w:r w:rsidRPr="003D58CE">
              <w:t>Report</w:t>
            </w:r>
          </w:p>
        </w:tc>
        <w:tc>
          <w:tcPr>
            <w:tcW w:w="1245" w:type="pct"/>
            <w:tcBorders>
              <w:top w:val="single" w:sz="8" w:space="0" w:color="auto"/>
              <w:left w:val="single" w:sz="4" w:space="0" w:color="auto"/>
              <w:bottom w:val="single" w:sz="8" w:space="0" w:color="auto"/>
              <w:right w:val="single" w:sz="8" w:space="0" w:color="auto"/>
            </w:tcBorders>
          </w:tcPr>
          <w:p w:rsidR="00C10558" w:rsidRPr="003D58CE" w:rsidRDefault="00C10558" w:rsidP="00C10558">
            <w:pPr>
              <w:jc w:val="center"/>
            </w:pPr>
          </w:p>
        </w:tc>
        <w:tc>
          <w:tcPr>
            <w:tcW w:w="665" w:type="pct"/>
            <w:gridSpan w:val="2"/>
            <w:tcBorders>
              <w:top w:val="single" w:sz="8" w:space="0" w:color="auto"/>
              <w:left w:val="single" w:sz="8" w:space="0" w:color="auto"/>
              <w:bottom w:val="single" w:sz="8" w:space="0" w:color="auto"/>
              <w:right w:val="single" w:sz="12" w:space="0" w:color="auto"/>
            </w:tcBorders>
          </w:tcPr>
          <w:p w:rsidR="00C10558" w:rsidRPr="003D58CE" w:rsidRDefault="00C10558" w:rsidP="00C10558"/>
        </w:tc>
      </w:tr>
      <w:tr w:rsidR="00C10558" w:rsidRPr="003D58CE"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rPr>
                <w:b/>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Pr="003D58CE" w:rsidRDefault="00C10558" w:rsidP="00C10558">
            <w:r w:rsidRPr="003D58CE">
              <w:t>Others (………)</w:t>
            </w:r>
          </w:p>
        </w:tc>
        <w:tc>
          <w:tcPr>
            <w:tcW w:w="1245" w:type="pct"/>
            <w:tcBorders>
              <w:top w:val="single" w:sz="8" w:space="0" w:color="auto"/>
              <w:left w:val="single" w:sz="4" w:space="0" w:color="auto"/>
              <w:bottom w:val="single" w:sz="12" w:space="0" w:color="auto"/>
              <w:right w:val="single" w:sz="8" w:space="0" w:color="auto"/>
            </w:tcBorders>
          </w:tcPr>
          <w:p w:rsidR="00C10558" w:rsidRPr="003D58CE" w:rsidRDefault="00C10558" w:rsidP="00C10558"/>
        </w:tc>
        <w:tc>
          <w:tcPr>
            <w:tcW w:w="665" w:type="pct"/>
            <w:gridSpan w:val="2"/>
            <w:tcBorders>
              <w:top w:val="single" w:sz="8" w:space="0" w:color="auto"/>
              <w:left w:val="single" w:sz="8" w:space="0" w:color="auto"/>
              <w:bottom w:val="single" w:sz="12" w:space="0" w:color="auto"/>
              <w:right w:val="single" w:sz="12" w:space="0" w:color="auto"/>
            </w:tcBorders>
          </w:tcPr>
          <w:p w:rsidR="00C10558" w:rsidRPr="003D58CE" w:rsidRDefault="00C10558" w:rsidP="00C10558"/>
        </w:tc>
      </w:tr>
      <w:tr w:rsidR="00C10558" w:rsidRPr="003D58CE"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Pr="003D58CE" w:rsidRDefault="00C10558" w:rsidP="00C10558">
            <w:r w:rsidRPr="003D58CE">
              <w:t xml:space="preserve"> </w:t>
            </w:r>
          </w:p>
        </w:tc>
        <w:tc>
          <w:tcPr>
            <w:tcW w:w="1245" w:type="pct"/>
            <w:tcBorders>
              <w:top w:val="single" w:sz="12" w:space="0" w:color="auto"/>
              <w:left w:val="single" w:sz="4" w:space="0" w:color="auto"/>
              <w:bottom w:val="single" w:sz="8" w:space="0" w:color="auto"/>
              <w:right w:val="single" w:sz="8" w:space="0" w:color="auto"/>
            </w:tcBorders>
          </w:tcPr>
          <w:p w:rsidR="00C10558" w:rsidRPr="003D58CE" w:rsidRDefault="00C10558" w:rsidP="00C10558">
            <w:pPr>
              <w:jc w:val="center"/>
            </w:pPr>
            <w:r w:rsidRPr="003D58CE">
              <w:t>1</w:t>
            </w:r>
          </w:p>
        </w:tc>
        <w:tc>
          <w:tcPr>
            <w:tcW w:w="665" w:type="pct"/>
            <w:gridSpan w:val="2"/>
            <w:tcBorders>
              <w:top w:val="single" w:sz="12" w:space="0" w:color="auto"/>
              <w:left w:val="single" w:sz="8" w:space="0" w:color="auto"/>
              <w:bottom w:val="single" w:sz="8" w:space="0" w:color="auto"/>
              <w:right w:val="single" w:sz="12" w:space="0" w:color="auto"/>
            </w:tcBorders>
          </w:tcPr>
          <w:p w:rsidR="00C10558" w:rsidRPr="003D58CE" w:rsidRDefault="00C10558" w:rsidP="00C10558">
            <w:pPr>
              <w:jc w:val="center"/>
            </w:pPr>
            <w:r w:rsidRPr="003D58CE">
              <w:t>60</w:t>
            </w:r>
          </w:p>
        </w:tc>
      </w:tr>
      <w:tr w:rsidR="00C10558" w:rsidRPr="003D58CE"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both"/>
              <w:rPr>
                <w:lang w:val="en-US"/>
              </w:rPr>
            </w:pPr>
            <w:r w:rsidRPr="003D58CE">
              <w:rPr>
                <w:lang w:val="en-US"/>
              </w:rPr>
              <w:t>-</w:t>
            </w:r>
          </w:p>
        </w:tc>
      </w:tr>
      <w:tr w:rsidR="00C10558" w:rsidRPr="003D58CE"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pPr>
              <w:pStyle w:val="NormalWeb"/>
              <w:jc w:val="both"/>
            </w:pPr>
            <w:r w:rsidRPr="003D58CE">
              <w:rPr>
                <w:sz w:val="22"/>
                <w:szCs w:val="22"/>
                <w:lang w:val="en-GB"/>
              </w:rPr>
              <w:t xml:space="preserve">The main aim of the course is </w:t>
            </w:r>
            <w:r w:rsidRPr="003D58CE">
              <w:rPr>
                <w:sz w:val="22"/>
                <w:szCs w:val="22"/>
              </w:rPr>
              <w:t>to secure determination and calculation of the optimal statistical measure when defining and summarizing a social event and determining the changes between  the situation and variables in the event; increasing the benefit of information as a result of correlation between probability and probability distributions and  calculation of probabilities for different situations.</w:t>
            </w:r>
          </w:p>
        </w:tc>
      </w:tr>
      <w:tr w:rsidR="00C10558" w:rsidRPr="003D58CE"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pPr>
              <w:jc w:val="both"/>
            </w:pPr>
            <w:r w:rsidRPr="003D58CE">
              <w:t>Introduction to Statistics; Fundamental Concepts of Statistics; Organization of Data; Frequencies, Ratios, Percentages; Index Numbers; Graphs; Measures of Central Tendency; Measures of Dispersion; Measures of Skewness and Kurtosis; Probability; Bayes Theorem; Probability Distributions; Theoretical  Distributions; Normal Distribution.</w:t>
            </w:r>
          </w:p>
        </w:tc>
      </w:tr>
      <w:tr w:rsidR="00C10558" w:rsidRPr="003D58CE"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ADDITIVE OF COURSE TO APPLY PROFESSIONAL EDUATION</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both"/>
            </w:pPr>
            <w:r w:rsidRPr="003D58CE">
              <w:t>It provides students with the ability to identify events, components, analyze problems with numbers, and access meaningful and useful information in social life</w:t>
            </w:r>
          </w:p>
        </w:tc>
      </w:tr>
      <w:tr w:rsidR="00C10558" w:rsidRPr="003D58CE"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pPr>
              <w:numPr>
                <w:ilvl w:val="0"/>
                <w:numId w:val="10"/>
              </w:numPr>
              <w:spacing w:after="0" w:line="240" w:lineRule="auto"/>
            </w:pPr>
            <w:r w:rsidRPr="003D58CE">
              <w:t xml:space="preserve">Determine events, events’ components, analyzing the problems through numbers, gaining access to meaningful and useful information in social life.  </w:t>
            </w:r>
          </w:p>
          <w:p w:rsidR="00C10558" w:rsidRPr="003D58CE" w:rsidRDefault="00C10558" w:rsidP="00C10558">
            <w:pPr>
              <w:numPr>
                <w:ilvl w:val="0"/>
                <w:numId w:val="10"/>
              </w:numPr>
              <w:spacing w:after="0" w:line="240" w:lineRule="auto"/>
            </w:pPr>
            <w:r w:rsidRPr="003D58CE">
              <w:t xml:space="preserve">Learn classification of data </w:t>
            </w:r>
          </w:p>
          <w:p w:rsidR="00C10558" w:rsidRPr="003D58CE" w:rsidRDefault="00C10558" w:rsidP="00C10558">
            <w:pPr>
              <w:numPr>
                <w:ilvl w:val="0"/>
                <w:numId w:val="10"/>
              </w:numPr>
              <w:spacing w:after="0" w:line="240" w:lineRule="auto"/>
            </w:pPr>
            <w:r w:rsidRPr="003D58CE">
              <w:rPr>
                <w:lang w:val="en-US"/>
              </w:rPr>
              <w:t>Learn plotting graph and interprete them.</w:t>
            </w:r>
            <w:r w:rsidRPr="003D58CE">
              <w:t xml:space="preserve"> </w:t>
            </w:r>
          </w:p>
          <w:p w:rsidR="00C10558" w:rsidRPr="003D58CE" w:rsidRDefault="00C10558" w:rsidP="00C10558">
            <w:pPr>
              <w:numPr>
                <w:ilvl w:val="0"/>
                <w:numId w:val="10"/>
              </w:numPr>
              <w:spacing w:after="0" w:line="240" w:lineRule="auto"/>
            </w:pPr>
            <w:r w:rsidRPr="003D58CE">
              <w:rPr>
                <w:lang w:val="en-US"/>
              </w:rPr>
              <w:t xml:space="preserve">Compute </w:t>
            </w:r>
            <w:r w:rsidRPr="003D58CE">
              <w:t xml:space="preserve">Measures of Central Tendency and interprete them. </w:t>
            </w:r>
          </w:p>
          <w:p w:rsidR="00C10558" w:rsidRPr="003D58CE" w:rsidRDefault="00C10558" w:rsidP="00C10558">
            <w:pPr>
              <w:numPr>
                <w:ilvl w:val="0"/>
                <w:numId w:val="10"/>
              </w:numPr>
              <w:spacing w:after="0" w:line="240" w:lineRule="auto"/>
            </w:pPr>
            <w:r w:rsidRPr="003D58CE">
              <w:t xml:space="preserve">Compute Measures of Dispersion and interprete them </w:t>
            </w:r>
          </w:p>
          <w:p w:rsidR="00C10558" w:rsidRPr="003D58CE" w:rsidRDefault="00C10558" w:rsidP="00C10558">
            <w:pPr>
              <w:numPr>
                <w:ilvl w:val="0"/>
                <w:numId w:val="10"/>
              </w:numPr>
              <w:spacing w:after="0" w:line="240" w:lineRule="auto"/>
            </w:pPr>
            <w:r w:rsidRPr="003D58CE">
              <w:rPr>
                <w:lang w:val="en-US"/>
              </w:rPr>
              <w:lastRenderedPageBreak/>
              <w:t xml:space="preserve">Learn </w:t>
            </w:r>
            <w:r w:rsidRPr="003D58CE">
              <w:t>Measures of Skewness and Kurtosis</w:t>
            </w:r>
            <w:r w:rsidRPr="003D58CE">
              <w:rPr>
                <w:lang w:val="en-US"/>
              </w:rPr>
              <w:t>.</w:t>
            </w:r>
            <w:r w:rsidRPr="003D58CE">
              <w:t xml:space="preserve"> </w:t>
            </w:r>
          </w:p>
          <w:p w:rsidR="00C10558" w:rsidRPr="003D58CE" w:rsidRDefault="00C10558" w:rsidP="00C10558">
            <w:pPr>
              <w:numPr>
                <w:ilvl w:val="0"/>
                <w:numId w:val="10"/>
              </w:numPr>
              <w:spacing w:after="0" w:line="240" w:lineRule="auto"/>
            </w:pPr>
            <w:r w:rsidRPr="003D58CE">
              <w:t xml:space="preserve">Comprehend Probability. </w:t>
            </w:r>
          </w:p>
          <w:p w:rsidR="00C10558" w:rsidRPr="003D58CE" w:rsidRDefault="00C10558" w:rsidP="00C10558">
            <w:pPr>
              <w:numPr>
                <w:ilvl w:val="0"/>
                <w:numId w:val="10"/>
              </w:numPr>
              <w:spacing w:after="0" w:line="240" w:lineRule="auto"/>
            </w:pPr>
            <w:r w:rsidRPr="003D58CE">
              <w:t xml:space="preserve">Learn Bayes Theorem. </w:t>
            </w:r>
          </w:p>
          <w:p w:rsidR="00C10558" w:rsidRPr="003D58CE" w:rsidRDefault="00C10558" w:rsidP="00C10558">
            <w:pPr>
              <w:numPr>
                <w:ilvl w:val="0"/>
                <w:numId w:val="10"/>
              </w:numPr>
              <w:spacing w:after="0" w:line="240" w:lineRule="auto"/>
            </w:pPr>
            <w:r w:rsidRPr="003D58CE">
              <w:t>Learn Probability Distributions.</w:t>
            </w:r>
          </w:p>
        </w:tc>
      </w:tr>
      <w:tr w:rsidR="00C10558" w:rsidRPr="003D58CE"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r w:rsidRPr="003D58CE">
              <w:t xml:space="preserve">Çömlekçi Necla (1998), Temel İstatistik, Bilim Teknik Yayınevi. </w:t>
            </w:r>
          </w:p>
          <w:p w:rsidR="00C10558" w:rsidRPr="003D58CE" w:rsidRDefault="00C10558" w:rsidP="00C10558">
            <w:pPr>
              <w:pStyle w:val="Balk4"/>
              <w:spacing w:before="0" w:beforeAutospacing="0" w:after="0" w:afterAutospacing="0"/>
              <w:rPr>
                <w:b w:val="0"/>
                <w:color w:val="000000"/>
                <w:lang w:val="en-US"/>
              </w:rPr>
            </w:pPr>
            <w:r w:rsidRPr="003D58CE">
              <w:rPr>
                <w:b w:val="0"/>
                <w:sz w:val="22"/>
                <w:szCs w:val="22"/>
              </w:rPr>
              <w:t>Serper Özer. (2000), Uygulamalı İstatistik I-II, Ezgi Kitabevi.</w:t>
            </w:r>
          </w:p>
        </w:tc>
      </w:tr>
      <w:tr w:rsidR="00C10558" w:rsidRPr="003D58CE"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r w:rsidRPr="003D58CE">
              <w:t xml:space="preserve">Newbold Paul, Çeviren: Ümit Şenesen,(2002).  İşletme Ve İktisat İçin İstatistik, Literatür Yayıncılık. </w:t>
            </w:r>
          </w:p>
          <w:p w:rsidR="00C10558" w:rsidRPr="003D58CE" w:rsidRDefault="00C10558" w:rsidP="00C10558">
            <w:r w:rsidRPr="003D58CE">
              <w:t>Fogiel, M.  (2002). The Statistics Problem Solver, Research and Education Association.</w:t>
            </w:r>
          </w:p>
        </w:tc>
      </w:tr>
      <w:tr w:rsidR="00C10558" w:rsidRPr="003D58CE"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3D58CE" w:rsidRDefault="00C10558" w:rsidP="00C10558">
            <w:pPr>
              <w:jc w:val="center"/>
              <w:rPr>
                <w:b/>
              </w:rPr>
            </w:pPr>
            <w:r w:rsidRPr="003D58CE">
              <w:rPr>
                <w:b/>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C10558" w:rsidRPr="003D58CE" w:rsidRDefault="00C10558" w:rsidP="00C10558">
            <w:pPr>
              <w:jc w:val="both"/>
              <w:rPr>
                <w:lang w:val="en-US"/>
              </w:rPr>
            </w:pPr>
            <w:r w:rsidRPr="003D58CE">
              <w:rPr>
                <w:lang w:val="en-US"/>
              </w:rPr>
              <w:t xml:space="preserve">  </w:t>
            </w:r>
          </w:p>
        </w:tc>
      </w:tr>
    </w:tbl>
    <w:p w:rsidR="00C10558" w:rsidRPr="003D58CE" w:rsidRDefault="00C10558" w:rsidP="00C10558"/>
    <w:tbl>
      <w:tblPr>
        <w:tblW w:w="523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92"/>
        <w:gridCol w:w="8858"/>
      </w:tblGrid>
      <w:tr w:rsidR="00C10558" w:rsidRPr="003D58CE" w:rsidTr="00C10558">
        <w:trPr>
          <w:trHeight w:val="510"/>
          <w:jc w:val="center"/>
        </w:trPr>
        <w:tc>
          <w:tcPr>
            <w:tcW w:w="4780" w:type="pct"/>
            <w:gridSpan w:val="2"/>
            <w:tcBorders>
              <w:top w:val="single" w:sz="12" w:space="0" w:color="auto"/>
              <w:left w:val="single" w:sz="12"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COURSE SYLLABUS</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tcPr>
          <w:p w:rsidR="00C10558" w:rsidRPr="003D58CE" w:rsidRDefault="00C10558" w:rsidP="00C10558">
            <w:pPr>
              <w:jc w:val="center"/>
              <w:rPr>
                <w:b/>
              </w:rPr>
            </w:pPr>
            <w:r w:rsidRPr="003D58CE">
              <w:rPr>
                <w:b/>
              </w:rPr>
              <w:t>WEEK</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rPr>
                <w:b/>
              </w:rPr>
            </w:pPr>
            <w:r w:rsidRPr="003D58CE">
              <w:rPr>
                <w:b/>
              </w:rPr>
              <w:t xml:space="preserve">TOPICS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1</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jc w:val="both"/>
              <w:rPr>
                <w:color w:val="000000" w:themeColor="text1"/>
              </w:rPr>
            </w:pPr>
            <w:r w:rsidRPr="003D58CE">
              <w:rPr>
                <w:color w:val="000000" w:themeColor="text1"/>
                <w:lang w:val="en-US"/>
              </w:rPr>
              <w:t xml:space="preserve">Introduction to Statistics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2</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jc w:val="both"/>
              <w:rPr>
                <w:color w:val="000000" w:themeColor="text1"/>
              </w:rPr>
            </w:pPr>
            <w:r w:rsidRPr="003D58CE">
              <w:rPr>
                <w:color w:val="000000" w:themeColor="text1"/>
                <w:lang w:val="en-US"/>
              </w:rPr>
              <w:t xml:space="preserve">Fundamental Concepts of Statistics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3</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jc w:val="both"/>
              <w:rPr>
                <w:color w:val="000000" w:themeColor="text1"/>
              </w:rPr>
            </w:pPr>
            <w:r w:rsidRPr="003D58CE">
              <w:rPr>
                <w:color w:val="000000" w:themeColor="text1"/>
                <w:lang w:val="en-US"/>
              </w:rPr>
              <w:t>Organization of Data</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4</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jc w:val="both"/>
              <w:rPr>
                <w:color w:val="000000" w:themeColor="text1"/>
              </w:rPr>
            </w:pPr>
            <w:r w:rsidRPr="003D58CE">
              <w:rPr>
                <w:color w:val="000000" w:themeColor="text1"/>
                <w:lang w:val="en-US"/>
              </w:rPr>
              <w:t>Frequencies, Ratios, Percentages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5</w:t>
            </w:r>
          </w:p>
        </w:tc>
        <w:tc>
          <w:tcPr>
            <w:tcW w:w="4213" w:type="pct"/>
            <w:tcBorders>
              <w:top w:val="single" w:sz="6" w:space="0" w:color="auto"/>
              <w:left w:val="single" w:sz="6" w:space="0" w:color="auto"/>
              <w:bottom w:val="single" w:sz="6" w:space="0" w:color="auto"/>
              <w:right w:val="single" w:sz="12" w:space="0" w:color="auto"/>
            </w:tcBorders>
          </w:tcPr>
          <w:p w:rsidR="00C10558" w:rsidRPr="003D58CE" w:rsidRDefault="00C10558" w:rsidP="00C10558">
            <w:pPr>
              <w:jc w:val="both"/>
              <w:rPr>
                <w:color w:val="000000" w:themeColor="text1"/>
              </w:rPr>
            </w:pPr>
            <w:r w:rsidRPr="003D58CE">
              <w:rPr>
                <w:color w:val="000000" w:themeColor="text1"/>
                <w:lang w:val="en-US"/>
              </w:rPr>
              <w:t>Index Numbers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6</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Graphs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7</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Measures of Central Tendency (Sort of Means)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8</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Measures of Central Tendency (Mod-Median)</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9</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Measures of Dispersion</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10</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Measures of Skewness and Kurtosis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11</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 xml:space="preserve">Probability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12</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Bayes Theorem</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13</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Probability Distributions</w:t>
            </w:r>
            <w:r w:rsidRPr="003D58CE">
              <w:rPr>
                <w:color w:val="000000" w:themeColor="text1"/>
              </w:rPr>
              <w:t xml:space="preserve"> </w:t>
            </w:r>
          </w:p>
        </w:tc>
      </w:tr>
      <w:tr w:rsidR="00C10558" w:rsidRPr="003D58CE" w:rsidTr="00C1055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14</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Theoretical  Distributions</w:t>
            </w:r>
            <w:r w:rsidRPr="003D58CE">
              <w:rPr>
                <w:color w:val="000000" w:themeColor="text1"/>
              </w:rPr>
              <w:t xml:space="preserve"> </w:t>
            </w:r>
          </w:p>
        </w:tc>
      </w:tr>
      <w:tr w:rsidR="00C10558" w:rsidRPr="003D58CE" w:rsidTr="00C1055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3D58CE" w:rsidRDefault="00C10558" w:rsidP="00C10558">
            <w:pPr>
              <w:jc w:val="center"/>
            </w:pPr>
            <w:r w:rsidRPr="003D58CE">
              <w:t>15</w:t>
            </w:r>
          </w:p>
        </w:tc>
        <w:tc>
          <w:tcPr>
            <w:tcW w:w="4213" w:type="pct"/>
            <w:tcBorders>
              <w:top w:val="single" w:sz="6" w:space="0" w:color="auto"/>
              <w:left w:val="single" w:sz="6" w:space="0" w:color="auto"/>
              <w:bottom w:val="single" w:sz="6" w:space="0" w:color="auto"/>
              <w:right w:val="single" w:sz="12" w:space="0" w:color="auto"/>
            </w:tcBorders>
            <w:shd w:val="clear" w:color="auto" w:fill="auto"/>
          </w:tcPr>
          <w:p w:rsidR="00C10558" w:rsidRPr="003D58CE" w:rsidRDefault="00C10558" w:rsidP="00C10558">
            <w:pPr>
              <w:jc w:val="both"/>
              <w:rPr>
                <w:color w:val="000000" w:themeColor="text1"/>
              </w:rPr>
            </w:pPr>
            <w:r w:rsidRPr="003D58CE">
              <w:rPr>
                <w:color w:val="000000" w:themeColor="text1"/>
                <w:lang w:val="en-US"/>
              </w:rPr>
              <w:t>Normal Distribution</w:t>
            </w:r>
          </w:p>
        </w:tc>
      </w:tr>
      <w:tr w:rsidR="00C10558" w:rsidRPr="003D58CE" w:rsidTr="00C10558">
        <w:trPr>
          <w:trHeight w:val="322"/>
          <w:jc w:val="center"/>
        </w:trPr>
        <w:tc>
          <w:tcPr>
            <w:tcW w:w="567"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Pr="003D58CE" w:rsidRDefault="00C10558" w:rsidP="00C10558">
            <w:pPr>
              <w:jc w:val="center"/>
            </w:pPr>
            <w:r w:rsidRPr="003D58CE">
              <w:t>16</w:t>
            </w:r>
          </w:p>
        </w:tc>
        <w:tc>
          <w:tcPr>
            <w:tcW w:w="4213" w:type="pct"/>
            <w:tcBorders>
              <w:top w:val="single" w:sz="6" w:space="0" w:color="auto"/>
              <w:left w:val="single" w:sz="6" w:space="0" w:color="auto"/>
              <w:bottom w:val="single" w:sz="12" w:space="0" w:color="auto"/>
              <w:right w:val="single" w:sz="12" w:space="0" w:color="auto"/>
            </w:tcBorders>
            <w:shd w:val="clear" w:color="auto" w:fill="auto"/>
          </w:tcPr>
          <w:p w:rsidR="00C10558" w:rsidRPr="003D58CE" w:rsidRDefault="00C10558" w:rsidP="00C10558">
            <w:pPr>
              <w:jc w:val="both"/>
              <w:rPr>
                <w:color w:val="000000" w:themeColor="text1"/>
                <w:lang w:val="en-US"/>
              </w:rPr>
            </w:pPr>
            <w:r w:rsidRPr="003D58CE">
              <w:rPr>
                <w:color w:val="000000" w:themeColor="text1"/>
                <w:lang w:val="en-US"/>
              </w:rPr>
              <w:t>Application on Sample Events</w:t>
            </w:r>
          </w:p>
        </w:tc>
      </w:tr>
    </w:tbl>
    <w:p w:rsidR="00C10558" w:rsidRPr="003D58CE" w:rsidRDefault="00C10558" w:rsidP="00C10558"/>
    <w:tbl>
      <w:tblPr>
        <w:tblW w:w="10065"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92"/>
        <w:gridCol w:w="7220"/>
        <w:gridCol w:w="551"/>
        <w:gridCol w:w="551"/>
        <w:gridCol w:w="551"/>
      </w:tblGrid>
      <w:tr w:rsidR="00C10558" w:rsidRPr="003D58CE" w:rsidTr="00C10558">
        <w:tc>
          <w:tcPr>
            <w:tcW w:w="1192" w:type="dxa"/>
            <w:tcBorders>
              <w:top w:val="single" w:sz="12" w:space="0" w:color="auto"/>
              <w:left w:val="single" w:sz="12"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NUMBER</w:t>
            </w:r>
          </w:p>
        </w:tc>
        <w:tc>
          <w:tcPr>
            <w:tcW w:w="7220" w:type="dxa"/>
            <w:tcBorders>
              <w:top w:val="single" w:sz="12" w:space="0" w:color="auto"/>
              <w:left w:val="single" w:sz="6" w:space="0" w:color="auto"/>
              <w:bottom w:val="single" w:sz="6" w:space="0" w:color="auto"/>
              <w:right w:val="single" w:sz="6" w:space="0" w:color="auto"/>
            </w:tcBorders>
          </w:tcPr>
          <w:p w:rsidR="00C10558" w:rsidRPr="003D58CE" w:rsidRDefault="00C10558" w:rsidP="00C10558">
            <w:pPr>
              <w:rPr>
                <w:b/>
              </w:rPr>
            </w:pPr>
            <w:r w:rsidRPr="003D58CE">
              <w:rPr>
                <w:b/>
              </w:rPr>
              <w:t>PROGRAM OUTCOMES</w:t>
            </w:r>
          </w:p>
        </w:tc>
        <w:tc>
          <w:tcPr>
            <w:tcW w:w="551" w:type="dxa"/>
            <w:tcBorders>
              <w:top w:val="single" w:sz="12"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3</w:t>
            </w:r>
          </w:p>
        </w:tc>
        <w:tc>
          <w:tcPr>
            <w:tcW w:w="551" w:type="dxa"/>
            <w:tcBorders>
              <w:top w:val="single" w:sz="12"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2</w:t>
            </w:r>
          </w:p>
        </w:tc>
        <w:tc>
          <w:tcPr>
            <w:tcW w:w="551" w:type="dxa"/>
            <w:tcBorders>
              <w:top w:val="single" w:sz="12"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1</w:t>
            </w: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1</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 xml:space="preserve">Get a recognition of basis principles in </w:t>
            </w:r>
            <w:r w:rsidRPr="003D58CE">
              <w:rPr>
                <w:color w:val="000000"/>
              </w:rPr>
              <w:t>Nursing/Midwifery/Management of healthcare institutions</w:t>
            </w:r>
            <w:r w:rsidRPr="003D58CE">
              <w:t xml:space="preserve"> education </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x</w:t>
            </w: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2</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Get an ability to solve ethical problems with basic principles</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x</w:t>
            </w: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lastRenderedPageBreak/>
              <w:t>3</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rPr>
                <w:color w:val="000000"/>
              </w:rPr>
              <w:t>Nursing/Midwifery/Management of healthcare institutions</w:t>
            </w:r>
            <w:r w:rsidRPr="003D58CE">
              <w:t xml:space="preserve"> education Gather as well as apply knowledge of health sciences</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 xml:space="preserve"> x</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p>
        </w:tc>
      </w:tr>
      <w:tr w:rsidR="00C10558" w:rsidRPr="003D58CE" w:rsidTr="00C10558">
        <w:trPr>
          <w:trHeight w:val="429"/>
        </w:trPr>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4</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Function on multi-disciplinary teams</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x</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 xml:space="preserve"> </w:t>
            </w: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5</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Identify, formulate, and solve medical and</w:t>
            </w:r>
            <w:r w:rsidRPr="003D58CE">
              <w:rPr>
                <w:color w:val="000000"/>
              </w:rPr>
              <w:t xml:space="preserve"> Nursing/Midwifery/Management of healthcare institutions</w:t>
            </w:r>
            <w:r w:rsidRPr="003D58CE">
              <w:t xml:space="preserve"> education problems</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 xml:space="preserve">x </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 xml:space="preserve"> </w:t>
            </w: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6</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Use effective written and oral communication/presentation skills</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x</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 xml:space="preserve"> </w:t>
            </w: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 xml:space="preserve"> </w:t>
            </w: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7</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Get an understanding of  professional and ethical responsibility</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 xml:space="preserve">x </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r w:rsidRPr="003D58CE">
              <w:rPr>
                <w:b/>
              </w:rPr>
              <w:t xml:space="preserve"> </w:t>
            </w:r>
          </w:p>
        </w:tc>
      </w:tr>
      <w:tr w:rsidR="00C10558" w:rsidRPr="003D58CE" w:rsidTr="00C10558">
        <w:tc>
          <w:tcPr>
            <w:tcW w:w="1192" w:type="dxa"/>
            <w:tcBorders>
              <w:top w:val="single" w:sz="6" w:space="0" w:color="auto"/>
              <w:left w:val="single" w:sz="12" w:space="0" w:color="auto"/>
              <w:bottom w:val="single" w:sz="6" w:space="0" w:color="auto"/>
              <w:right w:val="single" w:sz="6" w:space="0" w:color="auto"/>
            </w:tcBorders>
            <w:vAlign w:val="center"/>
          </w:tcPr>
          <w:p w:rsidR="00C10558" w:rsidRPr="003D58CE" w:rsidRDefault="00C10558" w:rsidP="00C10558">
            <w:pPr>
              <w:jc w:val="center"/>
            </w:pPr>
            <w:r w:rsidRPr="003D58CE">
              <w:t>8</w:t>
            </w:r>
          </w:p>
        </w:tc>
        <w:tc>
          <w:tcPr>
            <w:tcW w:w="7220"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r w:rsidRPr="003D58CE">
              <w:t>Get a recognition of the need for, and an ability to engage in lifelong learning</w:t>
            </w: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p>
        </w:tc>
        <w:tc>
          <w:tcPr>
            <w:tcW w:w="551" w:type="dxa"/>
            <w:tcBorders>
              <w:top w:val="single" w:sz="6" w:space="0" w:color="auto"/>
              <w:left w:val="single" w:sz="6" w:space="0" w:color="auto"/>
              <w:bottom w:val="single" w:sz="6" w:space="0" w:color="auto"/>
              <w:right w:val="single" w:sz="6" w:space="0" w:color="auto"/>
            </w:tcBorders>
            <w:vAlign w:val="center"/>
          </w:tcPr>
          <w:p w:rsidR="00C10558" w:rsidRPr="003D58CE" w:rsidRDefault="00C10558" w:rsidP="00C10558">
            <w:pPr>
              <w:jc w:val="center"/>
              <w:rPr>
                <w:b/>
              </w:rPr>
            </w:pPr>
            <w:r w:rsidRPr="003D58CE">
              <w:rPr>
                <w:b/>
              </w:rPr>
              <w:t>x</w:t>
            </w:r>
          </w:p>
        </w:tc>
        <w:tc>
          <w:tcPr>
            <w:tcW w:w="551" w:type="dxa"/>
            <w:tcBorders>
              <w:top w:val="single" w:sz="6" w:space="0" w:color="auto"/>
              <w:left w:val="single" w:sz="6" w:space="0" w:color="auto"/>
              <w:bottom w:val="single" w:sz="6" w:space="0" w:color="auto"/>
              <w:right w:val="single" w:sz="12" w:space="0" w:color="auto"/>
            </w:tcBorders>
            <w:vAlign w:val="center"/>
          </w:tcPr>
          <w:p w:rsidR="00C10558" w:rsidRPr="003D58CE" w:rsidRDefault="00C10558" w:rsidP="00C10558">
            <w:pPr>
              <w:jc w:val="center"/>
              <w:rPr>
                <w:b/>
              </w:rPr>
            </w:pPr>
          </w:p>
        </w:tc>
      </w:tr>
      <w:tr w:rsidR="00C10558" w:rsidRPr="003D58CE" w:rsidTr="00C10558">
        <w:tc>
          <w:tcPr>
            <w:tcW w:w="10065" w:type="dxa"/>
            <w:gridSpan w:val="5"/>
            <w:tcBorders>
              <w:top w:val="single" w:sz="6" w:space="0" w:color="auto"/>
              <w:left w:val="single" w:sz="12" w:space="0" w:color="auto"/>
              <w:bottom w:val="single" w:sz="12" w:space="0" w:color="auto"/>
              <w:right w:val="single" w:sz="12" w:space="0" w:color="auto"/>
            </w:tcBorders>
            <w:vAlign w:val="center"/>
          </w:tcPr>
          <w:p w:rsidR="00C10558" w:rsidRPr="003D58CE" w:rsidRDefault="00C10558" w:rsidP="00C10558">
            <w:pPr>
              <w:jc w:val="both"/>
            </w:pPr>
            <w:r w:rsidRPr="003D58CE">
              <w:rPr>
                <w:b/>
              </w:rPr>
              <w:t>1</w:t>
            </w:r>
            <w:r w:rsidRPr="003D58CE">
              <w:t xml:space="preserve">: No contribution Yok. </w:t>
            </w:r>
            <w:r w:rsidRPr="003D58CE">
              <w:rPr>
                <w:b/>
              </w:rPr>
              <w:t>2</w:t>
            </w:r>
            <w:r w:rsidRPr="003D58CE">
              <w:t xml:space="preserve">:Partially contribution. </w:t>
            </w:r>
            <w:r w:rsidRPr="003D58CE">
              <w:rPr>
                <w:b/>
              </w:rPr>
              <w:t>3</w:t>
            </w:r>
            <w:r w:rsidRPr="003D58CE">
              <w:t>: Yes contribution</w:t>
            </w:r>
          </w:p>
        </w:tc>
      </w:tr>
    </w:tbl>
    <w:p w:rsidR="00C10558" w:rsidRDefault="00C10558" w:rsidP="00C10558">
      <w:pPr>
        <w:spacing w:line="360" w:lineRule="auto"/>
        <w:rPr>
          <w:b/>
        </w:rPr>
      </w:pPr>
    </w:p>
    <w:p w:rsidR="00C10558" w:rsidRPr="003D58CE" w:rsidRDefault="00C10558" w:rsidP="00C10558">
      <w:pPr>
        <w:spacing w:line="360" w:lineRule="auto"/>
      </w:pPr>
      <w:r w:rsidRPr="003D58CE">
        <w:rPr>
          <w:b/>
        </w:rPr>
        <w:t>Instructor(s):</w:t>
      </w:r>
      <w:r w:rsidRPr="003D58CE">
        <w:t xml:space="preserve">   </w:t>
      </w:r>
      <w:r>
        <w:t>Yrd. Doç. Dr. Hüseyin GÜRBÜZ</w:t>
      </w:r>
    </w:p>
    <w:p w:rsidR="00C10558" w:rsidRPr="003D58CE" w:rsidRDefault="00C10558" w:rsidP="00C10558">
      <w:pPr>
        <w:tabs>
          <w:tab w:val="left" w:pos="7800"/>
        </w:tabs>
      </w:pPr>
      <w:r w:rsidRPr="003D58CE">
        <w:rPr>
          <w:b/>
        </w:rPr>
        <w:t>Signature</w:t>
      </w:r>
      <w:r w:rsidRPr="003D58CE">
        <w:t xml:space="preserve">: </w:t>
      </w:r>
      <w:r w:rsidRPr="003D58CE">
        <w:tab/>
        <w:t xml:space="preserve">           </w:t>
      </w:r>
      <w:r>
        <w:rPr>
          <w:b/>
        </w:rPr>
        <w:tab/>
      </w:r>
      <w:r w:rsidRPr="003D58CE">
        <w:rPr>
          <w:b/>
        </w:rPr>
        <w:t>Date:</w:t>
      </w:r>
      <w:r w:rsidRPr="003D58CE">
        <w:t xml:space="preserve"> </w:t>
      </w:r>
    </w:p>
    <w:p w:rsidR="00C10558" w:rsidRPr="00C04FD0" w:rsidRDefault="00C10558" w:rsidP="00C10558">
      <w:pPr>
        <w:tabs>
          <w:tab w:val="left" w:pos="7800"/>
        </w:tabs>
        <w:rPr>
          <w:sz w:val="18"/>
          <w:szCs w:val="18"/>
        </w:rPr>
      </w:pPr>
      <w:r w:rsidRPr="00C04FD0">
        <w:rPr>
          <w:sz w:val="18"/>
          <w:szCs w:val="18"/>
        </w:rPr>
        <w:t xml:space="preserve">                        </w:t>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C10558" w:rsidRPr="00E85A2D" w:rsidRDefault="00C10558" w:rsidP="00C10558">
      <w:pPr>
        <w:tabs>
          <w:tab w:val="left" w:pos="7800"/>
        </w:tabs>
        <w:rPr>
          <w:sz w:val="28"/>
          <w:lang w:val="en-US"/>
        </w:rPr>
      </w:pPr>
    </w:p>
    <w:p w:rsidR="00C10558" w:rsidRPr="00E85A2D" w:rsidRDefault="00C10558" w:rsidP="008A3CE3">
      <w:pPr>
        <w:outlineLvl w:val="0"/>
        <w:rPr>
          <w:b/>
          <w:sz w:val="28"/>
        </w:rPr>
      </w:pPr>
      <w:r w:rsidRPr="00E85A2D">
        <w:rPr>
          <w:b/>
          <w:sz w:val="28"/>
          <w:lang w:val="en-US"/>
        </w:rPr>
        <w:t xml:space="preserve">    </w:t>
      </w:r>
      <w:r w:rsidR="008A3CE3">
        <w:rPr>
          <w:b/>
          <w:noProof/>
          <w:sz w:val="28"/>
          <w:szCs w:val="28"/>
          <w:lang w:eastAsia="tr-TR"/>
        </w:rPr>
        <w:drawing>
          <wp:inline distT="0" distB="0" distL="0" distR="0" wp14:anchorId="38017531" wp14:editId="2AF999FD">
            <wp:extent cx="781050" cy="762000"/>
            <wp:effectExtent l="0" t="0" r="0" b="0"/>
            <wp:docPr id="127" name="Resim 1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sidR="008A3CE3">
        <w:rPr>
          <w:b/>
          <w:sz w:val="28"/>
          <w:lang w:val="en-US"/>
        </w:rPr>
        <w:t xml:space="preserve">            </w:t>
      </w:r>
      <w:r w:rsidRPr="00E85A2D">
        <w:rPr>
          <w:b/>
          <w:sz w:val="28"/>
        </w:rPr>
        <w:t>ESOGÜ Healthcare Management Department</w:t>
      </w:r>
    </w:p>
    <w:p w:rsidR="00C10558" w:rsidRDefault="00C10558" w:rsidP="00C10558">
      <w:pPr>
        <w:jc w:val="center"/>
        <w:outlineLvl w:val="0"/>
        <w:rPr>
          <w:b/>
          <w:sz w:val="28"/>
        </w:rPr>
      </w:pPr>
      <w:r w:rsidRPr="00E85A2D">
        <w:rPr>
          <w:b/>
          <w:sz w:val="28"/>
        </w:rPr>
        <w:t>COURSE INFORMATION FORM</w:t>
      </w:r>
    </w:p>
    <w:p w:rsidR="00C10558" w:rsidRPr="00C818E2" w:rsidRDefault="00C10558" w:rsidP="00C10558">
      <w:pPr>
        <w:outlineLvl w:val="0"/>
        <w:rPr>
          <w:b/>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C818E2" w:rsidTr="00C10558">
        <w:tc>
          <w:tcPr>
            <w:tcW w:w="1167" w:type="dxa"/>
            <w:vAlign w:val="center"/>
          </w:tcPr>
          <w:p w:rsidR="00C10558" w:rsidRPr="00C818E2" w:rsidRDefault="00C10558" w:rsidP="00C10558">
            <w:pPr>
              <w:outlineLvl w:val="0"/>
              <w:rPr>
                <w:b/>
                <w:lang w:val="en-US"/>
              </w:rPr>
            </w:pPr>
            <w:r w:rsidRPr="00C818E2">
              <w:rPr>
                <w:b/>
                <w:lang w:val="en-US"/>
              </w:rPr>
              <w:t>TERM</w:t>
            </w:r>
          </w:p>
        </w:tc>
        <w:tc>
          <w:tcPr>
            <w:tcW w:w="1527" w:type="dxa"/>
            <w:vAlign w:val="center"/>
          </w:tcPr>
          <w:p w:rsidR="00C10558" w:rsidRPr="00C818E2" w:rsidRDefault="00C10558" w:rsidP="00C10558">
            <w:pPr>
              <w:outlineLvl w:val="0"/>
              <w:rPr>
                <w:lang w:val="en-US"/>
              </w:rPr>
            </w:pPr>
            <w:r w:rsidRPr="00C818E2">
              <w:rPr>
                <w:lang w:val="en-US"/>
              </w:rPr>
              <w:t>FALL</w:t>
            </w:r>
          </w:p>
        </w:tc>
      </w:tr>
    </w:tbl>
    <w:p w:rsidR="00C10558" w:rsidRPr="00C818E2" w:rsidRDefault="00C10558" w:rsidP="00C10558">
      <w:pPr>
        <w:jc w:val="right"/>
        <w:outlineLvl w:val="0"/>
        <w:rPr>
          <w:b/>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2760"/>
        <w:gridCol w:w="1560"/>
        <w:gridCol w:w="4042"/>
      </w:tblGrid>
      <w:tr w:rsidR="00C10558" w:rsidRPr="00C818E2" w:rsidTr="00C10558">
        <w:tc>
          <w:tcPr>
            <w:tcW w:w="1811" w:type="dxa"/>
            <w:vAlign w:val="center"/>
          </w:tcPr>
          <w:p w:rsidR="00C10558" w:rsidRPr="00C818E2" w:rsidRDefault="00C10558" w:rsidP="00C10558">
            <w:pPr>
              <w:jc w:val="center"/>
              <w:outlineLvl w:val="0"/>
              <w:rPr>
                <w:b/>
                <w:lang w:val="en-US"/>
              </w:rPr>
            </w:pPr>
            <w:r w:rsidRPr="00C818E2">
              <w:rPr>
                <w:b/>
                <w:lang w:val="en-US"/>
              </w:rPr>
              <w:t>CODE</w:t>
            </w:r>
          </w:p>
        </w:tc>
        <w:tc>
          <w:tcPr>
            <w:tcW w:w="2760" w:type="dxa"/>
            <w:vAlign w:val="center"/>
          </w:tcPr>
          <w:p w:rsidR="00C10558" w:rsidRPr="00C818E2" w:rsidRDefault="00C10558" w:rsidP="00C10558">
            <w:pPr>
              <w:outlineLvl w:val="0"/>
              <w:rPr>
                <w:lang w:val="en-US"/>
              </w:rPr>
            </w:pPr>
            <w:r>
              <w:t>281413004</w:t>
            </w:r>
          </w:p>
        </w:tc>
        <w:tc>
          <w:tcPr>
            <w:tcW w:w="1560" w:type="dxa"/>
            <w:vAlign w:val="center"/>
          </w:tcPr>
          <w:p w:rsidR="00C10558" w:rsidRPr="00C818E2" w:rsidRDefault="00C10558" w:rsidP="00C10558">
            <w:pPr>
              <w:jc w:val="center"/>
              <w:outlineLvl w:val="0"/>
              <w:rPr>
                <w:b/>
                <w:lang w:val="en-US"/>
              </w:rPr>
            </w:pPr>
            <w:r w:rsidRPr="00C818E2">
              <w:rPr>
                <w:b/>
                <w:lang w:val="en-US"/>
              </w:rPr>
              <w:t xml:space="preserve">COURSE TITLE </w:t>
            </w:r>
          </w:p>
        </w:tc>
        <w:tc>
          <w:tcPr>
            <w:tcW w:w="4042" w:type="dxa"/>
          </w:tcPr>
          <w:p w:rsidR="00C10558" w:rsidRPr="00E85A2D" w:rsidRDefault="00C10558" w:rsidP="00C10558">
            <w:pPr>
              <w:jc w:val="center"/>
              <w:rPr>
                <w:b/>
                <w:lang w:val="en-US"/>
              </w:rPr>
            </w:pPr>
            <w:r w:rsidRPr="00E85A2D">
              <w:rPr>
                <w:b/>
                <w:lang w:val="en-US"/>
              </w:rPr>
              <w:t>MANAGEMENT AND ORGANIZATION</w:t>
            </w:r>
          </w:p>
        </w:tc>
      </w:tr>
    </w:tbl>
    <w:p w:rsidR="00C10558" w:rsidRPr="00C818E2" w:rsidRDefault="00C10558" w:rsidP="00C10558">
      <w:pPr>
        <w:outlineLvl w:val="0"/>
        <w:rPr>
          <w:b/>
          <w:lang w:val="en-US"/>
        </w:rPr>
      </w:pPr>
    </w:p>
    <w:p w:rsidR="00C10558" w:rsidRPr="00C818E2" w:rsidRDefault="00C10558" w:rsidP="00C10558">
      <w:pPr>
        <w:outlineLvl w:val="0"/>
        <w:rPr>
          <w:lang w:val="en-US"/>
        </w:rPr>
      </w:pPr>
      <w:r w:rsidRPr="00C818E2">
        <w:rPr>
          <w:b/>
          <w:lang w:val="en-US"/>
        </w:rPr>
        <w:t xml:space="preserve">                                            </w:t>
      </w:r>
      <w:r w:rsidRPr="00C818E2">
        <w:rPr>
          <w:b/>
          <w:lang w:val="en-US"/>
        </w:rPr>
        <w:tab/>
      </w:r>
      <w:r w:rsidRPr="00C818E2">
        <w:rPr>
          <w:b/>
          <w:lang w:val="en-US"/>
        </w:rPr>
        <w:tab/>
      </w:r>
      <w:r w:rsidRPr="00C818E2">
        <w:rPr>
          <w:b/>
          <w:lang w:val="en-US"/>
        </w:rPr>
        <w:tab/>
      </w:r>
      <w:r w:rsidRPr="00C818E2">
        <w:rPr>
          <w:b/>
          <w:lang w:val="en-US"/>
        </w:rPr>
        <w:tab/>
      </w:r>
      <w:r w:rsidRPr="00C818E2">
        <w:rPr>
          <w:b/>
          <w:lang w:val="en-US"/>
        </w:rPr>
        <w:tab/>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5"/>
        <w:gridCol w:w="871"/>
        <w:gridCol w:w="1068"/>
        <w:gridCol w:w="738"/>
        <w:gridCol w:w="701"/>
        <w:gridCol w:w="830"/>
        <w:gridCol w:w="648"/>
        <w:gridCol w:w="184"/>
        <w:gridCol w:w="2212"/>
        <w:gridCol w:w="139"/>
        <w:gridCol w:w="53"/>
        <w:gridCol w:w="1519"/>
      </w:tblGrid>
      <w:tr w:rsidR="00C10558" w:rsidRPr="00C818E2" w:rsidTr="00C10558">
        <w:trPr>
          <w:trHeight w:val="383"/>
        </w:trPr>
        <w:tc>
          <w:tcPr>
            <w:tcW w:w="627" w:type="pct"/>
            <w:vMerge w:val="restart"/>
            <w:tcBorders>
              <w:top w:val="single" w:sz="12" w:space="0" w:color="auto"/>
              <w:right w:val="single" w:sz="12" w:space="0" w:color="auto"/>
            </w:tcBorders>
            <w:vAlign w:val="center"/>
          </w:tcPr>
          <w:p w:rsidR="00C10558" w:rsidRPr="00E85A2D" w:rsidRDefault="00C10558" w:rsidP="00C10558">
            <w:pPr>
              <w:rPr>
                <w:b/>
                <w:sz w:val="20"/>
                <w:lang w:val="en-US"/>
              </w:rPr>
            </w:pPr>
            <w:r w:rsidRPr="00E85A2D">
              <w:rPr>
                <w:b/>
                <w:sz w:val="20"/>
                <w:lang w:val="en-US"/>
              </w:rPr>
              <w:t>SEMESTER</w:t>
            </w:r>
          </w:p>
          <w:p w:rsidR="00C10558" w:rsidRPr="00E85A2D" w:rsidRDefault="00C10558" w:rsidP="00C10558">
            <w:pPr>
              <w:rPr>
                <w:sz w:val="20"/>
                <w:lang w:val="en-US"/>
              </w:rPr>
            </w:pPr>
          </w:p>
        </w:tc>
        <w:tc>
          <w:tcPr>
            <w:tcW w:w="1648" w:type="pct"/>
            <w:gridSpan w:val="4"/>
            <w:tcBorders>
              <w:top w:val="single" w:sz="12" w:space="0" w:color="auto"/>
              <w:left w:val="single" w:sz="12" w:space="0" w:color="auto"/>
              <w:right w:val="single" w:sz="12" w:space="0" w:color="auto"/>
            </w:tcBorders>
            <w:vAlign w:val="center"/>
          </w:tcPr>
          <w:p w:rsidR="00C10558" w:rsidRPr="00E85A2D" w:rsidRDefault="00C10558" w:rsidP="00C10558">
            <w:pPr>
              <w:jc w:val="center"/>
              <w:rPr>
                <w:b/>
                <w:sz w:val="20"/>
                <w:lang w:val="en-US"/>
              </w:rPr>
            </w:pPr>
            <w:r w:rsidRPr="00E85A2D">
              <w:rPr>
                <w:b/>
                <w:sz w:val="20"/>
                <w:lang w:val="en-US"/>
              </w:rPr>
              <w:t xml:space="preserve">HOURS PER WEEK </w:t>
            </w:r>
          </w:p>
        </w:tc>
        <w:tc>
          <w:tcPr>
            <w:tcW w:w="2725" w:type="pct"/>
            <w:gridSpan w:val="7"/>
            <w:tcBorders>
              <w:top w:val="single" w:sz="12" w:space="0" w:color="auto"/>
              <w:left w:val="single" w:sz="12" w:space="0" w:color="auto"/>
            </w:tcBorders>
            <w:vAlign w:val="center"/>
          </w:tcPr>
          <w:p w:rsidR="00C10558" w:rsidRPr="00E85A2D" w:rsidRDefault="00C10558" w:rsidP="00C10558">
            <w:pPr>
              <w:jc w:val="center"/>
              <w:rPr>
                <w:b/>
                <w:sz w:val="20"/>
                <w:lang w:val="en-US"/>
              </w:rPr>
            </w:pPr>
          </w:p>
        </w:tc>
      </w:tr>
      <w:tr w:rsidR="00C10558" w:rsidRPr="00C818E2" w:rsidTr="00C10558">
        <w:trPr>
          <w:trHeight w:val="382"/>
        </w:trPr>
        <w:tc>
          <w:tcPr>
            <w:tcW w:w="627" w:type="pct"/>
            <w:vMerge/>
            <w:tcBorders>
              <w:right w:val="single" w:sz="12" w:space="0" w:color="auto"/>
            </w:tcBorders>
          </w:tcPr>
          <w:p w:rsidR="00C10558" w:rsidRPr="00C818E2" w:rsidRDefault="00C10558" w:rsidP="00C10558">
            <w:pPr>
              <w:rPr>
                <w:b/>
                <w:lang w:val="en-US"/>
              </w:rPr>
            </w:pPr>
          </w:p>
        </w:tc>
        <w:tc>
          <w:tcPr>
            <w:tcW w:w="425" w:type="pct"/>
            <w:tcBorders>
              <w:left w:val="single" w:sz="12" w:space="0" w:color="auto"/>
            </w:tcBorders>
            <w:vAlign w:val="center"/>
          </w:tcPr>
          <w:p w:rsidR="00C10558" w:rsidRPr="00C818E2" w:rsidRDefault="00C10558" w:rsidP="00C10558">
            <w:pPr>
              <w:jc w:val="center"/>
              <w:rPr>
                <w:b/>
                <w:lang w:val="en-US"/>
              </w:rPr>
            </w:pPr>
            <w:r w:rsidRPr="00C818E2">
              <w:rPr>
                <w:b/>
                <w:lang w:val="en-US"/>
              </w:rPr>
              <w:t>Th</w:t>
            </w:r>
            <w:r w:rsidRPr="00E85A2D">
              <w:rPr>
                <w:b/>
                <w:sz w:val="20"/>
                <w:lang w:val="en-US"/>
              </w:rPr>
              <w:t>eory</w:t>
            </w:r>
          </w:p>
        </w:tc>
        <w:tc>
          <w:tcPr>
            <w:tcW w:w="521" w:type="pct"/>
            <w:vAlign w:val="center"/>
          </w:tcPr>
          <w:p w:rsidR="00C10558" w:rsidRPr="00C818E2" w:rsidRDefault="00C10558" w:rsidP="00C10558">
            <w:pPr>
              <w:jc w:val="center"/>
              <w:rPr>
                <w:b/>
                <w:lang w:val="en-US"/>
              </w:rPr>
            </w:pPr>
            <w:r w:rsidRPr="00C818E2">
              <w:rPr>
                <w:b/>
                <w:lang w:val="en-US"/>
              </w:rPr>
              <w:t>Practice</w:t>
            </w:r>
          </w:p>
        </w:tc>
        <w:tc>
          <w:tcPr>
            <w:tcW w:w="702" w:type="pct"/>
            <w:gridSpan w:val="2"/>
            <w:tcBorders>
              <w:right w:val="single" w:sz="12" w:space="0" w:color="auto"/>
            </w:tcBorders>
            <w:vAlign w:val="center"/>
          </w:tcPr>
          <w:p w:rsidR="00C10558" w:rsidRPr="00C818E2" w:rsidRDefault="00C10558" w:rsidP="00C10558">
            <w:pPr>
              <w:ind w:left="-111" w:right="-108"/>
              <w:jc w:val="center"/>
              <w:rPr>
                <w:b/>
                <w:lang w:val="en-US"/>
              </w:rPr>
            </w:pPr>
            <w:r w:rsidRPr="00C818E2">
              <w:rPr>
                <w:b/>
                <w:lang w:val="en-US"/>
              </w:rPr>
              <w:t>Laboratory</w:t>
            </w:r>
          </w:p>
        </w:tc>
        <w:tc>
          <w:tcPr>
            <w:tcW w:w="405" w:type="pct"/>
            <w:vAlign w:val="center"/>
          </w:tcPr>
          <w:p w:rsidR="00C10558" w:rsidRPr="00C818E2" w:rsidRDefault="00C10558" w:rsidP="00C10558">
            <w:pPr>
              <w:jc w:val="center"/>
              <w:rPr>
                <w:b/>
                <w:lang w:val="en-US"/>
              </w:rPr>
            </w:pPr>
            <w:r w:rsidRPr="00C818E2">
              <w:rPr>
                <w:b/>
                <w:lang w:val="en-US"/>
              </w:rPr>
              <w:t>Credit</w:t>
            </w:r>
          </w:p>
        </w:tc>
        <w:tc>
          <w:tcPr>
            <w:tcW w:w="316" w:type="pct"/>
            <w:vAlign w:val="center"/>
          </w:tcPr>
          <w:p w:rsidR="00C10558" w:rsidRPr="00C818E2" w:rsidRDefault="00C10558" w:rsidP="00C10558">
            <w:pPr>
              <w:ind w:left="-111" w:right="-108"/>
              <w:jc w:val="center"/>
              <w:rPr>
                <w:b/>
                <w:lang w:val="en-US"/>
              </w:rPr>
            </w:pPr>
            <w:r w:rsidRPr="00C818E2">
              <w:rPr>
                <w:b/>
                <w:lang w:val="en-US"/>
              </w:rPr>
              <w:t>AKTS</w:t>
            </w:r>
          </w:p>
        </w:tc>
        <w:tc>
          <w:tcPr>
            <w:tcW w:w="1263" w:type="pct"/>
            <w:gridSpan w:val="4"/>
            <w:vAlign w:val="center"/>
          </w:tcPr>
          <w:p w:rsidR="00C10558" w:rsidRPr="00C818E2" w:rsidRDefault="00C10558" w:rsidP="00C10558">
            <w:pPr>
              <w:jc w:val="center"/>
              <w:rPr>
                <w:b/>
                <w:lang w:val="en-US"/>
              </w:rPr>
            </w:pPr>
            <w:r w:rsidRPr="00C818E2">
              <w:rPr>
                <w:b/>
                <w:lang w:val="en-US"/>
              </w:rPr>
              <w:t>TYPE</w:t>
            </w:r>
          </w:p>
        </w:tc>
        <w:tc>
          <w:tcPr>
            <w:tcW w:w="741" w:type="pct"/>
            <w:vAlign w:val="center"/>
          </w:tcPr>
          <w:p w:rsidR="00C10558" w:rsidRPr="00C818E2" w:rsidRDefault="00C10558" w:rsidP="00C10558">
            <w:pPr>
              <w:jc w:val="center"/>
              <w:rPr>
                <w:b/>
                <w:lang w:val="en-US"/>
              </w:rPr>
            </w:pPr>
            <w:r w:rsidRPr="00C818E2">
              <w:rPr>
                <w:b/>
                <w:lang w:val="en-US"/>
              </w:rPr>
              <w:t>LANGUAGE</w:t>
            </w:r>
          </w:p>
        </w:tc>
      </w:tr>
      <w:tr w:rsidR="00C10558" w:rsidRPr="00C818E2" w:rsidTr="00C10558">
        <w:trPr>
          <w:trHeight w:val="367"/>
        </w:trPr>
        <w:tc>
          <w:tcPr>
            <w:tcW w:w="627" w:type="pct"/>
            <w:tcBorders>
              <w:bottom w:val="single" w:sz="12" w:space="0" w:color="auto"/>
              <w:right w:val="single" w:sz="12" w:space="0" w:color="auto"/>
            </w:tcBorders>
            <w:vAlign w:val="center"/>
          </w:tcPr>
          <w:p w:rsidR="00C10558" w:rsidRPr="00C818E2" w:rsidRDefault="00C10558" w:rsidP="00C10558">
            <w:pPr>
              <w:jc w:val="center"/>
              <w:rPr>
                <w:lang w:val="en-US"/>
              </w:rPr>
            </w:pPr>
            <w:r>
              <w:rPr>
                <w:lang w:val="en-US"/>
              </w:rPr>
              <w:t>3</w:t>
            </w:r>
          </w:p>
        </w:tc>
        <w:tc>
          <w:tcPr>
            <w:tcW w:w="425" w:type="pct"/>
            <w:tcBorders>
              <w:left w:val="single" w:sz="12" w:space="0" w:color="auto"/>
              <w:bottom w:val="single" w:sz="12" w:space="0" w:color="auto"/>
            </w:tcBorders>
            <w:vAlign w:val="center"/>
          </w:tcPr>
          <w:p w:rsidR="00C10558" w:rsidRPr="00C818E2" w:rsidRDefault="00C10558" w:rsidP="00C10558">
            <w:pPr>
              <w:jc w:val="center"/>
              <w:rPr>
                <w:lang w:val="en-US"/>
              </w:rPr>
            </w:pPr>
            <w:r w:rsidRPr="00C818E2">
              <w:rPr>
                <w:lang w:val="en-US"/>
              </w:rPr>
              <w:t xml:space="preserve"> 3</w:t>
            </w:r>
          </w:p>
        </w:tc>
        <w:tc>
          <w:tcPr>
            <w:tcW w:w="521" w:type="pct"/>
            <w:tcBorders>
              <w:bottom w:val="single" w:sz="12" w:space="0" w:color="auto"/>
            </w:tcBorders>
            <w:vAlign w:val="center"/>
          </w:tcPr>
          <w:p w:rsidR="00C10558" w:rsidRPr="00C818E2" w:rsidRDefault="00C10558" w:rsidP="00C10558">
            <w:pPr>
              <w:jc w:val="center"/>
              <w:rPr>
                <w:lang w:val="en-US"/>
              </w:rPr>
            </w:pPr>
            <w:r w:rsidRPr="00C818E2">
              <w:rPr>
                <w:lang w:val="en-US"/>
              </w:rPr>
              <w:t xml:space="preserve">0 </w:t>
            </w:r>
          </w:p>
        </w:tc>
        <w:tc>
          <w:tcPr>
            <w:tcW w:w="702" w:type="pct"/>
            <w:gridSpan w:val="2"/>
            <w:tcBorders>
              <w:bottom w:val="single" w:sz="12" w:space="0" w:color="auto"/>
              <w:right w:val="single" w:sz="12" w:space="0" w:color="auto"/>
            </w:tcBorders>
            <w:vAlign w:val="center"/>
          </w:tcPr>
          <w:p w:rsidR="00C10558" w:rsidRPr="00C818E2" w:rsidRDefault="00C10558" w:rsidP="00C10558">
            <w:pPr>
              <w:jc w:val="center"/>
              <w:rPr>
                <w:lang w:val="en-US"/>
              </w:rPr>
            </w:pPr>
            <w:r w:rsidRPr="00C818E2">
              <w:rPr>
                <w:lang w:val="en-US"/>
              </w:rPr>
              <w:t xml:space="preserve">0 </w:t>
            </w:r>
          </w:p>
        </w:tc>
        <w:tc>
          <w:tcPr>
            <w:tcW w:w="405" w:type="pct"/>
            <w:tcBorders>
              <w:bottom w:val="single" w:sz="12" w:space="0" w:color="auto"/>
            </w:tcBorders>
            <w:vAlign w:val="center"/>
          </w:tcPr>
          <w:p w:rsidR="00C10558" w:rsidRPr="00C818E2" w:rsidRDefault="00C10558" w:rsidP="00C10558">
            <w:pPr>
              <w:jc w:val="center"/>
              <w:rPr>
                <w:lang w:val="en-US"/>
              </w:rPr>
            </w:pPr>
            <w:r w:rsidRPr="00C818E2">
              <w:rPr>
                <w:lang w:val="en-US"/>
              </w:rPr>
              <w:t xml:space="preserve">3 </w:t>
            </w:r>
          </w:p>
        </w:tc>
        <w:tc>
          <w:tcPr>
            <w:tcW w:w="316" w:type="pct"/>
            <w:tcBorders>
              <w:bottom w:val="single" w:sz="12" w:space="0" w:color="auto"/>
            </w:tcBorders>
            <w:vAlign w:val="center"/>
          </w:tcPr>
          <w:p w:rsidR="00C10558" w:rsidRPr="00C818E2" w:rsidRDefault="00C10558" w:rsidP="00C10558">
            <w:pPr>
              <w:jc w:val="center"/>
              <w:rPr>
                <w:lang w:val="en-US"/>
              </w:rPr>
            </w:pPr>
            <w:r w:rsidRPr="00C818E2">
              <w:rPr>
                <w:lang w:val="en-US"/>
              </w:rPr>
              <w:t xml:space="preserve">5 </w:t>
            </w:r>
          </w:p>
        </w:tc>
        <w:tc>
          <w:tcPr>
            <w:tcW w:w="1263" w:type="pct"/>
            <w:gridSpan w:val="4"/>
            <w:tcBorders>
              <w:bottom w:val="single" w:sz="12" w:space="0" w:color="auto"/>
            </w:tcBorders>
            <w:vAlign w:val="center"/>
          </w:tcPr>
          <w:p w:rsidR="00C10558" w:rsidRPr="00E85A2D" w:rsidRDefault="00C10558" w:rsidP="00C10558">
            <w:pPr>
              <w:jc w:val="center"/>
              <w:rPr>
                <w:lang w:val="en-US"/>
              </w:rPr>
            </w:pPr>
            <w:r w:rsidRPr="00E85A2D">
              <w:rPr>
                <w:sz w:val="16"/>
                <w:lang w:val="en-US"/>
              </w:rPr>
              <w:t>COMPULSORY (</w:t>
            </w:r>
            <w:r w:rsidRPr="00E85A2D">
              <w:rPr>
                <w:b/>
                <w:sz w:val="20"/>
                <w:lang w:val="en-US"/>
              </w:rPr>
              <w:t>X</w:t>
            </w:r>
            <w:r w:rsidRPr="00E85A2D">
              <w:rPr>
                <w:sz w:val="16"/>
                <w:lang w:val="en-US"/>
              </w:rPr>
              <w:t>) ELECTIVE( )</w:t>
            </w:r>
          </w:p>
        </w:tc>
        <w:tc>
          <w:tcPr>
            <w:tcW w:w="741" w:type="pct"/>
            <w:tcBorders>
              <w:bottom w:val="single" w:sz="12" w:space="0" w:color="auto"/>
            </w:tcBorders>
            <w:vAlign w:val="center"/>
          </w:tcPr>
          <w:p w:rsidR="00C10558" w:rsidRPr="00E85A2D" w:rsidRDefault="00C10558" w:rsidP="00C10558">
            <w:pPr>
              <w:jc w:val="center"/>
              <w:rPr>
                <w:lang w:val="en-US"/>
              </w:rPr>
            </w:pPr>
            <w:r w:rsidRPr="00E85A2D">
              <w:rPr>
                <w:sz w:val="20"/>
                <w:lang w:val="en-US"/>
              </w:rPr>
              <w:t>TURK</w:t>
            </w:r>
            <w:r>
              <w:rPr>
                <w:sz w:val="20"/>
                <w:lang w:val="en-US"/>
              </w:rPr>
              <w:t>I</w:t>
            </w:r>
            <w:r w:rsidRPr="00E85A2D">
              <w:rPr>
                <w:sz w:val="20"/>
                <w:lang w:val="en-US"/>
              </w:rPr>
              <w:t>SH</w:t>
            </w:r>
          </w:p>
        </w:tc>
      </w:tr>
      <w:tr w:rsidR="00C10558" w:rsidRPr="00C818E2" w:rsidTr="00C10558">
        <w:trPr>
          <w:trHeight w:val="367"/>
        </w:trPr>
        <w:tc>
          <w:tcPr>
            <w:tcW w:w="5000" w:type="pct"/>
            <w:gridSpan w:val="12"/>
            <w:tcBorders>
              <w:bottom w:val="single" w:sz="12" w:space="0" w:color="auto"/>
            </w:tcBorders>
            <w:vAlign w:val="center"/>
          </w:tcPr>
          <w:p w:rsidR="00C10558" w:rsidRPr="00C818E2" w:rsidRDefault="00C10558" w:rsidP="00C10558">
            <w:pPr>
              <w:jc w:val="center"/>
              <w:rPr>
                <w:vertAlign w:val="superscript"/>
                <w:lang w:val="en-US"/>
              </w:rPr>
            </w:pPr>
            <w:r w:rsidRPr="00C818E2">
              <w:rPr>
                <w:b/>
              </w:rPr>
              <w:t>COURSE CATAGORY</w:t>
            </w:r>
          </w:p>
        </w:tc>
      </w:tr>
      <w:tr w:rsidR="00C10558" w:rsidRPr="00C818E2" w:rsidTr="00C10558">
        <w:trPr>
          <w:trHeight w:val="367"/>
        </w:trPr>
        <w:tc>
          <w:tcPr>
            <w:tcW w:w="1052" w:type="pct"/>
            <w:gridSpan w:val="2"/>
            <w:tcBorders>
              <w:bottom w:val="single" w:sz="12" w:space="0" w:color="auto"/>
            </w:tcBorders>
            <w:vAlign w:val="center"/>
          </w:tcPr>
          <w:p w:rsidR="00C10558" w:rsidRPr="00C818E2" w:rsidRDefault="00C10558" w:rsidP="00C10558">
            <w:pPr>
              <w:jc w:val="center"/>
              <w:rPr>
                <w:b/>
              </w:rPr>
            </w:pPr>
            <w:r w:rsidRPr="00C818E2">
              <w:rPr>
                <w:b/>
              </w:rPr>
              <w:t>Basic Science</w:t>
            </w:r>
          </w:p>
        </w:tc>
        <w:tc>
          <w:tcPr>
            <w:tcW w:w="1223" w:type="pct"/>
            <w:gridSpan w:val="3"/>
            <w:tcBorders>
              <w:bottom w:val="single" w:sz="12" w:space="0" w:color="auto"/>
              <w:right w:val="single" w:sz="12" w:space="0" w:color="auto"/>
            </w:tcBorders>
            <w:vAlign w:val="center"/>
          </w:tcPr>
          <w:p w:rsidR="00C10558" w:rsidRPr="00C818E2" w:rsidRDefault="00C10558" w:rsidP="00C10558">
            <w:pPr>
              <w:jc w:val="center"/>
              <w:rPr>
                <w:b/>
              </w:rPr>
            </w:pPr>
            <w:r w:rsidRPr="00C818E2">
              <w:rPr>
                <w:b/>
              </w:rPr>
              <w:t>Basic Engineering</w:t>
            </w:r>
          </w:p>
        </w:tc>
        <w:tc>
          <w:tcPr>
            <w:tcW w:w="1890" w:type="pct"/>
            <w:gridSpan w:val="4"/>
            <w:tcBorders>
              <w:bottom w:val="single" w:sz="12" w:space="0" w:color="auto"/>
            </w:tcBorders>
            <w:vAlign w:val="center"/>
          </w:tcPr>
          <w:p w:rsidR="00C10558" w:rsidRPr="00C818E2" w:rsidRDefault="00C10558" w:rsidP="00C10558">
            <w:pPr>
              <w:jc w:val="center"/>
              <w:rPr>
                <w:b/>
              </w:rPr>
            </w:pPr>
            <w:r w:rsidRPr="00C818E2">
              <w:rPr>
                <w:b/>
              </w:rPr>
              <w:t>Mechanical Engineering Profession</w:t>
            </w:r>
          </w:p>
          <w:p w:rsidR="00C10558" w:rsidRPr="00C818E2" w:rsidRDefault="00C10558" w:rsidP="00C10558">
            <w:pPr>
              <w:jc w:val="center"/>
              <w:rPr>
                <w:b/>
              </w:rPr>
            </w:pPr>
            <w:r w:rsidRPr="00C818E2">
              <w:rPr>
                <w:b/>
              </w:rPr>
              <w:t xml:space="preserve"> [if it contains considerable design, mark with  (</w:t>
            </w:r>
            <w:r w:rsidRPr="00C818E2">
              <w:rPr>
                <w:b/>
              </w:rPr>
              <w:sym w:font="Symbol" w:char="F0D6"/>
            </w:r>
            <w:r w:rsidRPr="00C818E2">
              <w:rPr>
                <w:b/>
              </w:rPr>
              <w:t>) ]</w:t>
            </w:r>
          </w:p>
        </w:tc>
        <w:tc>
          <w:tcPr>
            <w:tcW w:w="835" w:type="pct"/>
            <w:gridSpan w:val="3"/>
            <w:tcBorders>
              <w:bottom w:val="single" w:sz="12" w:space="0" w:color="auto"/>
            </w:tcBorders>
            <w:vAlign w:val="center"/>
          </w:tcPr>
          <w:p w:rsidR="00C10558" w:rsidRPr="00C818E2" w:rsidRDefault="00C10558" w:rsidP="00C10558">
            <w:pPr>
              <w:jc w:val="center"/>
              <w:rPr>
                <w:b/>
              </w:rPr>
            </w:pPr>
            <w:r w:rsidRPr="00C818E2">
              <w:rPr>
                <w:b/>
              </w:rPr>
              <w:t>Social Science</w:t>
            </w:r>
          </w:p>
        </w:tc>
      </w:tr>
      <w:tr w:rsidR="00C10558" w:rsidRPr="00C818E2" w:rsidTr="00C10558">
        <w:trPr>
          <w:trHeight w:val="367"/>
        </w:trPr>
        <w:tc>
          <w:tcPr>
            <w:tcW w:w="1052" w:type="pct"/>
            <w:gridSpan w:val="2"/>
            <w:tcBorders>
              <w:bottom w:val="single" w:sz="12" w:space="0" w:color="auto"/>
            </w:tcBorders>
            <w:vAlign w:val="center"/>
          </w:tcPr>
          <w:p w:rsidR="00C10558" w:rsidRPr="00C818E2" w:rsidRDefault="00C10558" w:rsidP="00C10558">
            <w:pPr>
              <w:jc w:val="center"/>
              <w:rPr>
                <w:lang w:val="en-US"/>
              </w:rPr>
            </w:pPr>
          </w:p>
        </w:tc>
        <w:tc>
          <w:tcPr>
            <w:tcW w:w="1223" w:type="pct"/>
            <w:gridSpan w:val="3"/>
            <w:tcBorders>
              <w:bottom w:val="single" w:sz="12" w:space="0" w:color="auto"/>
              <w:right w:val="single" w:sz="12" w:space="0" w:color="auto"/>
            </w:tcBorders>
            <w:vAlign w:val="center"/>
          </w:tcPr>
          <w:p w:rsidR="00C10558" w:rsidRPr="00C818E2" w:rsidRDefault="00C10558" w:rsidP="00C10558">
            <w:pPr>
              <w:jc w:val="center"/>
              <w:rPr>
                <w:lang w:val="en-US"/>
              </w:rPr>
            </w:pPr>
          </w:p>
        </w:tc>
        <w:tc>
          <w:tcPr>
            <w:tcW w:w="1890" w:type="pct"/>
            <w:gridSpan w:val="4"/>
            <w:tcBorders>
              <w:bottom w:val="single" w:sz="12" w:space="0" w:color="auto"/>
            </w:tcBorders>
            <w:vAlign w:val="center"/>
          </w:tcPr>
          <w:p w:rsidR="00C10558" w:rsidRPr="00C818E2" w:rsidRDefault="00C10558" w:rsidP="00C10558">
            <w:pPr>
              <w:jc w:val="center"/>
              <w:rPr>
                <w:vertAlign w:val="superscript"/>
                <w:lang w:val="en-US"/>
              </w:rPr>
            </w:pPr>
          </w:p>
        </w:tc>
        <w:tc>
          <w:tcPr>
            <w:tcW w:w="835" w:type="pct"/>
            <w:gridSpan w:val="3"/>
            <w:tcBorders>
              <w:bottom w:val="single" w:sz="12" w:space="0" w:color="auto"/>
            </w:tcBorders>
          </w:tcPr>
          <w:p w:rsidR="00C10558" w:rsidRPr="00C818E2" w:rsidRDefault="00C10558" w:rsidP="00C10558">
            <w:pPr>
              <w:jc w:val="center"/>
              <w:rPr>
                <w:vertAlign w:val="superscript"/>
                <w:lang w:val="en-US"/>
              </w:rPr>
            </w:pPr>
            <w:r w:rsidRPr="00C818E2">
              <w:rPr>
                <w:lang w:val="en-US"/>
              </w:rPr>
              <w:t>X</w:t>
            </w:r>
          </w:p>
        </w:tc>
      </w:tr>
      <w:tr w:rsidR="00C10558" w:rsidRPr="00C818E2" w:rsidTr="00C10558">
        <w:trPr>
          <w:trHeight w:val="324"/>
        </w:trPr>
        <w:tc>
          <w:tcPr>
            <w:tcW w:w="5000" w:type="pct"/>
            <w:gridSpan w:val="12"/>
            <w:tcBorders>
              <w:top w:val="single" w:sz="12" w:space="0" w:color="auto"/>
              <w:bottom w:val="single" w:sz="12" w:space="0" w:color="auto"/>
            </w:tcBorders>
            <w:vAlign w:val="center"/>
          </w:tcPr>
          <w:p w:rsidR="00C10558" w:rsidRPr="00C818E2" w:rsidRDefault="00C10558" w:rsidP="00C10558">
            <w:pPr>
              <w:jc w:val="center"/>
              <w:rPr>
                <w:b/>
                <w:lang w:val="en-US"/>
              </w:rPr>
            </w:pPr>
            <w:r w:rsidRPr="00C818E2">
              <w:rPr>
                <w:b/>
                <w:lang w:val="en-US"/>
              </w:rPr>
              <w:t>ASSESMENT SYSTEM</w:t>
            </w:r>
          </w:p>
        </w:tc>
      </w:tr>
      <w:tr w:rsidR="00C10558" w:rsidRPr="00C818E2" w:rsidTr="00C10558">
        <w:tc>
          <w:tcPr>
            <w:tcW w:w="1933" w:type="pct"/>
            <w:gridSpan w:val="4"/>
            <w:vMerge w:val="restart"/>
            <w:tcBorders>
              <w:top w:val="single" w:sz="12" w:space="0" w:color="auto"/>
              <w:right w:val="single" w:sz="12" w:space="0" w:color="auto"/>
            </w:tcBorders>
            <w:vAlign w:val="center"/>
          </w:tcPr>
          <w:p w:rsidR="00C10558" w:rsidRPr="00C818E2" w:rsidRDefault="00C10558" w:rsidP="00C10558">
            <w:pPr>
              <w:jc w:val="center"/>
              <w:rPr>
                <w:b/>
                <w:lang w:val="en-US"/>
              </w:rPr>
            </w:pPr>
            <w:r>
              <w:rPr>
                <w:b/>
                <w:lang w:val="en-US"/>
              </w:rPr>
              <w:t>MID-</w:t>
            </w:r>
            <w:r w:rsidRPr="00C818E2">
              <w:rPr>
                <w:b/>
                <w:lang w:val="en-US"/>
              </w:rPr>
              <w:t xml:space="preserve">TERM </w:t>
            </w:r>
          </w:p>
        </w:tc>
        <w:tc>
          <w:tcPr>
            <w:tcW w:w="1153" w:type="pct"/>
            <w:gridSpan w:val="4"/>
            <w:tcBorders>
              <w:top w:val="single" w:sz="12" w:space="0" w:color="auto"/>
              <w:left w:val="single" w:sz="12" w:space="0" w:color="auto"/>
              <w:bottom w:val="single" w:sz="8" w:space="0" w:color="auto"/>
            </w:tcBorders>
            <w:vAlign w:val="center"/>
          </w:tcPr>
          <w:p w:rsidR="00C10558" w:rsidRPr="00C818E2" w:rsidRDefault="00C10558" w:rsidP="00C10558">
            <w:pPr>
              <w:jc w:val="center"/>
              <w:rPr>
                <w:b/>
                <w:lang w:val="en-US"/>
              </w:rPr>
            </w:pPr>
            <w:r w:rsidRPr="00C818E2">
              <w:rPr>
                <w:b/>
                <w:lang w:val="en-US"/>
              </w:rPr>
              <w:t>Faaliyet türü</w:t>
            </w:r>
          </w:p>
        </w:tc>
        <w:tc>
          <w:tcPr>
            <w:tcW w:w="1147" w:type="pct"/>
            <w:gridSpan w:val="2"/>
            <w:tcBorders>
              <w:top w:val="single" w:sz="12" w:space="0" w:color="auto"/>
              <w:bottom w:val="single" w:sz="8" w:space="0" w:color="auto"/>
              <w:right w:val="single" w:sz="8" w:space="0" w:color="auto"/>
            </w:tcBorders>
            <w:vAlign w:val="center"/>
          </w:tcPr>
          <w:p w:rsidR="00C10558" w:rsidRPr="00C818E2" w:rsidRDefault="00C10558" w:rsidP="00C10558">
            <w:pPr>
              <w:jc w:val="center"/>
              <w:rPr>
                <w:b/>
                <w:lang w:val="en-US"/>
              </w:rPr>
            </w:pPr>
            <w:r w:rsidRPr="00C818E2">
              <w:rPr>
                <w:b/>
                <w:lang w:val="en-US"/>
              </w:rPr>
              <w:t>Quantity</w:t>
            </w:r>
          </w:p>
        </w:tc>
        <w:tc>
          <w:tcPr>
            <w:tcW w:w="767" w:type="pct"/>
            <w:gridSpan w:val="2"/>
            <w:tcBorders>
              <w:top w:val="single" w:sz="12" w:space="0" w:color="auto"/>
              <w:left w:val="single" w:sz="8" w:space="0" w:color="auto"/>
              <w:bottom w:val="single" w:sz="8" w:space="0" w:color="auto"/>
            </w:tcBorders>
            <w:vAlign w:val="center"/>
          </w:tcPr>
          <w:p w:rsidR="00C10558" w:rsidRPr="00C818E2" w:rsidRDefault="00C10558" w:rsidP="00C10558">
            <w:pPr>
              <w:jc w:val="center"/>
              <w:rPr>
                <w:b/>
                <w:lang w:val="en-US"/>
              </w:rPr>
            </w:pPr>
            <w:r w:rsidRPr="00C818E2">
              <w:rPr>
                <w:b/>
                <w:lang w:val="en-US"/>
              </w:rPr>
              <w:t>Percentage</w:t>
            </w: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top w:val="single" w:sz="8" w:space="0" w:color="auto"/>
              <w:left w:val="single" w:sz="12" w:space="0" w:color="auto"/>
            </w:tcBorders>
            <w:vAlign w:val="center"/>
          </w:tcPr>
          <w:p w:rsidR="00C10558" w:rsidRPr="00C818E2" w:rsidRDefault="00C10558" w:rsidP="00C10558">
            <w:r w:rsidRPr="00C818E2">
              <w:t>1st Mid-Term</w:t>
            </w:r>
          </w:p>
        </w:tc>
        <w:tc>
          <w:tcPr>
            <w:tcW w:w="1147" w:type="pct"/>
            <w:gridSpan w:val="2"/>
            <w:tcBorders>
              <w:top w:val="single" w:sz="8" w:space="0" w:color="auto"/>
              <w:right w:val="single" w:sz="8" w:space="0" w:color="auto"/>
            </w:tcBorders>
          </w:tcPr>
          <w:p w:rsidR="00C10558" w:rsidRPr="00C818E2" w:rsidRDefault="00C10558" w:rsidP="00C10558">
            <w:pPr>
              <w:jc w:val="center"/>
              <w:rPr>
                <w:lang w:val="en-US"/>
              </w:rPr>
            </w:pPr>
            <w:r w:rsidRPr="00C818E2">
              <w:rPr>
                <w:lang w:val="en-US"/>
              </w:rPr>
              <w:t>1</w:t>
            </w:r>
          </w:p>
        </w:tc>
        <w:tc>
          <w:tcPr>
            <w:tcW w:w="767" w:type="pct"/>
            <w:gridSpan w:val="2"/>
            <w:tcBorders>
              <w:top w:val="single" w:sz="8" w:space="0" w:color="auto"/>
              <w:left w:val="single" w:sz="8" w:space="0" w:color="auto"/>
            </w:tcBorders>
          </w:tcPr>
          <w:p w:rsidR="00C10558" w:rsidRPr="00C818E2" w:rsidRDefault="00C10558" w:rsidP="00C10558">
            <w:pPr>
              <w:jc w:val="center"/>
              <w:rPr>
                <w:lang w:val="en-US"/>
              </w:rPr>
            </w:pPr>
            <w:r w:rsidRPr="00C818E2">
              <w:rPr>
                <w:lang w:val="en-US"/>
              </w:rPr>
              <w:t>40</w:t>
            </w: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left w:val="single" w:sz="12" w:space="0" w:color="auto"/>
            </w:tcBorders>
            <w:vAlign w:val="center"/>
          </w:tcPr>
          <w:p w:rsidR="00C10558" w:rsidRPr="00C818E2" w:rsidRDefault="00C10558" w:rsidP="00C10558">
            <w:r w:rsidRPr="00C818E2">
              <w:t>2nd Mid-Term</w:t>
            </w:r>
          </w:p>
        </w:tc>
        <w:tc>
          <w:tcPr>
            <w:tcW w:w="1147" w:type="pct"/>
            <w:gridSpan w:val="2"/>
            <w:tcBorders>
              <w:right w:val="single" w:sz="8" w:space="0" w:color="auto"/>
            </w:tcBorders>
          </w:tcPr>
          <w:p w:rsidR="00C10558" w:rsidRPr="00C818E2" w:rsidRDefault="00C10558" w:rsidP="00C10558">
            <w:pPr>
              <w:jc w:val="center"/>
              <w:rPr>
                <w:lang w:val="en-US"/>
              </w:rPr>
            </w:pPr>
          </w:p>
        </w:tc>
        <w:tc>
          <w:tcPr>
            <w:tcW w:w="767" w:type="pct"/>
            <w:gridSpan w:val="2"/>
            <w:tcBorders>
              <w:left w:val="single" w:sz="8" w:space="0" w:color="auto"/>
            </w:tcBorders>
          </w:tcPr>
          <w:p w:rsidR="00C10558" w:rsidRPr="00C818E2" w:rsidRDefault="00C10558" w:rsidP="00C10558">
            <w:pPr>
              <w:jc w:val="center"/>
              <w:rPr>
                <w:lang w:val="en-US"/>
              </w:rPr>
            </w:pP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left w:val="single" w:sz="12" w:space="0" w:color="auto"/>
            </w:tcBorders>
            <w:vAlign w:val="center"/>
          </w:tcPr>
          <w:p w:rsidR="00C10558" w:rsidRPr="00C818E2" w:rsidRDefault="00C10558" w:rsidP="00C10558">
            <w:r w:rsidRPr="00C818E2">
              <w:t>Quiz</w:t>
            </w:r>
          </w:p>
        </w:tc>
        <w:tc>
          <w:tcPr>
            <w:tcW w:w="1147" w:type="pct"/>
            <w:gridSpan w:val="2"/>
            <w:tcBorders>
              <w:right w:val="single" w:sz="8" w:space="0" w:color="auto"/>
            </w:tcBorders>
          </w:tcPr>
          <w:p w:rsidR="00C10558" w:rsidRPr="00C818E2" w:rsidRDefault="00C10558" w:rsidP="00C10558">
            <w:pPr>
              <w:jc w:val="center"/>
              <w:rPr>
                <w:lang w:val="en-US"/>
              </w:rPr>
            </w:pPr>
          </w:p>
        </w:tc>
        <w:tc>
          <w:tcPr>
            <w:tcW w:w="767" w:type="pct"/>
            <w:gridSpan w:val="2"/>
            <w:tcBorders>
              <w:left w:val="single" w:sz="8" w:space="0" w:color="auto"/>
            </w:tcBorders>
          </w:tcPr>
          <w:p w:rsidR="00C10558" w:rsidRPr="00C818E2" w:rsidRDefault="00C10558" w:rsidP="00C10558">
            <w:pPr>
              <w:jc w:val="center"/>
              <w:rPr>
                <w:lang w:val="en-US"/>
              </w:rPr>
            </w:pP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left w:val="single" w:sz="12" w:space="0" w:color="auto"/>
            </w:tcBorders>
            <w:vAlign w:val="center"/>
          </w:tcPr>
          <w:p w:rsidR="00C10558" w:rsidRPr="00C818E2" w:rsidRDefault="00C10558" w:rsidP="00C10558">
            <w:r w:rsidRPr="00C818E2">
              <w:t>Homework</w:t>
            </w:r>
          </w:p>
        </w:tc>
        <w:tc>
          <w:tcPr>
            <w:tcW w:w="1147" w:type="pct"/>
            <w:gridSpan w:val="2"/>
            <w:tcBorders>
              <w:right w:val="single" w:sz="8" w:space="0" w:color="auto"/>
            </w:tcBorders>
          </w:tcPr>
          <w:p w:rsidR="00C10558" w:rsidRPr="00C818E2" w:rsidRDefault="00C10558" w:rsidP="00C10558">
            <w:pPr>
              <w:jc w:val="center"/>
              <w:rPr>
                <w:lang w:val="en-US"/>
              </w:rPr>
            </w:pPr>
          </w:p>
        </w:tc>
        <w:tc>
          <w:tcPr>
            <w:tcW w:w="767" w:type="pct"/>
            <w:gridSpan w:val="2"/>
            <w:tcBorders>
              <w:left w:val="single" w:sz="8" w:space="0" w:color="auto"/>
            </w:tcBorders>
          </w:tcPr>
          <w:p w:rsidR="00C10558" w:rsidRPr="00C818E2" w:rsidRDefault="00C10558" w:rsidP="00C10558">
            <w:pPr>
              <w:jc w:val="center"/>
              <w:rPr>
                <w:lang w:val="en-US"/>
              </w:rPr>
            </w:pP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left w:val="single" w:sz="12" w:space="0" w:color="auto"/>
              <w:bottom w:val="single" w:sz="8" w:space="0" w:color="auto"/>
            </w:tcBorders>
            <w:vAlign w:val="center"/>
          </w:tcPr>
          <w:p w:rsidR="00C10558" w:rsidRPr="00C818E2" w:rsidRDefault="00C10558" w:rsidP="00C10558">
            <w:r w:rsidRPr="00C818E2">
              <w:t>Project</w:t>
            </w:r>
          </w:p>
        </w:tc>
        <w:tc>
          <w:tcPr>
            <w:tcW w:w="1147" w:type="pct"/>
            <w:gridSpan w:val="2"/>
            <w:tcBorders>
              <w:bottom w:val="single" w:sz="8" w:space="0" w:color="auto"/>
              <w:right w:val="single" w:sz="8" w:space="0" w:color="auto"/>
            </w:tcBorders>
          </w:tcPr>
          <w:p w:rsidR="00C10558" w:rsidRPr="00C818E2" w:rsidRDefault="00C10558" w:rsidP="00C10558">
            <w:pPr>
              <w:jc w:val="center"/>
              <w:rPr>
                <w:lang w:val="en-US"/>
              </w:rPr>
            </w:pPr>
          </w:p>
        </w:tc>
        <w:tc>
          <w:tcPr>
            <w:tcW w:w="767" w:type="pct"/>
            <w:gridSpan w:val="2"/>
            <w:tcBorders>
              <w:left w:val="single" w:sz="8" w:space="0" w:color="auto"/>
              <w:bottom w:val="single" w:sz="8" w:space="0" w:color="auto"/>
            </w:tcBorders>
          </w:tcPr>
          <w:p w:rsidR="00C10558" w:rsidRPr="00C818E2" w:rsidRDefault="00C10558" w:rsidP="00C10558">
            <w:pPr>
              <w:jc w:val="center"/>
              <w:rPr>
                <w:lang w:val="en-US"/>
              </w:rPr>
            </w:pPr>
          </w:p>
        </w:tc>
      </w:tr>
      <w:tr w:rsidR="00C10558" w:rsidRPr="00C818E2" w:rsidTr="00C10558">
        <w:tc>
          <w:tcPr>
            <w:tcW w:w="1933" w:type="pct"/>
            <w:gridSpan w:val="4"/>
            <w:vMerge/>
            <w:tcBorders>
              <w:right w:val="single" w:sz="12" w:space="0" w:color="auto"/>
            </w:tcBorders>
            <w:vAlign w:val="center"/>
          </w:tcPr>
          <w:p w:rsidR="00C10558" w:rsidRPr="00C818E2" w:rsidRDefault="00C10558" w:rsidP="00C10558">
            <w:pPr>
              <w:rPr>
                <w:b/>
                <w:lang w:val="en-US"/>
              </w:rPr>
            </w:pPr>
          </w:p>
        </w:tc>
        <w:tc>
          <w:tcPr>
            <w:tcW w:w="1153" w:type="pct"/>
            <w:gridSpan w:val="4"/>
            <w:tcBorders>
              <w:top w:val="single" w:sz="8" w:space="0" w:color="auto"/>
              <w:left w:val="single" w:sz="12" w:space="0" w:color="auto"/>
              <w:bottom w:val="single" w:sz="12" w:space="0" w:color="auto"/>
            </w:tcBorders>
            <w:vAlign w:val="center"/>
          </w:tcPr>
          <w:p w:rsidR="00C10558" w:rsidRPr="00C818E2" w:rsidRDefault="00C10558" w:rsidP="00C10558">
            <w:r w:rsidRPr="00C818E2">
              <w:t>Report</w:t>
            </w:r>
          </w:p>
        </w:tc>
        <w:tc>
          <w:tcPr>
            <w:tcW w:w="1147" w:type="pct"/>
            <w:gridSpan w:val="2"/>
            <w:tcBorders>
              <w:top w:val="single" w:sz="8" w:space="0" w:color="auto"/>
              <w:bottom w:val="single" w:sz="12" w:space="0" w:color="auto"/>
              <w:right w:val="single" w:sz="8" w:space="0" w:color="auto"/>
            </w:tcBorders>
          </w:tcPr>
          <w:p w:rsidR="00C10558" w:rsidRPr="00C818E2" w:rsidRDefault="00C10558" w:rsidP="00C10558">
            <w:pPr>
              <w:jc w:val="center"/>
              <w:rPr>
                <w:lang w:val="en-US"/>
              </w:rPr>
            </w:pPr>
          </w:p>
        </w:tc>
        <w:tc>
          <w:tcPr>
            <w:tcW w:w="767" w:type="pct"/>
            <w:gridSpan w:val="2"/>
            <w:tcBorders>
              <w:top w:val="single" w:sz="8" w:space="0" w:color="auto"/>
              <w:left w:val="single" w:sz="8" w:space="0" w:color="auto"/>
              <w:bottom w:val="single" w:sz="12" w:space="0" w:color="auto"/>
            </w:tcBorders>
          </w:tcPr>
          <w:p w:rsidR="00C10558" w:rsidRPr="00C818E2" w:rsidRDefault="00C10558" w:rsidP="00C10558">
            <w:pPr>
              <w:jc w:val="center"/>
              <w:rPr>
                <w:lang w:val="en-US"/>
              </w:rPr>
            </w:pPr>
          </w:p>
        </w:tc>
      </w:tr>
      <w:tr w:rsidR="00C10558" w:rsidRPr="00C818E2" w:rsidTr="00C10558">
        <w:tc>
          <w:tcPr>
            <w:tcW w:w="1933" w:type="pct"/>
            <w:gridSpan w:val="4"/>
            <w:vMerge/>
            <w:tcBorders>
              <w:bottom w:val="single" w:sz="12" w:space="0" w:color="auto"/>
              <w:right w:val="single" w:sz="12" w:space="0" w:color="auto"/>
            </w:tcBorders>
            <w:vAlign w:val="center"/>
          </w:tcPr>
          <w:p w:rsidR="00C10558" w:rsidRPr="00C818E2" w:rsidRDefault="00C10558" w:rsidP="00C10558">
            <w:pPr>
              <w:rPr>
                <w:b/>
                <w:lang w:val="en-US"/>
              </w:rPr>
            </w:pPr>
          </w:p>
        </w:tc>
        <w:tc>
          <w:tcPr>
            <w:tcW w:w="1153" w:type="pct"/>
            <w:gridSpan w:val="4"/>
            <w:tcBorders>
              <w:top w:val="single" w:sz="8" w:space="0" w:color="auto"/>
              <w:left w:val="single" w:sz="12" w:space="0" w:color="auto"/>
              <w:bottom w:val="single" w:sz="12" w:space="0" w:color="auto"/>
            </w:tcBorders>
            <w:vAlign w:val="center"/>
          </w:tcPr>
          <w:p w:rsidR="00C10558" w:rsidRPr="00C818E2" w:rsidRDefault="00C10558" w:rsidP="00C10558">
            <w:r w:rsidRPr="00C818E2">
              <w:t>Others (………)</w:t>
            </w:r>
          </w:p>
        </w:tc>
        <w:tc>
          <w:tcPr>
            <w:tcW w:w="1147" w:type="pct"/>
            <w:gridSpan w:val="2"/>
            <w:tcBorders>
              <w:top w:val="single" w:sz="8" w:space="0" w:color="auto"/>
              <w:bottom w:val="single" w:sz="12" w:space="0" w:color="auto"/>
              <w:right w:val="single" w:sz="8" w:space="0" w:color="auto"/>
            </w:tcBorders>
          </w:tcPr>
          <w:p w:rsidR="00C10558" w:rsidRPr="00C818E2" w:rsidRDefault="00C10558" w:rsidP="00C10558">
            <w:pPr>
              <w:jc w:val="center"/>
              <w:rPr>
                <w:lang w:val="en-US"/>
              </w:rPr>
            </w:pPr>
          </w:p>
        </w:tc>
        <w:tc>
          <w:tcPr>
            <w:tcW w:w="767" w:type="pct"/>
            <w:gridSpan w:val="2"/>
            <w:tcBorders>
              <w:top w:val="single" w:sz="8" w:space="0" w:color="auto"/>
              <w:left w:val="single" w:sz="8" w:space="0" w:color="auto"/>
              <w:bottom w:val="single" w:sz="12" w:space="0" w:color="auto"/>
            </w:tcBorders>
          </w:tcPr>
          <w:p w:rsidR="00C10558" w:rsidRPr="00C818E2" w:rsidRDefault="00C10558" w:rsidP="00C10558">
            <w:pPr>
              <w:jc w:val="center"/>
              <w:rPr>
                <w:lang w:val="en-US"/>
              </w:rPr>
            </w:pPr>
          </w:p>
        </w:tc>
      </w:tr>
      <w:tr w:rsidR="00C10558" w:rsidRPr="00C818E2"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F</w:t>
            </w:r>
            <w:r>
              <w:rPr>
                <w:b/>
                <w:lang w:val="en-US"/>
              </w:rPr>
              <w:t>I</w:t>
            </w:r>
            <w:r w:rsidRPr="00C818E2">
              <w:rPr>
                <w:b/>
                <w:lang w:val="en-US"/>
              </w:rPr>
              <w:t>NAL AXAM</w:t>
            </w:r>
          </w:p>
        </w:tc>
        <w:tc>
          <w:tcPr>
            <w:tcW w:w="1153" w:type="pct"/>
            <w:gridSpan w:val="4"/>
            <w:tcBorders>
              <w:top w:val="single" w:sz="12" w:space="0" w:color="auto"/>
              <w:left w:val="single" w:sz="12" w:space="0" w:color="auto"/>
              <w:bottom w:val="single" w:sz="12" w:space="0" w:color="auto"/>
            </w:tcBorders>
            <w:vAlign w:val="center"/>
          </w:tcPr>
          <w:p w:rsidR="00C10558" w:rsidRPr="00C818E2" w:rsidRDefault="00C10558" w:rsidP="00C10558">
            <w:pPr>
              <w:jc w:val="both"/>
              <w:rPr>
                <w:lang w:val="en-US"/>
              </w:rPr>
            </w:pPr>
          </w:p>
        </w:tc>
        <w:tc>
          <w:tcPr>
            <w:tcW w:w="1147" w:type="pct"/>
            <w:gridSpan w:val="2"/>
            <w:tcBorders>
              <w:top w:val="single" w:sz="12" w:space="0" w:color="auto"/>
              <w:left w:val="single" w:sz="12" w:space="0" w:color="auto"/>
              <w:bottom w:val="single" w:sz="12" w:space="0" w:color="auto"/>
            </w:tcBorders>
            <w:vAlign w:val="center"/>
          </w:tcPr>
          <w:p w:rsidR="00C10558" w:rsidRPr="00C818E2" w:rsidRDefault="00C10558" w:rsidP="00C10558">
            <w:pPr>
              <w:jc w:val="center"/>
              <w:rPr>
                <w:lang w:val="en-US"/>
              </w:rPr>
            </w:pPr>
            <w:r>
              <w:rPr>
                <w:lang w:val="en-US"/>
              </w:rPr>
              <w:t>1</w:t>
            </w:r>
          </w:p>
        </w:tc>
        <w:tc>
          <w:tcPr>
            <w:tcW w:w="767" w:type="pct"/>
            <w:gridSpan w:val="2"/>
            <w:tcBorders>
              <w:top w:val="single" w:sz="12" w:space="0" w:color="auto"/>
              <w:left w:val="single" w:sz="12" w:space="0" w:color="auto"/>
              <w:bottom w:val="single" w:sz="12" w:space="0" w:color="auto"/>
            </w:tcBorders>
            <w:vAlign w:val="center"/>
          </w:tcPr>
          <w:p w:rsidR="00C10558" w:rsidRPr="00C818E2" w:rsidRDefault="00C10558" w:rsidP="00C10558">
            <w:pPr>
              <w:jc w:val="center"/>
              <w:rPr>
                <w:lang w:val="en-US"/>
              </w:rPr>
            </w:pPr>
            <w:r>
              <w:rPr>
                <w:lang w:val="en-US"/>
              </w:rPr>
              <w:t>60</w:t>
            </w:r>
          </w:p>
        </w:tc>
      </w:tr>
      <w:tr w:rsidR="00C10558" w:rsidRPr="00C818E2"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PREREQUISITES</w:t>
            </w:r>
          </w:p>
        </w:tc>
        <w:tc>
          <w:tcPr>
            <w:tcW w:w="3067" w:type="pct"/>
            <w:gridSpan w:val="8"/>
            <w:tcBorders>
              <w:top w:val="single" w:sz="12" w:space="0" w:color="auto"/>
              <w:left w:val="single" w:sz="12" w:space="0" w:color="auto"/>
              <w:bottom w:val="single" w:sz="12" w:space="0" w:color="auto"/>
            </w:tcBorders>
            <w:vAlign w:val="center"/>
          </w:tcPr>
          <w:p w:rsidR="00C10558" w:rsidRPr="00C818E2" w:rsidRDefault="00C10558" w:rsidP="00C10558">
            <w:pPr>
              <w:jc w:val="both"/>
              <w:rPr>
                <w:lang w:val="en-US"/>
              </w:rPr>
            </w:pPr>
          </w:p>
        </w:tc>
      </w:tr>
      <w:tr w:rsidR="00C10558" w:rsidRPr="00C818E2"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CONTENTS</w:t>
            </w:r>
          </w:p>
        </w:tc>
        <w:tc>
          <w:tcPr>
            <w:tcW w:w="3067" w:type="pct"/>
            <w:gridSpan w:val="8"/>
            <w:tcBorders>
              <w:top w:val="single" w:sz="12" w:space="0" w:color="auto"/>
              <w:left w:val="single" w:sz="12" w:space="0" w:color="auto"/>
              <w:bottom w:val="single" w:sz="12" w:space="0" w:color="auto"/>
            </w:tcBorders>
          </w:tcPr>
          <w:p w:rsidR="00C10558" w:rsidRPr="00C818E2" w:rsidRDefault="00C10558" w:rsidP="00C10558">
            <w:pPr>
              <w:jc w:val="both"/>
              <w:rPr>
                <w:lang w:val="en-US"/>
              </w:rPr>
            </w:pPr>
            <w:r w:rsidRPr="00C818E2">
              <w:rPr>
                <w:color w:val="000000"/>
                <w:lang w:val="en-US"/>
              </w:rPr>
              <w:t xml:space="preserve">With the purpose of giving knowledge of organism theory and developing effective organism, in this lecture, organism system, organism effectiveness, structure or organism (complexity, formalized, centralization, etc.) and contextual (size, environment, technology, etc.) dimensions, organizational changing and development topics are processed. </w:t>
            </w:r>
          </w:p>
        </w:tc>
      </w:tr>
      <w:tr w:rsidR="00C10558" w:rsidRPr="00C818E2"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rPr>
              <w:t>ADDITIVE OF COURSE TO APPLY PROFESSIONAL EDUATION</w:t>
            </w:r>
          </w:p>
        </w:tc>
        <w:tc>
          <w:tcPr>
            <w:tcW w:w="3067" w:type="pct"/>
            <w:gridSpan w:val="8"/>
            <w:tcBorders>
              <w:top w:val="single" w:sz="12" w:space="0" w:color="auto"/>
              <w:left w:val="single" w:sz="12" w:space="0" w:color="auto"/>
              <w:bottom w:val="single" w:sz="12" w:space="0" w:color="auto"/>
            </w:tcBorders>
          </w:tcPr>
          <w:tbl>
            <w:tblPr>
              <w:tblW w:w="5000" w:type="pct"/>
              <w:tblCellSpacing w:w="0" w:type="dxa"/>
              <w:tblBorders>
                <w:top w:val="single" w:sz="6" w:space="0" w:color="DDDDDD"/>
                <w:left w:val="outset" w:sz="2" w:space="0" w:color="auto"/>
                <w:bottom w:val="single" w:sz="6" w:space="0" w:color="DDDDDD"/>
                <w:right w:val="single" w:sz="6" w:space="0" w:color="DDDDDD"/>
              </w:tblBorders>
              <w:shd w:val="clear" w:color="auto" w:fill="FFFFFF"/>
              <w:tblLayout w:type="fixed"/>
              <w:tblCellMar>
                <w:left w:w="0" w:type="dxa"/>
                <w:right w:w="0" w:type="dxa"/>
              </w:tblCellMar>
              <w:tblLook w:val="04A0" w:firstRow="1" w:lastRow="0" w:firstColumn="1" w:lastColumn="0" w:noHBand="0" w:noVBand="1"/>
            </w:tblPr>
            <w:tblGrid>
              <w:gridCol w:w="6059"/>
            </w:tblGrid>
            <w:tr w:rsidR="00C10558" w:rsidRPr="00C818E2" w:rsidTr="00C10558">
              <w:trPr>
                <w:tblCellSpacing w:w="0" w:type="dxa"/>
              </w:trPr>
              <w:tc>
                <w:tcPr>
                  <w:tcW w:w="9456" w:type="dxa"/>
                  <w:tcBorders>
                    <w:top w:val="single" w:sz="6" w:space="0" w:color="DDDDDD"/>
                    <w:left w:val="single" w:sz="6" w:space="0" w:color="DDDDDD"/>
                    <w:bottom w:val="outset" w:sz="2" w:space="0" w:color="auto"/>
                    <w:right w:val="outset" w:sz="2" w:space="0" w:color="auto"/>
                  </w:tcBorders>
                  <w:shd w:val="clear" w:color="auto" w:fill="FFFFFF"/>
                  <w:tcMar>
                    <w:top w:w="15" w:type="dxa"/>
                    <w:left w:w="15" w:type="dxa"/>
                    <w:bottom w:w="15" w:type="dxa"/>
                    <w:right w:w="15" w:type="dxa"/>
                  </w:tcMar>
                  <w:hideMark/>
                </w:tcPr>
                <w:p w:rsidR="00C10558" w:rsidRPr="00C818E2" w:rsidRDefault="00C10558" w:rsidP="00C10558">
                  <w:pPr>
                    <w:jc w:val="both"/>
                    <w:rPr>
                      <w:color w:val="000000"/>
                    </w:rPr>
                  </w:pPr>
                  <w:r w:rsidRPr="00C818E2">
                    <w:rPr>
                      <w:color w:val="000000"/>
                    </w:rPr>
                    <w:t>Management of the basic concepts and issues related to -Management approaches to - An organization's external environment and the relationship between organizational activities and asset protection</w:t>
                  </w:r>
                </w:p>
              </w:tc>
            </w:tr>
          </w:tbl>
          <w:p w:rsidR="00C10558" w:rsidRPr="00C818E2" w:rsidRDefault="00C10558" w:rsidP="00C10558">
            <w:pPr>
              <w:jc w:val="both"/>
              <w:rPr>
                <w:color w:val="000000"/>
                <w:lang w:val="en-US"/>
              </w:rPr>
            </w:pPr>
          </w:p>
        </w:tc>
      </w:tr>
      <w:tr w:rsidR="00C10558" w:rsidRPr="00C818E2" w:rsidTr="00C10558">
        <w:trPr>
          <w:trHeight w:val="426"/>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GOALS</w:t>
            </w:r>
          </w:p>
        </w:tc>
        <w:tc>
          <w:tcPr>
            <w:tcW w:w="3067" w:type="pct"/>
            <w:gridSpan w:val="8"/>
            <w:tcBorders>
              <w:top w:val="single" w:sz="12" w:space="0" w:color="auto"/>
              <w:left w:val="single" w:sz="12" w:space="0" w:color="auto"/>
              <w:bottom w:val="single" w:sz="12" w:space="0" w:color="auto"/>
            </w:tcBorders>
          </w:tcPr>
          <w:p w:rsidR="00C10558" w:rsidRPr="00C818E2" w:rsidRDefault="00C10558" w:rsidP="00C10558">
            <w:pPr>
              <w:jc w:val="both"/>
              <w:rPr>
                <w:lang w:val="en-US"/>
              </w:rPr>
            </w:pPr>
            <w:r w:rsidRPr="00C818E2">
              <w:rPr>
                <w:lang w:val="en-US"/>
              </w:rPr>
              <w:t>Planning during the management process, implementing organization appropriate to plan, managing the works in processes, providing coordination between the units that form the organization, and controlling the appropriateness of the completed works and their purposes.</w:t>
            </w:r>
          </w:p>
        </w:tc>
      </w:tr>
      <w:tr w:rsidR="00C10558" w:rsidRPr="00C818E2"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LEARNING OUTCOMES</w:t>
            </w:r>
          </w:p>
        </w:tc>
        <w:tc>
          <w:tcPr>
            <w:tcW w:w="3067" w:type="pct"/>
            <w:gridSpan w:val="8"/>
            <w:tcBorders>
              <w:top w:val="single" w:sz="12" w:space="0" w:color="auto"/>
              <w:left w:val="single" w:sz="12" w:space="0" w:color="auto"/>
              <w:bottom w:val="single" w:sz="12" w:space="0" w:color="auto"/>
            </w:tcBorders>
            <w:vAlign w:val="center"/>
          </w:tcPr>
          <w:p w:rsidR="00C10558" w:rsidRPr="00C818E2" w:rsidRDefault="00C10558" w:rsidP="00C10558">
            <w:pPr>
              <w:rPr>
                <w:lang w:val="en-US"/>
              </w:rPr>
            </w:pPr>
            <w:r w:rsidRPr="00C818E2">
              <w:rPr>
                <w:lang w:val="en-US"/>
              </w:rPr>
              <w:t xml:space="preserve">Give ability to Managers of healthcare institution to understand the management processes and its importance. </w:t>
            </w:r>
          </w:p>
        </w:tc>
      </w:tr>
      <w:tr w:rsidR="00C10558" w:rsidRPr="00C818E2" w:rsidTr="00C10558">
        <w:trPr>
          <w:trHeight w:val="540"/>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SOURCES</w:t>
            </w:r>
          </w:p>
        </w:tc>
        <w:tc>
          <w:tcPr>
            <w:tcW w:w="3067" w:type="pct"/>
            <w:gridSpan w:val="8"/>
            <w:tcBorders>
              <w:top w:val="single" w:sz="12" w:space="0" w:color="auto"/>
              <w:left w:val="single" w:sz="12" w:space="0" w:color="auto"/>
              <w:bottom w:val="single" w:sz="12" w:space="0" w:color="auto"/>
            </w:tcBorders>
          </w:tcPr>
          <w:p w:rsidR="00C10558" w:rsidRPr="00C818E2" w:rsidRDefault="00C10558" w:rsidP="00C10558">
            <w:pPr>
              <w:tabs>
                <w:tab w:val="left" w:pos="930"/>
              </w:tabs>
              <w:jc w:val="both"/>
              <w:rPr>
                <w:bCs/>
                <w:color w:val="000000"/>
                <w:lang w:val="en-US"/>
              </w:rPr>
            </w:pPr>
            <w:r w:rsidRPr="00C818E2">
              <w:rPr>
                <w:lang w:val="en-US"/>
              </w:rPr>
              <w:t xml:space="preserve">Any books related to subject. </w:t>
            </w:r>
          </w:p>
          <w:p w:rsidR="00C10558" w:rsidRPr="00C818E2" w:rsidRDefault="00C10558" w:rsidP="00C10558">
            <w:pPr>
              <w:tabs>
                <w:tab w:val="left" w:pos="930"/>
              </w:tabs>
              <w:jc w:val="both"/>
              <w:rPr>
                <w:color w:val="000000"/>
                <w:lang w:val="en-US"/>
              </w:rPr>
            </w:pPr>
            <w:r w:rsidRPr="00C818E2">
              <w:rPr>
                <w:bCs/>
                <w:color w:val="000000"/>
                <w:lang w:val="en-US"/>
              </w:rPr>
              <w:t>Congress, symposium, paper and books related to subject.</w:t>
            </w:r>
          </w:p>
        </w:tc>
      </w:tr>
      <w:tr w:rsidR="00C10558" w:rsidRPr="00C818E2"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Pr="00C818E2" w:rsidRDefault="00C10558" w:rsidP="00C10558">
            <w:pPr>
              <w:jc w:val="center"/>
              <w:rPr>
                <w:b/>
                <w:lang w:val="en-US"/>
              </w:rPr>
            </w:pPr>
            <w:r w:rsidRPr="00C818E2">
              <w:rPr>
                <w:b/>
                <w:lang w:val="en-US"/>
              </w:rPr>
              <w:t>TEACHING METHODS</w:t>
            </w:r>
          </w:p>
        </w:tc>
        <w:tc>
          <w:tcPr>
            <w:tcW w:w="3067" w:type="pct"/>
            <w:gridSpan w:val="8"/>
            <w:tcBorders>
              <w:top w:val="single" w:sz="12" w:space="0" w:color="auto"/>
              <w:left w:val="single" w:sz="12" w:space="0" w:color="auto"/>
              <w:bottom w:val="single" w:sz="12" w:space="0" w:color="auto"/>
            </w:tcBorders>
          </w:tcPr>
          <w:p w:rsidR="00C10558" w:rsidRPr="00C818E2" w:rsidRDefault="00C10558" w:rsidP="00C10558">
            <w:pPr>
              <w:jc w:val="both"/>
              <w:rPr>
                <w:lang w:val="en-US"/>
              </w:rPr>
            </w:pPr>
            <w:r w:rsidRPr="00C818E2">
              <w:rPr>
                <w:lang w:val="en-US"/>
              </w:rPr>
              <w:t>Explanation of subject; preparation and representing of homework by students.</w:t>
            </w:r>
          </w:p>
        </w:tc>
      </w:tr>
    </w:tbl>
    <w:p w:rsidR="00C10558" w:rsidRPr="00C818E2" w:rsidRDefault="00C10558" w:rsidP="00C10558">
      <w:pPr>
        <w:rPr>
          <w:lang w:val="en-US"/>
        </w:rPr>
        <w:sectPr w:rsidR="00C10558" w:rsidRPr="00C818E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RPr="00C818E2" w:rsidTr="00C10558">
        <w:trPr>
          <w:trHeight w:val="510"/>
          <w:jc w:val="center"/>
        </w:trPr>
        <w:tc>
          <w:tcPr>
            <w:tcW w:w="5000" w:type="pct"/>
            <w:gridSpan w:val="2"/>
            <w:tcBorders>
              <w:top w:val="single" w:sz="12" w:space="0" w:color="auto"/>
            </w:tcBorders>
            <w:vAlign w:val="center"/>
          </w:tcPr>
          <w:p w:rsidR="00C10558" w:rsidRPr="00C818E2" w:rsidRDefault="00C10558" w:rsidP="00C10558">
            <w:pPr>
              <w:jc w:val="center"/>
              <w:rPr>
                <w:b/>
                <w:lang w:val="en-US"/>
              </w:rPr>
            </w:pPr>
            <w:r w:rsidRPr="00C818E2">
              <w:rPr>
                <w:b/>
                <w:lang w:val="en-US"/>
              </w:rPr>
              <w:lastRenderedPageBreak/>
              <w:t>COURSE CONTENT</w:t>
            </w:r>
          </w:p>
        </w:tc>
      </w:tr>
      <w:tr w:rsidR="00C10558" w:rsidRPr="00C818E2" w:rsidTr="00C10558">
        <w:trPr>
          <w:jc w:val="center"/>
        </w:trPr>
        <w:tc>
          <w:tcPr>
            <w:tcW w:w="593" w:type="pct"/>
          </w:tcPr>
          <w:p w:rsidR="00C10558" w:rsidRPr="00C818E2" w:rsidRDefault="00C10558" w:rsidP="00C10558">
            <w:pPr>
              <w:jc w:val="center"/>
              <w:rPr>
                <w:b/>
                <w:lang w:val="en-US"/>
              </w:rPr>
            </w:pPr>
            <w:r w:rsidRPr="00C818E2">
              <w:rPr>
                <w:b/>
                <w:lang w:val="en-US"/>
              </w:rPr>
              <w:t>WEEK</w:t>
            </w:r>
          </w:p>
        </w:tc>
        <w:tc>
          <w:tcPr>
            <w:tcW w:w="4407" w:type="pct"/>
          </w:tcPr>
          <w:p w:rsidR="00C10558" w:rsidRPr="00C818E2" w:rsidRDefault="00C10558" w:rsidP="00C10558">
            <w:pPr>
              <w:rPr>
                <w:b/>
                <w:lang w:val="en-US"/>
              </w:rPr>
            </w:pPr>
            <w:r w:rsidRPr="00C818E2">
              <w:rPr>
                <w:b/>
                <w:lang w:val="en-US"/>
              </w:rPr>
              <w:t>TOPICS</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Definition and importance of management.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2</w:t>
            </w:r>
          </w:p>
        </w:tc>
        <w:tc>
          <w:tcPr>
            <w:tcW w:w="4407" w:type="pct"/>
          </w:tcPr>
          <w:p w:rsidR="00C10558" w:rsidRPr="008A7734" w:rsidRDefault="00C10558" w:rsidP="00C10558">
            <w:pPr>
              <w:rPr>
                <w:color w:val="000000" w:themeColor="text1"/>
                <w:lang w:val="en-US"/>
              </w:rPr>
            </w:pPr>
            <w:r w:rsidRPr="008A7734">
              <w:rPr>
                <w:color w:val="000000" w:themeColor="text1"/>
                <w:lang w:val="en-US"/>
              </w:rPr>
              <w:t>Principals of management.</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3</w:t>
            </w:r>
          </w:p>
        </w:tc>
        <w:tc>
          <w:tcPr>
            <w:tcW w:w="4407" w:type="pct"/>
          </w:tcPr>
          <w:p w:rsidR="00C10558" w:rsidRPr="008A7734" w:rsidRDefault="00C10558" w:rsidP="00C10558">
            <w:pPr>
              <w:rPr>
                <w:color w:val="000000" w:themeColor="text1"/>
                <w:lang w:val="en-US"/>
              </w:rPr>
            </w:pPr>
            <w:r w:rsidRPr="008A7734">
              <w:rPr>
                <w:color w:val="000000" w:themeColor="text1"/>
                <w:lang w:val="en-US"/>
              </w:rPr>
              <w:t>Principals of management.</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4</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Functions of management, planning and characteristics.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5</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Advantages and kinds of planning.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6</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Organization, process of organization, organism structure.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7</w:t>
            </w:r>
          </w:p>
        </w:tc>
        <w:tc>
          <w:tcPr>
            <w:tcW w:w="4407" w:type="pct"/>
          </w:tcPr>
          <w:p w:rsidR="00C10558" w:rsidRPr="008A7734" w:rsidRDefault="00C10558" w:rsidP="00C10558">
            <w:pPr>
              <w:rPr>
                <w:color w:val="000000" w:themeColor="text1"/>
                <w:lang w:val="en-US"/>
              </w:rPr>
            </w:pPr>
            <w:r w:rsidRPr="008A7734">
              <w:rPr>
                <w:color w:val="000000" w:themeColor="text1"/>
                <w:lang w:val="en-US"/>
              </w:rPr>
              <w:t>Factors that forms organization structures.</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8</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Execution, order kinds.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9</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Conditions of developing effective execution.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10</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Coordination, methods to provide coordination and coordination kinds. </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11</w:t>
            </w:r>
          </w:p>
        </w:tc>
        <w:tc>
          <w:tcPr>
            <w:tcW w:w="4407" w:type="pct"/>
          </w:tcPr>
          <w:p w:rsidR="00C10558" w:rsidRPr="008A7734" w:rsidRDefault="00C10558" w:rsidP="00C10558">
            <w:pPr>
              <w:pStyle w:val="HTMLncedenBiimlendirilmi"/>
              <w:shd w:val="clear" w:color="auto" w:fill="FFFFFF"/>
              <w:rPr>
                <w:rFonts w:ascii="Times New Roman" w:hAnsi="Times New Roman" w:cs="Times New Roman"/>
                <w:color w:val="000000" w:themeColor="text1"/>
                <w:sz w:val="22"/>
                <w:szCs w:val="22"/>
              </w:rPr>
            </w:pPr>
            <w:r w:rsidRPr="008A7734">
              <w:rPr>
                <w:rFonts w:ascii="Times New Roman" w:hAnsi="Times New Roman" w:cs="Times New Roman"/>
                <w:color w:val="000000" w:themeColor="text1"/>
                <w:sz w:val="22"/>
                <w:szCs w:val="22"/>
              </w:rPr>
              <w:t>Coordination benefits, control, control processes and stages</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12</w:t>
            </w:r>
          </w:p>
        </w:tc>
        <w:tc>
          <w:tcPr>
            <w:tcW w:w="4407" w:type="pct"/>
          </w:tcPr>
          <w:p w:rsidR="00C10558" w:rsidRPr="008A7734" w:rsidRDefault="00C10558" w:rsidP="00C10558">
            <w:pPr>
              <w:rPr>
                <w:color w:val="000000" w:themeColor="text1"/>
                <w:lang w:val="en-US"/>
              </w:rPr>
            </w:pPr>
            <w:r w:rsidRPr="008A7734">
              <w:rPr>
                <w:color w:val="000000" w:themeColor="text1"/>
                <w:lang w:val="en-US"/>
              </w:rPr>
              <w:t xml:space="preserve"> </w:t>
            </w:r>
            <w:r w:rsidRPr="008A7734">
              <w:rPr>
                <w:color w:val="000000" w:themeColor="text1"/>
              </w:rPr>
              <w:t>Relation of control and management functions, conditions for effective control</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13</w:t>
            </w:r>
          </w:p>
        </w:tc>
        <w:tc>
          <w:tcPr>
            <w:tcW w:w="4407" w:type="pct"/>
          </w:tcPr>
          <w:p w:rsidR="00C10558" w:rsidRPr="008A7734" w:rsidRDefault="00C10558" w:rsidP="00C10558">
            <w:pPr>
              <w:rPr>
                <w:color w:val="000000" w:themeColor="text1"/>
                <w:lang w:val="en-US"/>
              </w:rPr>
            </w:pPr>
            <w:r w:rsidRPr="008A7734">
              <w:rPr>
                <w:color w:val="000000" w:themeColor="text1"/>
              </w:rPr>
              <w:t>Network Organizations, Virtual Organizations, Accumulation Organization, Adhocratic Organization, Creating Strategic Unions</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14</w:t>
            </w:r>
          </w:p>
        </w:tc>
        <w:tc>
          <w:tcPr>
            <w:tcW w:w="4407" w:type="pct"/>
          </w:tcPr>
          <w:p w:rsidR="00C10558" w:rsidRPr="008A7734" w:rsidRDefault="00C10558" w:rsidP="00C10558">
            <w:pPr>
              <w:rPr>
                <w:color w:val="000000" w:themeColor="text1"/>
              </w:rPr>
            </w:pPr>
            <w:r w:rsidRPr="008A7734">
              <w:rPr>
                <w:color w:val="000000" w:themeColor="text1"/>
                <w:shd w:val="clear" w:color="auto" w:fill="FFFFFF"/>
              </w:rPr>
              <w:t>Period Appraisal</w:t>
            </w:r>
          </w:p>
        </w:tc>
      </w:tr>
      <w:tr w:rsidR="00C10558" w:rsidRPr="00C818E2" w:rsidTr="00C10558">
        <w:trPr>
          <w:jc w:val="center"/>
        </w:trPr>
        <w:tc>
          <w:tcPr>
            <w:tcW w:w="593" w:type="pct"/>
            <w:vAlign w:val="center"/>
          </w:tcPr>
          <w:p w:rsidR="00C10558" w:rsidRPr="00C818E2" w:rsidRDefault="00C10558" w:rsidP="00C10558">
            <w:pPr>
              <w:jc w:val="center"/>
              <w:rPr>
                <w:lang w:val="en-US"/>
              </w:rPr>
            </w:pPr>
            <w:r w:rsidRPr="00C818E2">
              <w:rPr>
                <w:lang w:val="en-US"/>
              </w:rPr>
              <w:t>15,16</w:t>
            </w:r>
          </w:p>
        </w:tc>
        <w:tc>
          <w:tcPr>
            <w:tcW w:w="4407" w:type="pct"/>
          </w:tcPr>
          <w:p w:rsidR="00C10558" w:rsidRPr="008A7734" w:rsidRDefault="00C10558" w:rsidP="00C10558">
            <w:pPr>
              <w:rPr>
                <w:color w:val="000000" w:themeColor="text1"/>
              </w:rPr>
            </w:pPr>
            <w:r w:rsidRPr="008A7734">
              <w:rPr>
                <w:color w:val="000000" w:themeColor="text1"/>
              </w:rPr>
              <w:t>Final exam</w:t>
            </w:r>
          </w:p>
        </w:tc>
      </w:tr>
    </w:tbl>
    <w:p w:rsidR="00C10558" w:rsidRPr="00C818E2" w:rsidRDefault="00C10558" w:rsidP="00C10558">
      <w:pPr>
        <w:rPr>
          <w:lang w:val="en-US"/>
        </w:rPr>
      </w:pPr>
    </w:p>
    <w:p w:rsidR="00C10558" w:rsidRPr="00C818E2" w:rsidRDefault="00C10558" w:rsidP="00C10558">
      <w:pPr>
        <w:rPr>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2"/>
        <w:gridCol w:w="7167"/>
        <w:gridCol w:w="550"/>
        <w:gridCol w:w="550"/>
        <w:gridCol w:w="570"/>
      </w:tblGrid>
      <w:tr w:rsidR="00C10558" w:rsidRPr="00C818E2" w:rsidTr="00C10558">
        <w:tc>
          <w:tcPr>
            <w:tcW w:w="1020" w:type="dxa"/>
            <w:tcBorders>
              <w:top w:val="single" w:sz="12" w:space="0" w:color="auto"/>
            </w:tcBorders>
            <w:vAlign w:val="center"/>
          </w:tcPr>
          <w:p w:rsidR="00C10558" w:rsidRPr="00C818E2" w:rsidRDefault="00C10558" w:rsidP="00C10558">
            <w:pPr>
              <w:jc w:val="center"/>
              <w:rPr>
                <w:b/>
                <w:lang w:val="en-US"/>
              </w:rPr>
            </w:pPr>
            <w:r w:rsidRPr="00C818E2">
              <w:rPr>
                <w:b/>
                <w:lang w:val="en-US"/>
              </w:rPr>
              <w:t>NUMBER</w:t>
            </w:r>
          </w:p>
        </w:tc>
        <w:tc>
          <w:tcPr>
            <w:tcW w:w="7195" w:type="dxa"/>
            <w:tcBorders>
              <w:top w:val="single" w:sz="12" w:space="0" w:color="auto"/>
            </w:tcBorders>
          </w:tcPr>
          <w:p w:rsidR="00C10558" w:rsidRPr="00C818E2" w:rsidRDefault="00C10558" w:rsidP="00C10558">
            <w:pPr>
              <w:rPr>
                <w:b/>
                <w:lang w:val="en-US"/>
              </w:rPr>
            </w:pPr>
            <w:r w:rsidRPr="00C818E2">
              <w:rPr>
                <w:b/>
                <w:lang w:val="en-US"/>
              </w:rPr>
              <w:t>PROGRAM OUTCOMES</w:t>
            </w:r>
          </w:p>
        </w:tc>
        <w:tc>
          <w:tcPr>
            <w:tcW w:w="551" w:type="dxa"/>
            <w:tcBorders>
              <w:top w:val="single" w:sz="12" w:space="0" w:color="auto"/>
            </w:tcBorders>
            <w:vAlign w:val="center"/>
          </w:tcPr>
          <w:p w:rsidR="00C10558" w:rsidRPr="00C818E2" w:rsidRDefault="00C10558" w:rsidP="00C10558">
            <w:pPr>
              <w:jc w:val="center"/>
              <w:rPr>
                <w:b/>
                <w:lang w:val="en-US"/>
              </w:rPr>
            </w:pPr>
            <w:r w:rsidRPr="00C818E2">
              <w:rPr>
                <w:b/>
                <w:lang w:val="en-US"/>
              </w:rPr>
              <w:t>3</w:t>
            </w:r>
          </w:p>
        </w:tc>
        <w:tc>
          <w:tcPr>
            <w:tcW w:w="551" w:type="dxa"/>
            <w:tcBorders>
              <w:top w:val="single" w:sz="12" w:space="0" w:color="auto"/>
            </w:tcBorders>
            <w:vAlign w:val="center"/>
          </w:tcPr>
          <w:p w:rsidR="00C10558" w:rsidRPr="00C818E2" w:rsidRDefault="00C10558" w:rsidP="00C10558">
            <w:pPr>
              <w:jc w:val="center"/>
              <w:rPr>
                <w:b/>
                <w:lang w:val="en-US"/>
              </w:rPr>
            </w:pPr>
            <w:r w:rsidRPr="00C818E2">
              <w:rPr>
                <w:b/>
                <w:lang w:val="en-US"/>
              </w:rPr>
              <w:t>2</w:t>
            </w:r>
          </w:p>
        </w:tc>
        <w:tc>
          <w:tcPr>
            <w:tcW w:w="572" w:type="dxa"/>
            <w:tcBorders>
              <w:top w:val="single" w:sz="12" w:space="0" w:color="auto"/>
            </w:tcBorders>
            <w:vAlign w:val="center"/>
          </w:tcPr>
          <w:p w:rsidR="00C10558" w:rsidRPr="00C818E2" w:rsidRDefault="00C10558" w:rsidP="00C10558">
            <w:pPr>
              <w:jc w:val="center"/>
              <w:rPr>
                <w:b/>
                <w:lang w:val="en-US"/>
              </w:rPr>
            </w:pPr>
            <w:r w:rsidRPr="00C818E2">
              <w:rPr>
                <w:b/>
                <w:lang w:val="en-US"/>
              </w:rPr>
              <w:t>1</w:t>
            </w: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1</w:t>
            </w:r>
          </w:p>
        </w:tc>
        <w:tc>
          <w:tcPr>
            <w:tcW w:w="7195" w:type="dxa"/>
            <w:vAlign w:val="center"/>
          </w:tcPr>
          <w:p w:rsidR="00C10558" w:rsidRPr="00C818E2" w:rsidRDefault="00C10558" w:rsidP="00C10558">
            <w:pPr>
              <w:jc w:val="both"/>
              <w:rPr>
                <w:lang w:val="en-US"/>
              </w:rPr>
            </w:pPr>
            <w:r w:rsidRPr="00C818E2">
              <w:rPr>
                <w:lang w:val="en-US"/>
              </w:rPr>
              <w:t xml:space="preserve">Get a recognition of basic principles in </w:t>
            </w:r>
            <w:r w:rsidRPr="00C818E2">
              <w:rPr>
                <w:color w:val="000000"/>
                <w:lang w:val="en-US"/>
              </w:rPr>
              <w:t>Nursing/Midwifery/Management of healthcare institutions</w:t>
            </w:r>
            <w:r w:rsidRPr="00C818E2">
              <w:rPr>
                <w:lang w:val="en-US"/>
              </w:rPr>
              <w:t xml:space="preserve"> education </w:t>
            </w:r>
          </w:p>
        </w:tc>
        <w:tc>
          <w:tcPr>
            <w:tcW w:w="551" w:type="dxa"/>
            <w:vAlign w:val="center"/>
          </w:tcPr>
          <w:p w:rsidR="00C10558" w:rsidRPr="00C818E2" w:rsidRDefault="00C10558" w:rsidP="00C10558">
            <w:pPr>
              <w:jc w:val="center"/>
              <w:rPr>
                <w:b/>
                <w:lang w:val="en-US"/>
              </w:rPr>
            </w:pPr>
            <w:r w:rsidRPr="00C818E2">
              <w:rPr>
                <w:b/>
                <w:lang w:val="en-US"/>
              </w:rPr>
              <w:t>X</w:t>
            </w:r>
          </w:p>
        </w:tc>
        <w:tc>
          <w:tcPr>
            <w:tcW w:w="551" w:type="dxa"/>
            <w:vAlign w:val="center"/>
          </w:tcPr>
          <w:p w:rsidR="00C10558" w:rsidRPr="00C818E2" w:rsidRDefault="00C10558" w:rsidP="00C10558">
            <w:pPr>
              <w:jc w:val="center"/>
              <w:rPr>
                <w:b/>
                <w:lang w:val="en-US"/>
              </w:rPr>
            </w:pPr>
          </w:p>
        </w:tc>
        <w:tc>
          <w:tcPr>
            <w:tcW w:w="572" w:type="dxa"/>
            <w:vAlign w:val="center"/>
          </w:tcPr>
          <w:p w:rsidR="00C10558" w:rsidRPr="00C818E2" w:rsidRDefault="00C10558" w:rsidP="00C10558">
            <w:pPr>
              <w:jc w:val="center"/>
              <w:rPr>
                <w:b/>
                <w:lang w:val="en-US"/>
              </w:rPr>
            </w:pP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2</w:t>
            </w:r>
          </w:p>
        </w:tc>
        <w:tc>
          <w:tcPr>
            <w:tcW w:w="7195" w:type="dxa"/>
            <w:vAlign w:val="center"/>
          </w:tcPr>
          <w:p w:rsidR="00C10558" w:rsidRPr="00C818E2" w:rsidRDefault="00C10558" w:rsidP="00C10558">
            <w:pPr>
              <w:jc w:val="both"/>
              <w:rPr>
                <w:lang w:val="en-US"/>
              </w:rPr>
            </w:pPr>
            <w:r w:rsidRPr="00C818E2">
              <w:rPr>
                <w:lang w:val="en-US"/>
              </w:rPr>
              <w:t>Get an ability to solve ethical problems with basic principles</w:t>
            </w:r>
          </w:p>
        </w:tc>
        <w:tc>
          <w:tcPr>
            <w:tcW w:w="551" w:type="dxa"/>
            <w:vAlign w:val="center"/>
          </w:tcPr>
          <w:p w:rsidR="00C10558" w:rsidRPr="00C818E2" w:rsidRDefault="00C10558" w:rsidP="00C10558">
            <w:pPr>
              <w:jc w:val="center"/>
              <w:rPr>
                <w:b/>
                <w:lang w:val="en-US"/>
              </w:rPr>
            </w:pPr>
          </w:p>
        </w:tc>
        <w:tc>
          <w:tcPr>
            <w:tcW w:w="551" w:type="dxa"/>
            <w:vAlign w:val="center"/>
          </w:tcPr>
          <w:p w:rsidR="00C10558" w:rsidRPr="00C818E2" w:rsidRDefault="00C10558" w:rsidP="00C10558">
            <w:pPr>
              <w:jc w:val="center"/>
              <w:rPr>
                <w:b/>
                <w:lang w:val="en-US"/>
              </w:rPr>
            </w:pPr>
            <w:r w:rsidRPr="00C818E2">
              <w:rPr>
                <w:b/>
                <w:lang w:val="en-US"/>
              </w:rPr>
              <w:t>X</w:t>
            </w:r>
          </w:p>
        </w:tc>
        <w:tc>
          <w:tcPr>
            <w:tcW w:w="572" w:type="dxa"/>
            <w:vAlign w:val="center"/>
          </w:tcPr>
          <w:p w:rsidR="00C10558" w:rsidRPr="00C818E2" w:rsidRDefault="00C10558" w:rsidP="00C10558">
            <w:pPr>
              <w:jc w:val="center"/>
              <w:rPr>
                <w:b/>
                <w:lang w:val="en-US"/>
              </w:rPr>
            </w:pP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3</w:t>
            </w:r>
          </w:p>
        </w:tc>
        <w:tc>
          <w:tcPr>
            <w:tcW w:w="7195" w:type="dxa"/>
            <w:vAlign w:val="center"/>
          </w:tcPr>
          <w:p w:rsidR="00C10558" w:rsidRPr="00C818E2" w:rsidRDefault="00C10558" w:rsidP="00C10558">
            <w:pPr>
              <w:jc w:val="both"/>
              <w:rPr>
                <w:lang w:val="en-US"/>
              </w:rPr>
            </w:pPr>
            <w:r w:rsidRPr="00C818E2">
              <w:rPr>
                <w:color w:val="000000"/>
                <w:lang w:val="en-US"/>
              </w:rPr>
              <w:t>Nursing/Midwifery/Management of healthcare institutions</w:t>
            </w:r>
            <w:r w:rsidRPr="00C818E2">
              <w:rPr>
                <w:lang w:val="en-US"/>
              </w:rPr>
              <w:t xml:space="preserve"> education Gather as well as apply knowledge of health sciences</w:t>
            </w:r>
          </w:p>
        </w:tc>
        <w:tc>
          <w:tcPr>
            <w:tcW w:w="551" w:type="dxa"/>
            <w:vAlign w:val="center"/>
          </w:tcPr>
          <w:p w:rsidR="00C10558" w:rsidRPr="00C818E2" w:rsidRDefault="00C10558" w:rsidP="00C10558">
            <w:pPr>
              <w:jc w:val="center"/>
              <w:rPr>
                <w:b/>
                <w:lang w:val="en-US"/>
              </w:rPr>
            </w:pPr>
            <w:r w:rsidRPr="00C818E2">
              <w:rPr>
                <w:b/>
                <w:lang w:val="en-US"/>
              </w:rPr>
              <w:t xml:space="preserve"> </w:t>
            </w:r>
          </w:p>
        </w:tc>
        <w:tc>
          <w:tcPr>
            <w:tcW w:w="551" w:type="dxa"/>
            <w:vAlign w:val="center"/>
          </w:tcPr>
          <w:p w:rsidR="00C10558" w:rsidRPr="00C818E2" w:rsidRDefault="00C10558" w:rsidP="00C10558">
            <w:pPr>
              <w:jc w:val="center"/>
              <w:rPr>
                <w:b/>
                <w:lang w:val="en-US"/>
              </w:rPr>
            </w:pPr>
            <w:r w:rsidRPr="00C818E2">
              <w:rPr>
                <w:b/>
                <w:lang w:val="en-US"/>
              </w:rPr>
              <w:t xml:space="preserve">X </w:t>
            </w:r>
          </w:p>
        </w:tc>
        <w:tc>
          <w:tcPr>
            <w:tcW w:w="572" w:type="dxa"/>
            <w:vAlign w:val="center"/>
          </w:tcPr>
          <w:p w:rsidR="00C10558" w:rsidRPr="00C818E2" w:rsidRDefault="00C10558" w:rsidP="00C10558">
            <w:pPr>
              <w:jc w:val="center"/>
              <w:rPr>
                <w:b/>
                <w:lang w:val="en-US"/>
              </w:rPr>
            </w:pPr>
          </w:p>
        </w:tc>
      </w:tr>
      <w:tr w:rsidR="00C10558" w:rsidRPr="00C818E2" w:rsidTr="00C10558">
        <w:trPr>
          <w:trHeight w:val="429"/>
        </w:trPr>
        <w:tc>
          <w:tcPr>
            <w:tcW w:w="1020" w:type="dxa"/>
            <w:vAlign w:val="center"/>
          </w:tcPr>
          <w:p w:rsidR="00C10558" w:rsidRPr="00C818E2" w:rsidRDefault="00C10558" w:rsidP="00C10558">
            <w:pPr>
              <w:jc w:val="center"/>
              <w:rPr>
                <w:lang w:val="en-US"/>
              </w:rPr>
            </w:pPr>
            <w:r w:rsidRPr="00C818E2">
              <w:rPr>
                <w:lang w:val="en-US"/>
              </w:rPr>
              <w:t>4</w:t>
            </w:r>
          </w:p>
        </w:tc>
        <w:tc>
          <w:tcPr>
            <w:tcW w:w="7195" w:type="dxa"/>
            <w:vAlign w:val="center"/>
          </w:tcPr>
          <w:p w:rsidR="00C10558" w:rsidRPr="00C818E2" w:rsidRDefault="00C10558" w:rsidP="00C10558">
            <w:pPr>
              <w:jc w:val="both"/>
              <w:rPr>
                <w:lang w:val="en-US"/>
              </w:rPr>
            </w:pPr>
            <w:r w:rsidRPr="00C818E2">
              <w:rPr>
                <w:lang w:val="en-US"/>
              </w:rPr>
              <w:t>Function on multi-disciplinary teams</w:t>
            </w:r>
          </w:p>
        </w:tc>
        <w:tc>
          <w:tcPr>
            <w:tcW w:w="551" w:type="dxa"/>
            <w:vAlign w:val="center"/>
          </w:tcPr>
          <w:p w:rsidR="00C10558" w:rsidRPr="00C818E2" w:rsidRDefault="00C10558" w:rsidP="00C10558">
            <w:pPr>
              <w:jc w:val="center"/>
              <w:rPr>
                <w:b/>
                <w:lang w:val="en-US"/>
              </w:rPr>
            </w:pPr>
          </w:p>
        </w:tc>
        <w:tc>
          <w:tcPr>
            <w:tcW w:w="551" w:type="dxa"/>
            <w:vAlign w:val="center"/>
          </w:tcPr>
          <w:p w:rsidR="00C10558" w:rsidRPr="00C818E2" w:rsidRDefault="00C10558" w:rsidP="00C10558">
            <w:pPr>
              <w:jc w:val="center"/>
              <w:rPr>
                <w:b/>
                <w:lang w:val="en-US"/>
              </w:rPr>
            </w:pPr>
            <w:r w:rsidRPr="00C818E2">
              <w:rPr>
                <w:b/>
                <w:lang w:val="en-US"/>
              </w:rPr>
              <w:t>X</w:t>
            </w:r>
          </w:p>
        </w:tc>
        <w:tc>
          <w:tcPr>
            <w:tcW w:w="572" w:type="dxa"/>
            <w:vAlign w:val="center"/>
          </w:tcPr>
          <w:p w:rsidR="00C10558" w:rsidRPr="00C818E2" w:rsidRDefault="00C10558" w:rsidP="00C10558">
            <w:pPr>
              <w:jc w:val="center"/>
              <w:rPr>
                <w:b/>
                <w:lang w:val="en-US"/>
              </w:rPr>
            </w:pPr>
            <w:r w:rsidRPr="00C818E2">
              <w:rPr>
                <w:b/>
                <w:lang w:val="en-US"/>
              </w:rPr>
              <w:t xml:space="preserve"> </w:t>
            </w: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5</w:t>
            </w:r>
          </w:p>
        </w:tc>
        <w:tc>
          <w:tcPr>
            <w:tcW w:w="7195" w:type="dxa"/>
            <w:vAlign w:val="center"/>
          </w:tcPr>
          <w:p w:rsidR="00C10558" w:rsidRPr="00C818E2" w:rsidRDefault="00C10558" w:rsidP="00C10558">
            <w:pPr>
              <w:jc w:val="both"/>
              <w:rPr>
                <w:lang w:val="en-US"/>
              </w:rPr>
            </w:pPr>
            <w:r w:rsidRPr="00C818E2">
              <w:rPr>
                <w:lang w:val="en-US"/>
              </w:rPr>
              <w:t>Identify, formulate, and solve medical and</w:t>
            </w:r>
            <w:r w:rsidRPr="00C818E2">
              <w:rPr>
                <w:color w:val="000000"/>
                <w:lang w:val="en-US"/>
              </w:rPr>
              <w:t xml:space="preserve"> Nursing/Midwifery/Management of healthcare institutions</w:t>
            </w:r>
            <w:r w:rsidRPr="00C818E2">
              <w:rPr>
                <w:lang w:val="en-US"/>
              </w:rPr>
              <w:t xml:space="preserve"> education problems</w:t>
            </w:r>
          </w:p>
        </w:tc>
        <w:tc>
          <w:tcPr>
            <w:tcW w:w="551" w:type="dxa"/>
            <w:vAlign w:val="center"/>
          </w:tcPr>
          <w:p w:rsidR="00C10558" w:rsidRPr="00C818E2" w:rsidRDefault="00C10558" w:rsidP="00C10558">
            <w:pPr>
              <w:jc w:val="center"/>
              <w:rPr>
                <w:b/>
                <w:lang w:val="en-US"/>
              </w:rPr>
            </w:pPr>
            <w:r w:rsidRPr="00C818E2">
              <w:rPr>
                <w:b/>
                <w:lang w:val="en-US"/>
              </w:rPr>
              <w:t xml:space="preserve"> </w:t>
            </w:r>
          </w:p>
        </w:tc>
        <w:tc>
          <w:tcPr>
            <w:tcW w:w="551" w:type="dxa"/>
            <w:vAlign w:val="center"/>
          </w:tcPr>
          <w:p w:rsidR="00C10558" w:rsidRPr="00C818E2" w:rsidRDefault="00C10558" w:rsidP="00C10558">
            <w:pPr>
              <w:jc w:val="center"/>
              <w:rPr>
                <w:b/>
                <w:lang w:val="en-US"/>
              </w:rPr>
            </w:pPr>
            <w:r w:rsidRPr="00C818E2">
              <w:rPr>
                <w:b/>
                <w:lang w:val="en-US"/>
              </w:rPr>
              <w:t>X</w:t>
            </w:r>
          </w:p>
        </w:tc>
        <w:tc>
          <w:tcPr>
            <w:tcW w:w="572" w:type="dxa"/>
            <w:vAlign w:val="center"/>
          </w:tcPr>
          <w:p w:rsidR="00C10558" w:rsidRPr="00C818E2" w:rsidRDefault="00C10558" w:rsidP="00C10558">
            <w:pPr>
              <w:jc w:val="center"/>
              <w:rPr>
                <w:b/>
                <w:lang w:val="en-US"/>
              </w:rPr>
            </w:pPr>
            <w:r w:rsidRPr="00C818E2">
              <w:rPr>
                <w:b/>
                <w:lang w:val="en-US"/>
              </w:rPr>
              <w:t xml:space="preserve"> </w:t>
            </w: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6</w:t>
            </w:r>
          </w:p>
        </w:tc>
        <w:tc>
          <w:tcPr>
            <w:tcW w:w="7195" w:type="dxa"/>
            <w:vAlign w:val="center"/>
          </w:tcPr>
          <w:p w:rsidR="00C10558" w:rsidRPr="00C818E2" w:rsidRDefault="00C10558" w:rsidP="00C10558">
            <w:pPr>
              <w:jc w:val="both"/>
              <w:rPr>
                <w:lang w:val="en-US"/>
              </w:rPr>
            </w:pPr>
            <w:r w:rsidRPr="00C818E2">
              <w:rPr>
                <w:lang w:val="en-US"/>
              </w:rPr>
              <w:t>Use effective written and oral communication/presentation skills</w:t>
            </w:r>
          </w:p>
        </w:tc>
        <w:tc>
          <w:tcPr>
            <w:tcW w:w="551" w:type="dxa"/>
            <w:vAlign w:val="center"/>
          </w:tcPr>
          <w:p w:rsidR="00C10558" w:rsidRPr="00C818E2" w:rsidRDefault="00C10558" w:rsidP="00C10558">
            <w:pPr>
              <w:jc w:val="center"/>
              <w:rPr>
                <w:b/>
                <w:lang w:val="en-US"/>
              </w:rPr>
            </w:pPr>
            <w:r w:rsidRPr="00C818E2">
              <w:rPr>
                <w:b/>
                <w:lang w:val="en-US"/>
              </w:rPr>
              <w:t>X</w:t>
            </w:r>
          </w:p>
        </w:tc>
        <w:tc>
          <w:tcPr>
            <w:tcW w:w="551" w:type="dxa"/>
            <w:vAlign w:val="center"/>
          </w:tcPr>
          <w:p w:rsidR="00C10558" w:rsidRPr="00C818E2" w:rsidRDefault="00C10558" w:rsidP="00C10558">
            <w:pPr>
              <w:jc w:val="center"/>
              <w:rPr>
                <w:b/>
                <w:lang w:val="en-US"/>
              </w:rPr>
            </w:pPr>
            <w:r w:rsidRPr="00C818E2">
              <w:rPr>
                <w:b/>
                <w:lang w:val="en-US"/>
              </w:rPr>
              <w:t xml:space="preserve"> </w:t>
            </w:r>
          </w:p>
        </w:tc>
        <w:tc>
          <w:tcPr>
            <w:tcW w:w="572" w:type="dxa"/>
            <w:vAlign w:val="center"/>
          </w:tcPr>
          <w:p w:rsidR="00C10558" w:rsidRPr="00C818E2" w:rsidRDefault="00C10558" w:rsidP="00C10558">
            <w:pPr>
              <w:jc w:val="center"/>
              <w:rPr>
                <w:b/>
                <w:lang w:val="en-US"/>
              </w:rPr>
            </w:pPr>
            <w:r w:rsidRPr="00C818E2">
              <w:rPr>
                <w:b/>
                <w:lang w:val="en-US"/>
              </w:rPr>
              <w:t xml:space="preserve"> </w:t>
            </w:r>
          </w:p>
        </w:tc>
      </w:tr>
      <w:tr w:rsidR="00C10558" w:rsidRPr="00C818E2" w:rsidTr="00C10558">
        <w:tc>
          <w:tcPr>
            <w:tcW w:w="1020" w:type="dxa"/>
            <w:vAlign w:val="center"/>
          </w:tcPr>
          <w:p w:rsidR="00C10558" w:rsidRPr="00C818E2" w:rsidRDefault="00C10558" w:rsidP="00C10558">
            <w:pPr>
              <w:jc w:val="center"/>
              <w:rPr>
                <w:lang w:val="en-US"/>
              </w:rPr>
            </w:pPr>
            <w:r w:rsidRPr="00C818E2">
              <w:rPr>
                <w:lang w:val="en-US"/>
              </w:rPr>
              <w:t>7</w:t>
            </w:r>
          </w:p>
        </w:tc>
        <w:tc>
          <w:tcPr>
            <w:tcW w:w="7195" w:type="dxa"/>
            <w:vAlign w:val="center"/>
          </w:tcPr>
          <w:p w:rsidR="00C10558" w:rsidRPr="00C818E2" w:rsidRDefault="00C10558" w:rsidP="00C10558">
            <w:pPr>
              <w:jc w:val="both"/>
              <w:rPr>
                <w:lang w:val="en-US"/>
              </w:rPr>
            </w:pPr>
            <w:r w:rsidRPr="00C818E2">
              <w:rPr>
                <w:lang w:val="en-US"/>
              </w:rPr>
              <w:t>Get an understanding of  professional and ethical responsibility</w:t>
            </w:r>
          </w:p>
        </w:tc>
        <w:tc>
          <w:tcPr>
            <w:tcW w:w="551" w:type="dxa"/>
            <w:vAlign w:val="center"/>
          </w:tcPr>
          <w:p w:rsidR="00C10558" w:rsidRPr="00C818E2" w:rsidRDefault="00C10558" w:rsidP="00C10558">
            <w:pPr>
              <w:jc w:val="center"/>
              <w:rPr>
                <w:b/>
                <w:lang w:val="en-US"/>
              </w:rPr>
            </w:pPr>
            <w:r w:rsidRPr="00C818E2">
              <w:rPr>
                <w:b/>
                <w:lang w:val="en-US"/>
              </w:rPr>
              <w:t xml:space="preserve">X </w:t>
            </w:r>
          </w:p>
        </w:tc>
        <w:tc>
          <w:tcPr>
            <w:tcW w:w="551" w:type="dxa"/>
            <w:vAlign w:val="center"/>
          </w:tcPr>
          <w:p w:rsidR="00C10558" w:rsidRPr="00C818E2" w:rsidRDefault="00C10558" w:rsidP="00C10558">
            <w:pPr>
              <w:jc w:val="center"/>
              <w:rPr>
                <w:b/>
                <w:lang w:val="en-US"/>
              </w:rPr>
            </w:pPr>
          </w:p>
        </w:tc>
        <w:tc>
          <w:tcPr>
            <w:tcW w:w="572" w:type="dxa"/>
            <w:vAlign w:val="center"/>
          </w:tcPr>
          <w:p w:rsidR="00C10558" w:rsidRPr="00C818E2" w:rsidRDefault="00C10558" w:rsidP="00C10558">
            <w:pPr>
              <w:jc w:val="center"/>
              <w:rPr>
                <w:b/>
                <w:lang w:val="en-US"/>
              </w:rPr>
            </w:pPr>
            <w:r w:rsidRPr="00C818E2">
              <w:rPr>
                <w:b/>
                <w:lang w:val="en-US"/>
              </w:rPr>
              <w:t xml:space="preserve"> </w:t>
            </w:r>
          </w:p>
        </w:tc>
      </w:tr>
      <w:tr w:rsidR="00C10558" w:rsidRPr="00C818E2" w:rsidTr="00C10558">
        <w:tc>
          <w:tcPr>
            <w:tcW w:w="1020" w:type="dxa"/>
            <w:tcBorders>
              <w:right w:val="single" w:sz="4" w:space="0" w:color="auto"/>
            </w:tcBorders>
            <w:vAlign w:val="center"/>
          </w:tcPr>
          <w:p w:rsidR="00C10558" w:rsidRPr="00C818E2" w:rsidRDefault="00C10558" w:rsidP="00C10558">
            <w:pPr>
              <w:jc w:val="center"/>
              <w:rPr>
                <w:lang w:val="en-US"/>
              </w:rPr>
            </w:pPr>
            <w:r w:rsidRPr="00C818E2">
              <w:rPr>
                <w:lang w:val="en-US"/>
              </w:rPr>
              <w:t>8</w:t>
            </w:r>
          </w:p>
        </w:tc>
        <w:tc>
          <w:tcPr>
            <w:tcW w:w="7195" w:type="dxa"/>
            <w:tcBorders>
              <w:left w:val="single" w:sz="4" w:space="0" w:color="auto"/>
              <w:right w:val="single" w:sz="4" w:space="0" w:color="auto"/>
            </w:tcBorders>
            <w:vAlign w:val="center"/>
          </w:tcPr>
          <w:p w:rsidR="00C10558" w:rsidRPr="00C818E2" w:rsidRDefault="00C10558" w:rsidP="00C10558">
            <w:pPr>
              <w:jc w:val="both"/>
              <w:rPr>
                <w:lang w:val="en-US"/>
              </w:rPr>
            </w:pPr>
            <w:r w:rsidRPr="00C818E2">
              <w:rPr>
                <w:lang w:val="en-US"/>
              </w:rPr>
              <w:t>Get a recognition of the need for, and an ability to engage in lifelong learning</w:t>
            </w:r>
          </w:p>
        </w:tc>
        <w:tc>
          <w:tcPr>
            <w:tcW w:w="551" w:type="dxa"/>
            <w:tcBorders>
              <w:left w:val="single" w:sz="4" w:space="0" w:color="auto"/>
              <w:right w:val="single" w:sz="4" w:space="0" w:color="auto"/>
            </w:tcBorders>
            <w:vAlign w:val="center"/>
          </w:tcPr>
          <w:p w:rsidR="00C10558" w:rsidRPr="00C818E2" w:rsidRDefault="00C10558" w:rsidP="00C10558">
            <w:pPr>
              <w:jc w:val="center"/>
              <w:rPr>
                <w:b/>
                <w:lang w:val="en-US"/>
              </w:rPr>
            </w:pPr>
            <w:r w:rsidRPr="00C818E2">
              <w:rPr>
                <w:b/>
                <w:lang w:val="en-US"/>
              </w:rPr>
              <w:t>X</w:t>
            </w:r>
          </w:p>
        </w:tc>
        <w:tc>
          <w:tcPr>
            <w:tcW w:w="551" w:type="dxa"/>
            <w:tcBorders>
              <w:left w:val="single" w:sz="4" w:space="0" w:color="auto"/>
              <w:right w:val="single" w:sz="4" w:space="0" w:color="auto"/>
            </w:tcBorders>
            <w:vAlign w:val="center"/>
          </w:tcPr>
          <w:p w:rsidR="00C10558" w:rsidRPr="00C818E2" w:rsidRDefault="00C10558" w:rsidP="00C10558">
            <w:pPr>
              <w:jc w:val="center"/>
              <w:rPr>
                <w:b/>
                <w:lang w:val="en-US"/>
              </w:rPr>
            </w:pPr>
          </w:p>
        </w:tc>
        <w:tc>
          <w:tcPr>
            <w:tcW w:w="572" w:type="dxa"/>
            <w:tcBorders>
              <w:left w:val="single" w:sz="4" w:space="0" w:color="auto"/>
            </w:tcBorders>
            <w:vAlign w:val="center"/>
          </w:tcPr>
          <w:p w:rsidR="00C10558" w:rsidRPr="00C818E2" w:rsidRDefault="00C10558" w:rsidP="00C10558">
            <w:pPr>
              <w:jc w:val="center"/>
              <w:rPr>
                <w:b/>
                <w:lang w:val="en-US"/>
              </w:rPr>
            </w:pPr>
          </w:p>
        </w:tc>
      </w:tr>
      <w:tr w:rsidR="00C10558" w:rsidRPr="00C818E2" w:rsidTr="00C10558">
        <w:trPr>
          <w:trHeight w:val="269"/>
        </w:trPr>
        <w:tc>
          <w:tcPr>
            <w:tcW w:w="9889" w:type="dxa"/>
            <w:gridSpan w:val="5"/>
            <w:tcBorders>
              <w:top w:val="single" w:sz="4" w:space="0" w:color="auto"/>
              <w:bottom w:val="single" w:sz="12" w:space="0" w:color="auto"/>
            </w:tcBorders>
            <w:vAlign w:val="center"/>
          </w:tcPr>
          <w:p w:rsidR="00C10558" w:rsidRPr="00C818E2" w:rsidRDefault="00C10558" w:rsidP="00C10558">
            <w:pPr>
              <w:jc w:val="both"/>
              <w:rPr>
                <w:b/>
                <w:lang w:val="en-US"/>
              </w:rPr>
            </w:pPr>
            <w:r w:rsidRPr="00C818E2">
              <w:rPr>
                <w:b/>
                <w:lang w:val="en-US"/>
              </w:rPr>
              <w:t>1</w:t>
            </w:r>
            <w:r w:rsidRPr="00C818E2">
              <w:rPr>
                <w:lang w:val="en-US"/>
              </w:rPr>
              <w:t xml:space="preserve">:No contribution Yok. </w:t>
            </w:r>
            <w:r w:rsidRPr="00C818E2">
              <w:rPr>
                <w:b/>
                <w:lang w:val="en-US"/>
              </w:rPr>
              <w:t>2</w:t>
            </w:r>
            <w:r w:rsidRPr="00C818E2">
              <w:rPr>
                <w:lang w:val="en-US"/>
              </w:rPr>
              <w:t xml:space="preserve">:Partially contribution. </w:t>
            </w:r>
            <w:r w:rsidRPr="00C818E2">
              <w:rPr>
                <w:b/>
                <w:lang w:val="en-US"/>
              </w:rPr>
              <w:t>3</w:t>
            </w:r>
            <w:r w:rsidRPr="00C818E2">
              <w:rPr>
                <w:lang w:val="en-US"/>
              </w:rPr>
              <w:t>: Yes contribution</w:t>
            </w:r>
          </w:p>
        </w:tc>
      </w:tr>
    </w:tbl>
    <w:p w:rsidR="00C10558" w:rsidRPr="00C818E2" w:rsidRDefault="00C10558" w:rsidP="00C10558">
      <w:pPr>
        <w:tabs>
          <w:tab w:val="left" w:pos="7800"/>
        </w:tabs>
        <w:rPr>
          <w:b/>
          <w:lang w:val="en-US"/>
        </w:rPr>
      </w:pPr>
    </w:p>
    <w:p w:rsidR="00C10558" w:rsidRPr="00C818E2" w:rsidRDefault="00C10558" w:rsidP="00C10558">
      <w:pPr>
        <w:tabs>
          <w:tab w:val="left" w:pos="7800"/>
        </w:tabs>
        <w:rPr>
          <w:b/>
          <w:lang w:val="en-US"/>
        </w:rPr>
      </w:pPr>
    </w:p>
    <w:p w:rsidR="00C10558" w:rsidRDefault="00C10558" w:rsidP="00C10558">
      <w:pPr>
        <w:tabs>
          <w:tab w:val="left" w:pos="7800"/>
        </w:tabs>
        <w:rPr>
          <w:b/>
          <w:lang w:val="en-US"/>
        </w:rPr>
      </w:pPr>
      <w:r>
        <w:rPr>
          <w:b/>
          <w:lang w:val="en-US"/>
        </w:rPr>
        <w:t xml:space="preserve">Instructor(s): </w:t>
      </w:r>
      <w:r w:rsidRPr="00F733FB">
        <w:rPr>
          <w:lang w:val="en-US"/>
        </w:rPr>
        <w:t>Yrd. Doç. Dr. Yaşar ODACIOĞLU</w:t>
      </w:r>
    </w:p>
    <w:p w:rsidR="00C10558" w:rsidRDefault="00C10558" w:rsidP="00C10558">
      <w:pPr>
        <w:outlineLvl w:val="0"/>
        <w:rPr>
          <w:b/>
          <w:lang w:val="en-US"/>
        </w:rPr>
      </w:pPr>
      <w:r w:rsidRPr="00C818E2">
        <w:rPr>
          <w:b/>
          <w:lang w:val="en-US"/>
        </w:rPr>
        <w:t xml:space="preserve">                                                                                                                             </w:t>
      </w:r>
    </w:p>
    <w:p w:rsidR="00C10558" w:rsidRPr="008A7734" w:rsidRDefault="00C10558" w:rsidP="00C10558">
      <w:pPr>
        <w:outlineLvl w:val="0"/>
        <w:rPr>
          <w:b/>
          <w:lang w:val="en-US"/>
        </w:rPr>
      </w:pPr>
      <w:r w:rsidRPr="00C818E2">
        <w:rPr>
          <w:b/>
          <w:lang w:val="en-US"/>
        </w:rPr>
        <w:t>Signature</w:t>
      </w:r>
      <w:r>
        <w:rPr>
          <w:b/>
          <w:lang w:val="en-US"/>
        </w:rPr>
        <w:t>:</w:t>
      </w:r>
      <w:r w:rsidRPr="00C818E2">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F733FB">
        <w:rPr>
          <w:b/>
          <w:lang w:val="en-US"/>
        </w:rPr>
        <w:t>Date:</w:t>
      </w:r>
      <w:r>
        <w:rPr>
          <w:lang w:val="en-US"/>
        </w:rPr>
        <w:t xml:space="preserve"> </w:t>
      </w:r>
    </w:p>
    <w:p w:rsidR="00C10558" w:rsidRPr="00C818E2" w:rsidRDefault="00C10558" w:rsidP="00C10558">
      <w:pPr>
        <w:outlineLvl w:val="0"/>
        <w:rPr>
          <w:lang w:val="en-US"/>
        </w:rPr>
      </w:pPr>
    </w:p>
    <w:p w:rsidR="00C10558" w:rsidRPr="00C818E2" w:rsidRDefault="00C10558" w:rsidP="00C10558">
      <w:pPr>
        <w:outlineLvl w:val="0"/>
        <w:rPr>
          <w:lang w:val="en-US"/>
        </w:rPr>
      </w:pPr>
    </w:p>
    <w:p w:rsidR="00C10558" w:rsidRPr="00C818E2" w:rsidRDefault="00C10558" w:rsidP="00C10558">
      <w:pPr>
        <w:outlineLvl w:val="0"/>
        <w:rPr>
          <w:lang w:val="en-US"/>
        </w:rPr>
      </w:pPr>
    </w:p>
    <w:p w:rsidR="00C10558" w:rsidRPr="00C818E2" w:rsidRDefault="00C10558" w:rsidP="00C10558">
      <w:pPr>
        <w:tabs>
          <w:tab w:val="left" w:pos="7800"/>
        </w:tabs>
        <w:rPr>
          <w:lang w:val="en-US"/>
        </w:rPr>
      </w:pPr>
      <w:r w:rsidRPr="00C818E2">
        <w:rPr>
          <w:b/>
          <w:lang w:val="en-US"/>
        </w:rPr>
        <w:tab/>
      </w:r>
      <w:r w:rsidRPr="00C818E2">
        <w:rPr>
          <w:b/>
          <w:lang w:val="en-US"/>
        </w:rPr>
        <w:tab/>
      </w:r>
      <w:r w:rsidRPr="00C818E2">
        <w:rPr>
          <w:lang w:val="en-US"/>
        </w:rPr>
        <w:t xml:space="preserve"> </w:t>
      </w:r>
    </w:p>
    <w:p w:rsidR="00C10558" w:rsidRPr="00C818E2" w:rsidRDefault="00C10558" w:rsidP="00C10558"/>
    <w:p w:rsidR="00C10558" w:rsidRDefault="00C10558" w:rsidP="00C10558"/>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28" name="Resim 1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Default="00C10558" w:rsidP="00C10558">
      <w:pPr>
        <w:tabs>
          <w:tab w:val="left" w:pos="7800"/>
        </w:tabs>
        <w:rPr>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D170B3" w:rsidTr="00C10558">
        <w:tc>
          <w:tcPr>
            <w:tcW w:w="1167" w:type="dxa"/>
            <w:vAlign w:val="center"/>
          </w:tcPr>
          <w:p w:rsidR="00C10558" w:rsidRPr="00D170B3" w:rsidRDefault="00C10558" w:rsidP="00C10558">
            <w:pPr>
              <w:outlineLvl w:val="0"/>
              <w:rPr>
                <w:b/>
                <w:sz w:val="20"/>
                <w:szCs w:val="20"/>
                <w:lang w:val="en-US"/>
              </w:rPr>
            </w:pPr>
            <w:r w:rsidRPr="00D170B3">
              <w:rPr>
                <w:b/>
                <w:sz w:val="20"/>
                <w:szCs w:val="20"/>
                <w:lang w:val="en-US"/>
              </w:rPr>
              <w:lastRenderedPageBreak/>
              <w:t>TERM</w:t>
            </w:r>
          </w:p>
        </w:tc>
        <w:tc>
          <w:tcPr>
            <w:tcW w:w="1527" w:type="dxa"/>
            <w:vAlign w:val="center"/>
          </w:tcPr>
          <w:p w:rsidR="00C10558" w:rsidRPr="00D170B3" w:rsidRDefault="00C10558" w:rsidP="00C10558">
            <w:pPr>
              <w:outlineLvl w:val="0"/>
              <w:rPr>
                <w:sz w:val="20"/>
                <w:szCs w:val="20"/>
                <w:lang w:val="en-US"/>
              </w:rPr>
            </w:pPr>
            <w:r>
              <w:rPr>
                <w:sz w:val="20"/>
                <w:szCs w:val="20"/>
                <w:lang w:val="en-US"/>
              </w:rPr>
              <w:t>FALL</w:t>
            </w:r>
          </w:p>
        </w:tc>
      </w:tr>
    </w:tbl>
    <w:p w:rsidR="00C10558" w:rsidRPr="00D170B3" w:rsidRDefault="00C10558" w:rsidP="00C10558">
      <w:pPr>
        <w:jc w:val="right"/>
        <w:outlineLvl w:val="0"/>
        <w:rPr>
          <w:b/>
          <w:sz w:val="20"/>
          <w:szCs w:val="20"/>
          <w:lang w:val="en-US"/>
        </w:rPr>
      </w:pPr>
    </w:p>
    <w:tbl>
      <w:tblPr>
        <w:tblW w:w="10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2125"/>
        <w:gridCol w:w="1842"/>
        <w:gridCol w:w="4538"/>
      </w:tblGrid>
      <w:tr w:rsidR="00C10558" w:rsidRPr="00D170B3" w:rsidTr="00C10558">
        <w:tc>
          <w:tcPr>
            <w:tcW w:w="1811" w:type="dxa"/>
            <w:vAlign w:val="center"/>
          </w:tcPr>
          <w:p w:rsidR="00C10558" w:rsidRPr="00D170B3" w:rsidRDefault="00C10558" w:rsidP="00C10558">
            <w:pPr>
              <w:jc w:val="center"/>
              <w:outlineLvl w:val="0"/>
              <w:rPr>
                <w:b/>
                <w:sz w:val="20"/>
                <w:szCs w:val="20"/>
                <w:lang w:val="en-US"/>
              </w:rPr>
            </w:pPr>
            <w:r>
              <w:rPr>
                <w:b/>
                <w:sz w:val="20"/>
                <w:szCs w:val="20"/>
                <w:lang w:val="en-US"/>
              </w:rPr>
              <w:t>COURSE CODE</w:t>
            </w:r>
          </w:p>
        </w:tc>
        <w:tc>
          <w:tcPr>
            <w:tcW w:w="2125" w:type="dxa"/>
            <w:vAlign w:val="center"/>
          </w:tcPr>
          <w:p w:rsidR="00C10558" w:rsidRPr="00D170B3" w:rsidRDefault="00C10558" w:rsidP="00C10558">
            <w:pPr>
              <w:outlineLvl w:val="0"/>
              <w:rPr>
                <w:lang w:val="en-US"/>
              </w:rPr>
            </w:pPr>
            <w:r>
              <w:t>281413005</w:t>
            </w:r>
          </w:p>
        </w:tc>
        <w:tc>
          <w:tcPr>
            <w:tcW w:w="1842" w:type="dxa"/>
            <w:vAlign w:val="center"/>
          </w:tcPr>
          <w:p w:rsidR="00C10558" w:rsidRPr="00D170B3" w:rsidRDefault="00C10558" w:rsidP="00C10558">
            <w:pPr>
              <w:jc w:val="center"/>
              <w:outlineLvl w:val="0"/>
              <w:rPr>
                <w:b/>
                <w:sz w:val="20"/>
                <w:szCs w:val="20"/>
                <w:lang w:val="en-US"/>
              </w:rPr>
            </w:pPr>
            <w:r w:rsidRPr="00D170B3">
              <w:rPr>
                <w:b/>
                <w:sz w:val="20"/>
                <w:szCs w:val="20"/>
                <w:lang w:val="en-US"/>
              </w:rPr>
              <w:t xml:space="preserve">COURSE </w:t>
            </w:r>
            <w:r>
              <w:rPr>
                <w:b/>
                <w:sz w:val="20"/>
                <w:szCs w:val="20"/>
                <w:lang w:val="en-US"/>
              </w:rPr>
              <w:t xml:space="preserve">NAME </w:t>
            </w:r>
          </w:p>
        </w:tc>
        <w:tc>
          <w:tcPr>
            <w:tcW w:w="4538" w:type="dxa"/>
          </w:tcPr>
          <w:p w:rsidR="00C10558" w:rsidRPr="00515BE3" w:rsidRDefault="00C10558" w:rsidP="00C10558">
            <w:pPr>
              <w:jc w:val="center"/>
              <w:outlineLvl w:val="0"/>
              <w:rPr>
                <w:b/>
                <w:lang w:val="en-US"/>
              </w:rPr>
            </w:pPr>
            <w:r w:rsidRPr="00515BE3">
              <w:rPr>
                <w:b/>
                <w:sz w:val="20"/>
                <w:szCs w:val="20"/>
                <w:lang w:val="en-US"/>
              </w:rPr>
              <w:t>HEALTH CARE MANAGEMENT I</w:t>
            </w:r>
          </w:p>
        </w:tc>
      </w:tr>
    </w:tbl>
    <w:p w:rsidR="00C10558" w:rsidRPr="00515BE3" w:rsidRDefault="00C10558" w:rsidP="00C10558">
      <w:pPr>
        <w:outlineLvl w:val="0"/>
        <w:rPr>
          <w:b/>
          <w:sz w:val="20"/>
          <w:szCs w:val="20"/>
          <w:lang w:val="en-US"/>
        </w:rPr>
      </w:pPr>
      <w:r w:rsidRPr="00D170B3">
        <w:rPr>
          <w:b/>
          <w:sz w:val="20"/>
          <w:szCs w:val="20"/>
          <w:lang w:val="en-US"/>
        </w:rPr>
        <w:t xml:space="preserve">                  </w:t>
      </w:r>
      <w:r>
        <w:rPr>
          <w:b/>
          <w:sz w:val="20"/>
          <w:szCs w:val="20"/>
          <w:lang w:val="en-US"/>
        </w:rPr>
        <w:t xml:space="preserve">                       </w:t>
      </w:r>
      <w:r w:rsidRPr="00D170B3">
        <w:rPr>
          <w:b/>
          <w:sz w:val="20"/>
          <w:szCs w:val="20"/>
          <w:lang w:val="en-US"/>
        </w:rPr>
        <w:tab/>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5"/>
        <w:gridCol w:w="871"/>
        <w:gridCol w:w="1068"/>
        <w:gridCol w:w="738"/>
        <w:gridCol w:w="701"/>
        <w:gridCol w:w="830"/>
        <w:gridCol w:w="648"/>
        <w:gridCol w:w="47"/>
        <w:gridCol w:w="2488"/>
        <w:gridCol w:w="88"/>
        <w:gridCol w:w="1484"/>
      </w:tblGrid>
      <w:tr w:rsidR="00C10558" w:rsidRPr="00D170B3" w:rsidTr="00C10558">
        <w:trPr>
          <w:trHeight w:val="383"/>
        </w:trPr>
        <w:tc>
          <w:tcPr>
            <w:tcW w:w="627" w:type="pct"/>
            <w:vMerge w:val="restart"/>
            <w:tcBorders>
              <w:top w:val="single" w:sz="12" w:space="0" w:color="auto"/>
              <w:right w:val="single" w:sz="12" w:space="0" w:color="auto"/>
            </w:tcBorders>
            <w:vAlign w:val="center"/>
          </w:tcPr>
          <w:p w:rsidR="00C10558" w:rsidRPr="00D170B3" w:rsidRDefault="00C10558" w:rsidP="00C10558">
            <w:pPr>
              <w:rPr>
                <w:b/>
                <w:sz w:val="18"/>
                <w:szCs w:val="20"/>
                <w:lang w:val="en-US"/>
              </w:rPr>
            </w:pPr>
            <w:r w:rsidRPr="00D170B3">
              <w:rPr>
                <w:b/>
                <w:sz w:val="18"/>
                <w:szCs w:val="20"/>
                <w:lang w:val="en-US"/>
              </w:rPr>
              <w:t>SEMESTER</w:t>
            </w:r>
          </w:p>
          <w:p w:rsidR="00C10558" w:rsidRPr="00D170B3" w:rsidRDefault="00C10558" w:rsidP="00C10558">
            <w:pPr>
              <w:rPr>
                <w:sz w:val="20"/>
                <w:szCs w:val="20"/>
                <w:lang w:val="en-US"/>
              </w:rPr>
            </w:pPr>
          </w:p>
        </w:tc>
        <w:tc>
          <w:tcPr>
            <w:tcW w:w="1648" w:type="pct"/>
            <w:gridSpan w:val="4"/>
            <w:tcBorders>
              <w:top w:val="single" w:sz="12" w:space="0" w:color="auto"/>
              <w:left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WEEKLY COURSE PERIOD</w:t>
            </w:r>
            <w:r w:rsidRPr="00D170B3">
              <w:rPr>
                <w:b/>
                <w:sz w:val="20"/>
                <w:szCs w:val="20"/>
                <w:lang w:val="en-US"/>
              </w:rPr>
              <w:t xml:space="preserve"> </w:t>
            </w:r>
          </w:p>
        </w:tc>
        <w:tc>
          <w:tcPr>
            <w:tcW w:w="2725" w:type="pct"/>
            <w:gridSpan w:val="6"/>
            <w:tcBorders>
              <w:top w:val="single" w:sz="12" w:space="0" w:color="auto"/>
              <w:lef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 xml:space="preserve">COURSE OF </w:t>
            </w:r>
          </w:p>
        </w:tc>
      </w:tr>
      <w:tr w:rsidR="00C10558" w:rsidRPr="00D170B3" w:rsidTr="00C10558">
        <w:trPr>
          <w:trHeight w:val="382"/>
        </w:trPr>
        <w:tc>
          <w:tcPr>
            <w:tcW w:w="627" w:type="pct"/>
            <w:vMerge/>
            <w:tcBorders>
              <w:right w:val="single" w:sz="12" w:space="0" w:color="auto"/>
            </w:tcBorders>
          </w:tcPr>
          <w:p w:rsidR="00C10558" w:rsidRPr="00D170B3" w:rsidRDefault="00C10558" w:rsidP="00C10558">
            <w:pPr>
              <w:rPr>
                <w:b/>
                <w:sz w:val="20"/>
                <w:szCs w:val="20"/>
                <w:lang w:val="en-US"/>
              </w:rPr>
            </w:pPr>
          </w:p>
        </w:tc>
        <w:tc>
          <w:tcPr>
            <w:tcW w:w="425" w:type="pct"/>
            <w:tcBorders>
              <w:lef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Theory</w:t>
            </w:r>
          </w:p>
        </w:tc>
        <w:tc>
          <w:tcPr>
            <w:tcW w:w="521" w:type="pct"/>
            <w:vAlign w:val="center"/>
          </w:tcPr>
          <w:p w:rsidR="00C10558" w:rsidRPr="00D170B3" w:rsidRDefault="00C10558" w:rsidP="00C10558">
            <w:pPr>
              <w:jc w:val="center"/>
              <w:rPr>
                <w:b/>
                <w:sz w:val="20"/>
                <w:szCs w:val="20"/>
                <w:lang w:val="en-US"/>
              </w:rPr>
            </w:pPr>
            <w:r w:rsidRPr="00D170B3">
              <w:rPr>
                <w:b/>
                <w:sz w:val="20"/>
                <w:szCs w:val="20"/>
                <w:lang w:val="en-US"/>
              </w:rPr>
              <w:t>Practice</w:t>
            </w:r>
          </w:p>
        </w:tc>
        <w:tc>
          <w:tcPr>
            <w:tcW w:w="702" w:type="pct"/>
            <w:gridSpan w:val="2"/>
            <w:tcBorders>
              <w:right w:val="single" w:sz="12" w:space="0" w:color="auto"/>
            </w:tcBorders>
            <w:vAlign w:val="center"/>
          </w:tcPr>
          <w:p w:rsidR="00C10558" w:rsidRPr="00D170B3" w:rsidRDefault="00C10558" w:rsidP="00C10558">
            <w:pPr>
              <w:ind w:left="-111" w:right="-108"/>
              <w:jc w:val="center"/>
              <w:rPr>
                <w:b/>
                <w:sz w:val="20"/>
                <w:szCs w:val="20"/>
                <w:lang w:val="en-US"/>
              </w:rPr>
            </w:pPr>
            <w:r w:rsidRPr="00D170B3">
              <w:rPr>
                <w:b/>
                <w:sz w:val="20"/>
                <w:szCs w:val="20"/>
                <w:lang w:val="en-US"/>
              </w:rPr>
              <w:t>Laboratory</w:t>
            </w:r>
          </w:p>
        </w:tc>
        <w:tc>
          <w:tcPr>
            <w:tcW w:w="405" w:type="pct"/>
            <w:vAlign w:val="center"/>
          </w:tcPr>
          <w:p w:rsidR="00C10558" w:rsidRPr="00D170B3" w:rsidRDefault="00C10558" w:rsidP="00C10558">
            <w:pPr>
              <w:jc w:val="center"/>
              <w:rPr>
                <w:b/>
                <w:sz w:val="20"/>
                <w:szCs w:val="20"/>
                <w:lang w:val="en-US"/>
              </w:rPr>
            </w:pPr>
            <w:r w:rsidRPr="00D170B3">
              <w:rPr>
                <w:b/>
                <w:sz w:val="20"/>
                <w:szCs w:val="20"/>
                <w:lang w:val="en-US"/>
              </w:rPr>
              <w:t>Credit</w:t>
            </w:r>
          </w:p>
        </w:tc>
        <w:tc>
          <w:tcPr>
            <w:tcW w:w="316" w:type="pct"/>
            <w:vAlign w:val="center"/>
          </w:tcPr>
          <w:p w:rsidR="00C10558" w:rsidRPr="00D170B3" w:rsidRDefault="00C10558" w:rsidP="00C10558">
            <w:pPr>
              <w:ind w:left="-111" w:right="-108"/>
              <w:jc w:val="center"/>
              <w:rPr>
                <w:b/>
                <w:sz w:val="20"/>
                <w:szCs w:val="20"/>
                <w:lang w:val="en-US"/>
              </w:rPr>
            </w:pPr>
            <w:r w:rsidRPr="00D170B3">
              <w:rPr>
                <w:b/>
                <w:sz w:val="20"/>
                <w:szCs w:val="20"/>
                <w:lang w:val="en-US"/>
              </w:rPr>
              <w:t>AKTS</w:t>
            </w:r>
          </w:p>
        </w:tc>
        <w:tc>
          <w:tcPr>
            <w:tcW w:w="1280" w:type="pct"/>
            <w:gridSpan w:val="3"/>
            <w:vAlign w:val="center"/>
          </w:tcPr>
          <w:p w:rsidR="00C10558" w:rsidRPr="00D170B3" w:rsidRDefault="00C10558" w:rsidP="00C10558">
            <w:pPr>
              <w:jc w:val="center"/>
              <w:rPr>
                <w:b/>
                <w:sz w:val="20"/>
                <w:szCs w:val="20"/>
                <w:lang w:val="en-US"/>
              </w:rPr>
            </w:pPr>
            <w:r w:rsidRPr="00D170B3">
              <w:rPr>
                <w:b/>
                <w:sz w:val="20"/>
                <w:szCs w:val="20"/>
                <w:lang w:val="en-US"/>
              </w:rPr>
              <w:t>TYPE</w:t>
            </w:r>
          </w:p>
        </w:tc>
        <w:tc>
          <w:tcPr>
            <w:tcW w:w="724" w:type="pct"/>
            <w:vAlign w:val="center"/>
          </w:tcPr>
          <w:p w:rsidR="00C10558" w:rsidRPr="00D170B3" w:rsidRDefault="00C10558" w:rsidP="00C10558">
            <w:pPr>
              <w:jc w:val="center"/>
              <w:rPr>
                <w:b/>
                <w:sz w:val="20"/>
                <w:szCs w:val="20"/>
                <w:lang w:val="en-US"/>
              </w:rPr>
            </w:pPr>
            <w:r w:rsidRPr="00D170B3">
              <w:rPr>
                <w:b/>
                <w:sz w:val="20"/>
                <w:szCs w:val="20"/>
                <w:lang w:val="en-US"/>
              </w:rPr>
              <w:t>LANGUAGE</w:t>
            </w:r>
          </w:p>
        </w:tc>
      </w:tr>
      <w:tr w:rsidR="00C10558" w:rsidRPr="00D170B3" w:rsidTr="00C10558">
        <w:trPr>
          <w:trHeight w:val="367"/>
        </w:trPr>
        <w:tc>
          <w:tcPr>
            <w:tcW w:w="627" w:type="pct"/>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3</w:t>
            </w:r>
            <w:r w:rsidRPr="00D170B3">
              <w:rPr>
                <w:lang w:val="en-US"/>
              </w:rPr>
              <w:t xml:space="preserve"> </w:t>
            </w:r>
          </w:p>
        </w:tc>
        <w:tc>
          <w:tcPr>
            <w:tcW w:w="425" w:type="pct"/>
            <w:tcBorders>
              <w:left w:val="single" w:sz="12" w:space="0" w:color="auto"/>
              <w:bottom w:val="single" w:sz="12" w:space="0" w:color="auto"/>
            </w:tcBorders>
            <w:vAlign w:val="center"/>
          </w:tcPr>
          <w:p w:rsidR="00C10558" w:rsidRPr="00D170B3" w:rsidRDefault="00C10558" w:rsidP="00C10558">
            <w:pPr>
              <w:jc w:val="center"/>
              <w:rPr>
                <w:lang w:val="en-US"/>
              </w:rPr>
            </w:pPr>
            <w:r w:rsidRPr="00D170B3">
              <w:rPr>
                <w:lang w:val="en-US"/>
              </w:rPr>
              <w:t xml:space="preserve"> </w:t>
            </w:r>
            <w:r>
              <w:rPr>
                <w:lang w:val="en-US"/>
              </w:rPr>
              <w:t>3</w:t>
            </w:r>
          </w:p>
        </w:tc>
        <w:tc>
          <w:tcPr>
            <w:tcW w:w="521" w:type="pct"/>
            <w:tcBorders>
              <w:bottom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702" w:type="pct"/>
            <w:gridSpan w:val="2"/>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405" w:type="pct"/>
            <w:tcBorders>
              <w:bottom w:val="single" w:sz="12" w:space="0" w:color="auto"/>
            </w:tcBorders>
            <w:vAlign w:val="center"/>
          </w:tcPr>
          <w:p w:rsidR="00C10558" w:rsidRPr="00D170B3" w:rsidRDefault="00C10558" w:rsidP="00C10558">
            <w:pPr>
              <w:jc w:val="center"/>
              <w:rPr>
                <w:lang w:val="en-US"/>
              </w:rPr>
            </w:pPr>
            <w:r>
              <w:rPr>
                <w:lang w:val="en-US"/>
              </w:rPr>
              <w:t>3</w:t>
            </w:r>
            <w:r w:rsidRPr="00D170B3">
              <w:rPr>
                <w:lang w:val="en-US"/>
              </w:rPr>
              <w:t xml:space="preserve"> </w:t>
            </w:r>
          </w:p>
        </w:tc>
        <w:tc>
          <w:tcPr>
            <w:tcW w:w="316" w:type="pct"/>
            <w:tcBorders>
              <w:bottom w:val="single" w:sz="12" w:space="0" w:color="auto"/>
            </w:tcBorders>
            <w:vAlign w:val="center"/>
          </w:tcPr>
          <w:p w:rsidR="00C10558" w:rsidRPr="00D170B3" w:rsidRDefault="00C10558" w:rsidP="00C10558">
            <w:pPr>
              <w:jc w:val="center"/>
              <w:rPr>
                <w:lang w:val="en-US"/>
              </w:rPr>
            </w:pPr>
            <w:r>
              <w:rPr>
                <w:lang w:val="en-US"/>
              </w:rPr>
              <w:t>4</w:t>
            </w:r>
            <w:r w:rsidRPr="00D170B3">
              <w:rPr>
                <w:lang w:val="en-US"/>
              </w:rPr>
              <w:t xml:space="preserve"> </w:t>
            </w:r>
          </w:p>
        </w:tc>
        <w:tc>
          <w:tcPr>
            <w:tcW w:w="1280" w:type="pct"/>
            <w:gridSpan w:val="3"/>
            <w:tcBorders>
              <w:bottom w:val="single" w:sz="12" w:space="0" w:color="auto"/>
            </w:tcBorders>
            <w:vAlign w:val="center"/>
          </w:tcPr>
          <w:p w:rsidR="00C10558" w:rsidRPr="00D170B3" w:rsidRDefault="00C10558" w:rsidP="00C10558">
            <w:pPr>
              <w:jc w:val="center"/>
              <w:rPr>
                <w:vertAlign w:val="superscript"/>
                <w:lang w:val="en-US"/>
              </w:rPr>
            </w:pPr>
            <w:r w:rsidRPr="00D170B3">
              <w:rPr>
                <w:vertAlign w:val="superscript"/>
                <w:lang w:val="en-US"/>
              </w:rPr>
              <w:t>COMPULSORY (</w:t>
            </w:r>
            <w:r>
              <w:rPr>
                <w:vertAlign w:val="superscript"/>
                <w:lang w:val="en-US"/>
              </w:rPr>
              <w:t xml:space="preserve">X )  ELECTIVE ( </w:t>
            </w:r>
            <w:r w:rsidRPr="00D170B3">
              <w:rPr>
                <w:vertAlign w:val="superscript"/>
                <w:lang w:val="en-US"/>
              </w:rPr>
              <w:t>)</w:t>
            </w:r>
          </w:p>
        </w:tc>
        <w:tc>
          <w:tcPr>
            <w:tcW w:w="724" w:type="pct"/>
            <w:tcBorders>
              <w:bottom w:val="single" w:sz="12" w:space="0" w:color="auto"/>
            </w:tcBorders>
          </w:tcPr>
          <w:p w:rsidR="00C10558" w:rsidRPr="00D170B3" w:rsidRDefault="00C10558" w:rsidP="00C10558">
            <w:pPr>
              <w:jc w:val="center"/>
              <w:rPr>
                <w:vertAlign w:val="superscript"/>
                <w:lang w:val="en-US"/>
              </w:rPr>
            </w:pPr>
            <w:r w:rsidRPr="00D170B3">
              <w:rPr>
                <w:vertAlign w:val="superscript"/>
                <w:lang w:val="en-US"/>
              </w:rPr>
              <w:t>TURKİSH</w:t>
            </w:r>
          </w:p>
        </w:tc>
      </w:tr>
      <w:tr w:rsidR="00C10558" w:rsidRPr="00D170B3" w:rsidTr="00C10558">
        <w:trPr>
          <w:trHeight w:val="367"/>
        </w:trPr>
        <w:tc>
          <w:tcPr>
            <w:tcW w:w="5000" w:type="pct"/>
            <w:gridSpan w:val="11"/>
            <w:tcBorders>
              <w:bottom w:val="single" w:sz="12" w:space="0" w:color="auto"/>
            </w:tcBorders>
            <w:vAlign w:val="center"/>
          </w:tcPr>
          <w:p w:rsidR="00C10558" w:rsidRPr="00D170B3" w:rsidRDefault="00C10558" w:rsidP="00C10558">
            <w:pPr>
              <w:jc w:val="center"/>
              <w:rPr>
                <w:vertAlign w:val="superscript"/>
                <w:lang w:val="en-US"/>
              </w:rPr>
            </w:pPr>
            <w:r>
              <w:rPr>
                <w:b/>
                <w:sz w:val="20"/>
                <w:szCs w:val="20"/>
              </w:rPr>
              <w:t>COURSE CATAGORY</w:t>
            </w:r>
          </w:p>
        </w:tc>
      </w:tr>
      <w:tr w:rsidR="00C10558" w:rsidRPr="00D170B3" w:rsidTr="00C10558">
        <w:trPr>
          <w:trHeight w:val="367"/>
        </w:trPr>
        <w:tc>
          <w:tcPr>
            <w:tcW w:w="1052" w:type="pct"/>
            <w:gridSpan w:val="2"/>
            <w:tcBorders>
              <w:bottom w:val="single" w:sz="12" w:space="0" w:color="auto"/>
            </w:tcBorders>
            <w:vAlign w:val="center"/>
          </w:tcPr>
          <w:p w:rsidR="00C10558" w:rsidRPr="00D62B39" w:rsidRDefault="00C10558" w:rsidP="00C10558">
            <w:pPr>
              <w:jc w:val="center"/>
              <w:rPr>
                <w:b/>
                <w:sz w:val="20"/>
                <w:szCs w:val="20"/>
              </w:rPr>
            </w:pPr>
            <w:r>
              <w:rPr>
                <w:b/>
                <w:sz w:val="20"/>
                <w:szCs w:val="20"/>
              </w:rPr>
              <w:t>Basic Science</w:t>
            </w:r>
          </w:p>
        </w:tc>
        <w:tc>
          <w:tcPr>
            <w:tcW w:w="1223" w:type="pct"/>
            <w:gridSpan w:val="3"/>
            <w:tcBorders>
              <w:bottom w:val="single" w:sz="12" w:space="0" w:color="auto"/>
              <w:right w:val="single" w:sz="12" w:space="0" w:color="auto"/>
            </w:tcBorders>
            <w:vAlign w:val="center"/>
          </w:tcPr>
          <w:p w:rsidR="00C10558" w:rsidRPr="00D62B39" w:rsidRDefault="00C10558" w:rsidP="00C10558">
            <w:pPr>
              <w:jc w:val="center"/>
              <w:rPr>
                <w:b/>
                <w:sz w:val="20"/>
                <w:szCs w:val="20"/>
              </w:rPr>
            </w:pPr>
            <w:r>
              <w:rPr>
                <w:b/>
                <w:sz w:val="20"/>
                <w:szCs w:val="20"/>
              </w:rPr>
              <w:t>Basic Engineering</w:t>
            </w:r>
          </w:p>
        </w:tc>
        <w:tc>
          <w:tcPr>
            <w:tcW w:w="2001" w:type="pct"/>
            <w:gridSpan w:val="5"/>
            <w:tcBorders>
              <w:bottom w:val="single" w:sz="12" w:space="0" w:color="auto"/>
            </w:tcBorders>
            <w:vAlign w:val="center"/>
          </w:tcPr>
          <w:p w:rsidR="00C10558" w:rsidRDefault="00C10558" w:rsidP="00C10558">
            <w:pPr>
              <w:jc w:val="center"/>
              <w:rPr>
                <w:b/>
                <w:sz w:val="20"/>
                <w:szCs w:val="20"/>
              </w:rPr>
            </w:pPr>
            <w:r>
              <w:rPr>
                <w:b/>
                <w:sz w:val="20"/>
                <w:szCs w:val="20"/>
              </w:rPr>
              <w:t>Mechanical Engineering Profession</w:t>
            </w:r>
          </w:p>
          <w:p w:rsidR="00C10558" w:rsidRPr="00D62B39" w:rsidRDefault="00C10558" w:rsidP="00C1055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24" w:type="pct"/>
            <w:tcBorders>
              <w:bottom w:val="single" w:sz="12" w:space="0" w:color="auto"/>
            </w:tcBorders>
            <w:vAlign w:val="center"/>
          </w:tcPr>
          <w:p w:rsidR="00C10558" w:rsidRDefault="00C10558" w:rsidP="00C10558">
            <w:pPr>
              <w:jc w:val="center"/>
              <w:rPr>
                <w:b/>
                <w:sz w:val="20"/>
                <w:szCs w:val="20"/>
              </w:rPr>
            </w:pPr>
            <w:r>
              <w:rPr>
                <w:b/>
                <w:sz w:val="20"/>
                <w:szCs w:val="20"/>
              </w:rPr>
              <w:t>Social Science</w:t>
            </w:r>
          </w:p>
        </w:tc>
      </w:tr>
      <w:tr w:rsidR="00C10558" w:rsidRPr="00D170B3" w:rsidTr="00C10558">
        <w:trPr>
          <w:trHeight w:val="367"/>
        </w:trPr>
        <w:tc>
          <w:tcPr>
            <w:tcW w:w="1052" w:type="pct"/>
            <w:gridSpan w:val="2"/>
            <w:tcBorders>
              <w:bottom w:val="single" w:sz="12" w:space="0" w:color="auto"/>
            </w:tcBorders>
            <w:vAlign w:val="center"/>
          </w:tcPr>
          <w:p w:rsidR="00C10558" w:rsidRPr="00D170B3" w:rsidRDefault="00C10558" w:rsidP="00C10558">
            <w:pPr>
              <w:jc w:val="center"/>
              <w:rPr>
                <w:lang w:val="en-US"/>
              </w:rPr>
            </w:pPr>
          </w:p>
        </w:tc>
        <w:tc>
          <w:tcPr>
            <w:tcW w:w="1223" w:type="pct"/>
            <w:gridSpan w:val="3"/>
            <w:tcBorders>
              <w:bottom w:val="single" w:sz="12" w:space="0" w:color="auto"/>
              <w:right w:val="single" w:sz="12" w:space="0" w:color="auto"/>
            </w:tcBorders>
            <w:vAlign w:val="center"/>
          </w:tcPr>
          <w:p w:rsidR="00C10558" w:rsidRDefault="00C10558" w:rsidP="00C10558">
            <w:pPr>
              <w:jc w:val="center"/>
              <w:rPr>
                <w:lang w:val="en-US"/>
              </w:rPr>
            </w:pPr>
          </w:p>
        </w:tc>
        <w:tc>
          <w:tcPr>
            <w:tcW w:w="2001" w:type="pct"/>
            <w:gridSpan w:val="5"/>
            <w:tcBorders>
              <w:bottom w:val="single" w:sz="12" w:space="0" w:color="auto"/>
            </w:tcBorders>
            <w:vAlign w:val="center"/>
          </w:tcPr>
          <w:p w:rsidR="00C10558" w:rsidRPr="00D170B3" w:rsidRDefault="00C10558" w:rsidP="00C10558">
            <w:pPr>
              <w:jc w:val="center"/>
              <w:rPr>
                <w:vertAlign w:val="superscript"/>
                <w:lang w:val="en-US"/>
              </w:rPr>
            </w:pPr>
          </w:p>
        </w:tc>
        <w:tc>
          <w:tcPr>
            <w:tcW w:w="724" w:type="pct"/>
            <w:tcBorders>
              <w:bottom w:val="single" w:sz="12" w:space="0" w:color="auto"/>
            </w:tcBorders>
          </w:tcPr>
          <w:p w:rsidR="00C10558" w:rsidRPr="009E688A" w:rsidRDefault="00C10558" w:rsidP="00C10558">
            <w:pPr>
              <w:jc w:val="center"/>
              <w:rPr>
                <w:lang w:val="en-US"/>
              </w:rPr>
            </w:pPr>
            <w:r w:rsidRPr="009E688A">
              <w:rPr>
                <w:lang w:val="en-US"/>
              </w:rPr>
              <w:t>X</w:t>
            </w:r>
          </w:p>
        </w:tc>
      </w:tr>
      <w:tr w:rsidR="00C10558" w:rsidRPr="00D170B3" w:rsidTr="00C10558">
        <w:trPr>
          <w:trHeight w:val="324"/>
        </w:trPr>
        <w:tc>
          <w:tcPr>
            <w:tcW w:w="5000" w:type="pct"/>
            <w:gridSpan w:val="11"/>
            <w:tcBorders>
              <w:top w:val="single" w:sz="12" w:space="0" w:color="auto"/>
              <w:bottom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ASSES</w:t>
            </w:r>
            <w:r>
              <w:rPr>
                <w:b/>
                <w:sz w:val="20"/>
                <w:szCs w:val="20"/>
                <w:lang w:val="en-US"/>
              </w:rPr>
              <w:t>S</w:t>
            </w:r>
            <w:r w:rsidRPr="00D170B3">
              <w:rPr>
                <w:b/>
                <w:sz w:val="20"/>
                <w:szCs w:val="20"/>
                <w:lang w:val="en-US"/>
              </w:rPr>
              <w:t xml:space="preserve">MENT </w:t>
            </w:r>
            <w:r>
              <w:rPr>
                <w:b/>
                <w:sz w:val="20"/>
                <w:szCs w:val="20"/>
                <w:lang w:val="en-US"/>
              </w:rPr>
              <w:t>CRITERIA</w:t>
            </w:r>
          </w:p>
        </w:tc>
      </w:tr>
      <w:tr w:rsidR="00C10558" w:rsidRPr="00D170B3" w:rsidTr="00C10558">
        <w:tc>
          <w:tcPr>
            <w:tcW w:w="1933" w:type="pct"/>
            <w:gridSpan w:val="4"/>
            <w:vMerge w:val="restart"/>
            <w:tcBorders>
              <w:top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MID</w:t>
            </w:r>
            <w:r w:rsidRPr="00D170B3">
              <w:rPr>
                <w:b/>
                <w:sz w:val="20"/>
                <w:szCs w:val="20"/>
                <w:lang w:val="en-US"/>
              </w:rPr>
              <w:t xml:space="preserve">-TERM </w:t>
            </w:r>
          </w:p>
        </w:tc>
        <w:tc>
          <w:tcPr>
            <w:tcW w:w="1086" w:type="pct"/>
            <w:gridSpan w:val="4"/>
            <w:tcBorders>
              <w:top w:val="single" w:sz="12" w:space="0" w:color="auto"/>
              <w:left w:val="single" w:sz="12"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Evaluation Type</w:t>
            </w:r>
          </w:p>
        </w:tc>
        <w:tc>
          <w:tcPr>
            <w:tcW w:w="1214" w:type="pct"/>
            <w:tcBorders>
              <w:top w:val="single" w:sz="12" w:space="0" w:color="auto"/>
              <w:bottom w:val="single" w:sz="8" w:space="0" w:color="auto"/>
              <w:right w:val="single" w:sz="8" w:space="0" w:color="auto"/>
            </w:tcBorders>
            <w:vAlign w:val="center"/>
          </w:tcPr>
          <w:p w:rsidR="00C10558" w:rsidRPr="00D170B3" w:rsidRDefault="00C10558" w:rsidP="00C10558">
            <w:pPr>
              <w:jc w:val="center"/>
              <w:rPr>
                <w:b/>
                <w:sz w:val="20"/>
                <w:szCs w:val="20"/>
                <w:lang w:val="en-US"/>
              </w:rPr>
            </w:pPr>
            <w:r w:rsidRPr="00D170B3">
              <w:rPr>
                <w:b/>
                <w:sz w:val="20"/>
                <w:szCs w:val="20"/>
                <w:lang w:val="en-US"/>
              </w:rPr>
              <w:t>Quantity</w:t>
            </w:r>
          </w:p>
        </w:tc>
        <w:tc>
          <w:tcPr>
            <w:tcW w:w="767" w:type="pct"/>
            <w:gridSpan w:val="2"/>
            <w:tcBorders>
              <w:top w:val="single" w:sz="12" w:space="0" w:color="auto"/>
              <w:left w:val="single" w:sz="8"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tcBorders>
            <w:vAlign w:val="center"/>
          </w:tcPr>
          <w:p w:rsidR="00C10558" w:rsidRDefault="00C10558" w:rsidP="00C10558">
            <w:pPr>
              <w:rPr>
                <w:sz w:val="20"/>
                <w:szCs w:val="20"/>
              </w:rPr>
            </w:pPr>
            <w:r>
              <w:rPr>
                <w:sz w:val="20"/>
                <w:szCs w:val="20"/>
              </w:rPr>
              <w:t>1st Mid-Term</w:t>
            </w:r>
          </w:p>
        </w:tc>
        <w:tc>
          <w:tcPr>
            <w:tcW w:w="1214" w:type="pct"/>
            <w:tcBorders>
              <w:top w:val="single" w:sz="8" w:space="0" w:color="auto"/>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8" w:space="0" w:color="auto"/>
              <w:left w:val="single" w:sz="8" w:space="0" w:color="auto"/>
            </w:tcBorders>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2nd Mid-Term</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Quiz</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Homework</w:t>
            </w:r>
          </w:p>
        </w:tc>
        <w:tc>
          <w:tcPr>
            <w:tcW w:w="1214" w:type="pct"/>
            <w:tcBorders>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left w:val="single" w:sz="8" w:space="0" w:color="auto"/>
            </w:tcBorders>
          </w:tcPr>
          <w:p w:rsidR="00C10558" w:rsidRPr="00D170B3" w:rsidRDefault="00C10558" w:rsidP="00C10558">
            <w:pPr>
              <w:jc w:val="center"/>
              <w:rPr>
                <w:sz w:val="20"/>
                <w:szCs w:val="20"/>
                <w:lang w:val="en-US"/>
              </w:rPr>
            </w:pPr>
            <w:r>
              <w:rPr>
                <w:sz w:val="20"/>
                <w:szCs w:val="20"/>
                <w:lang w:val="en-US"/>
              </w:rPr>
              <w:t>20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bottom w:val="single" w:sz="8" w:space="0" w:color="auto"/>
            </w:tcBorders>
            <w:vAlign w:val="center"/>
          </w:tcPr>
          <w:p w:rsidR="00C10558" w:rsidRDefault="00C10558" w:rsidP="00C10558">
            <w:pPr>
              <w:rPr>
                <w:sz w:val="20"/>
                <w:szCs w:val="20"/>
              </w:rPr>
            </w:pPr>
            <w:r>
              <w:rPr>
                <w:sz w:val="20"/>
                <w:szCs w:val="20"/>
              </w:rPr>
              <w:t>Project</w:t>
            </w:r>
          </w:p>
        </w:tc>
        <w:tc>
          <w:tcPr>
            <w:tcW w:w="1214" w:type="pct"/>
            <w:tcBorders>
              <w:bottom w:val="single" w:sz="8"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bottom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Report</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bottom w:val="single" w:sz="12" w:space="0" w:color="auto"/>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Others (………)</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FINAL EXAM</w:t>
            </w:r>
          </w:p>
        </w:tc>
        <w:tc>
          <w:tcPr>
            <w:tcW w:w="1086" w:type="pct"/>
            <w:gridSpan w:val="4"/>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 xml:space="preserve">                                                           </w:t>
            </w:r>
          </w:p>
        </w:tc>
        <w:tc>
          <w:tcPr>
            <w:tcW w:w="1214" w:type="pct"/>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PREREQUISITE</w:t>
            </w:r>
            <w:r>
              <w:rPr>
                <w:b/>
                <w:sz w:val="20"/>
                <w:szCs w:val="20"/>
                <w:lang w:val="en-US"/>
              </w:rPr>
              <w:t>(</w:t>
            </w:r>
            <w:r w:rsidRPr="00D170B3">
              <w:rPr>
                <w:b/>
                <w:sz w:val="20"/>
                <w:szCs w:val="20"/>
                <w:lang w:val="en-US"/>
              </w:rPr>
              <w:t>S</w:t>
            </w:r>
            <w:r>
              <w:rPr>
                <w:b/>
                <w:sz w:val="20"/>
                <w:szCs w:val="20"/>
                <w:lang w:val="en-US"/>
              </w:rPr>
              <w:t>)</w:t>
            </w:r>
          </w:p>
        </w:tc>
        <w:tc>
          <w:tcPr>
            <w:tcW w:w="3067" w:type="pct"/>
            <w:gridSpan w:val="7"/>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DESCRIPTION</w:t>
            </w:r>
          </w:p>
        </w:tc>
        <w:tc>
          <w:tcPr>
            <w:tcW w:w="3067" w:type="pct"/>
            <w:gridSpan w:val="7"/>
            <w:tcBorders>
              <w:top w:val="single" w:sz="12" w:space="0" w:color="auto"/>
              <w:left w:val="single" w:sz="12" w:space="0" w:color="auto"/>
              <w:bottom w:val="single" w:sz="12" w:space="0" w:color="auto"/>
            </w:tcBorders>
          </w:tcPr>
          <w:p w:rsidR="00C10558" w:rsidRPr="00870199" w:rsidRDefault="00C10558" w:rsidP="00C10558">
            <w:pPr>
              <w:tabs>
                <w:tab w:val="left" w:pos="930"/>
              </w:tabs>
              <w:jc w:val="both"/>
            </w:pPr>
            <w:r w:rsidRPr="00870199">
              <w:t>In this course, dwells upon development and functions of hospitals, characteristics of hospitals in terms of organization, organizational structure of hospitals in Turkey, organizational structure of hospitals in various countries, committees operating in hospitals, establishment stages and architecture characteristics of hospitals, hospitalmanagement regulations and related legal sources. </w:t>
            </w:r>
          </w:p>
        </w:tc>
      </w:tr>
      <w:tr w:rsidR="00C10558" w:rsidRPr="00D170B3" w:rsidTr="00C10558">
        <w:trPr>
          <w:trHeight w:val="426"/>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OBJECTIVES</w:t>
            </w:r>
          </w:p>
        </w:tc>
        <w:tc>
          <w:tcPr>
            <w:tcW w:w="3067" w:type="pct"/>
            <w:gridSpan w:val="7"/>
            <w:tcBorders>
              <w:top w:val="single" w:sz="12" w:space="0" w:color="auto"/>
              <w:left w:val="single" w:sz="12" w:space="0" w:color="auto"/>
              <w:bottom w:val="single" w:sz="12" w:space="0" w:color="auto"/>
            </w:tcBorders>
          </w:tcPr>
          <w:p w:rsidR="00C10558" w:rsidRPr="00870199" w:rsidRDefault="00C10558" w:rsidP="00C10558">
            <w:pPr>
              <w:tabs>
                <w:tab w:val="left" w:pos="930"/>
              </w:tabs>
              <w:jc w:val="both"/>
            </w:pPr>
            <w:r w:rsidRPr="00870199">
              <w:t>The aim of this course is to development, classification and features of hospitals, organizational structures of hospitals in Turkey and world, establishment stages and architectural features of hospitals, being knowledgeable about legal regulations, evaluation and being able to analyze. </w:t>
            </w: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rPr>
              <w:t>ADDITIVE OF COURSE TO APPLY PROFESSIONAL EDUATION</w:t>
            </w:r>
          </w:p>
        </w:tc>
        <w:tc>
          <w:tcPr>
            <w:tcW w:w="3067" w:type="pct"/>
            <w:gridSpan w:val="7"/>
            <w:tcBorders>
              <w:top w:val="single" w:sz="12" w:space="0" w:color="auto"/>
              <w:left w:val="single" w:sz="12" w:space="0" w:color="auto"/>
              <w:bottom w:val="single" w:sz="12" w:space="0" w:color="auto"/>
            </w:tcBorders>
            <w:vAlign w:val="center"/>
          </w:tcPr>
          <w:p w:rsidR="00C10558" w:rsidRPr="00870199" w:rsidRDefault="00C10558" w:rsidP="00C10558">
            <w:pPr>
              <w:tabs>
                <w:tab w:val="left" w:pos="930"/>
              </w:tabs>
              <w:jc w:val="both"/>
            </w:pPr>
            <w:r w:rsidRPr="00870199">
              <w:t>The student learns the concepts of health based on his / her profession, factors affecting health, health system, characteristics of effective health system, development and organization of health services in Turkey, international health institutions</w:t>
            </w: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lastRenderedPageBreak/>
              <w:t>COURSE</w:t>
            </w:r>
            <w:r w:rsidRPr="00D170B3">
              <w:rPr>
                <w:b/>
                <w:sz w:val="20"/>
                <w:szCs w:val="20"/>
                <w:lang w:val="en-US"/>
              </w:rPr>
              <w:t xml:space="preserve"> OUTCOMES</w:t>
            </w:r>
          </w:p>
        </w:tc>
        <w:tc>
          <w:tcPr>
            <w:tcW w:w="3067" w:type="pct"/>
            <w:gridSpan w:val="7"/>
            <w:tcBorders>
              <w:top w:val="single" w:sz="12" w:space="0" w:color="auto"/>
              <w:left w:val="single" w:sz="12" w:space="0" w:color="auto"/>
              <w:bottom w:val="single" w:sz="12" w:space="0" w:color="auto"/>
            </w:tcBorders>
            <w:vAlign w:val="center"/>
          </w:tcPr>
          <w:p w:rsidR="00C10558" w:rsidRPr="00870199" w:rsidRDefault="00C10558" w:rsidP="00C10558">
            <w:pPr>
              <w:tabs>
                <w:tab w:val="left" w:pos="930"/>
              </w:tabs>
              <w:jc w:val="both"/>
            </w:pPr>
            <w:r w:rsidRPr="00870199">
              <w:t>Being able to classify hospitals according to their characteristics Being knowledgeable about characteristics of hospitals. Being knowledgeable about and able to compare structures of hospital organization. Being able to analyze establishment stages of hospital. Being able to understand architecture features of hospitals. Being knowledgeable about legal regulations.</w:t>
            </w:r>
          </w:p>
          <w:p w:rsidR="00C10558" w:rsidRPr="00870199" w:rsidRDefault="00C10558" w:rsidP="00C10558">
            <w:pPr>
              <w:tabs>
                <w:tab w:val="left" w:pos="930"/>
              </w:tabs>
              <w:jc w:val="both"/>
            </w:pPr>
          </w:p>
        </w:tc>
      </w:tr>
      <w:tr w:rsidR="00C10558" w:rsidRPr="00D170B3" w:rsidTr="00C10558">
        <w:trPr>
          <w:trHeight w:val="54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TEXTBOOK</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tabs>
                <w:tab w:val="left" w:pos="930"/>
              </w:tabs>
              <w:jc w:val="both"/>
              <w:rPr>
                <w:color w:val="000000"/>
                <w:lang w:val="en-US"/>
              </w:rPr>
            </w:pPr>
            <w:r w:rsidRPr="005E546D">
              <w:t>1. Tengilimoğlu, D., Işık, O., Akbolat, M., , Sağlık işletmeleri Yönetimi (2. Bs.), Ankara : Nobel, 2011.</w:t>
            </w:r>
            <w:r w:rsidRPr="005E546D">
              <w:br/>
              <w:t>2. Kavuncubaşı, Ş., Hastane ve Sağlık Kurumları Yönetimi, Siyasal Kitabevi,2010.</w:t>
            </w:r>
            <w:r w:rsidRPr="005E546D">
              <w:br/>
              <w:t>3. Wolper, L.F. (ed.), (2011), Health care administration: managing organized delivery systems (5th ed.), Sudbury, Mass. : Jones &amp; Bartlett Publishers.</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OTHER REFERENCES</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jc w:val="both"/>
              <w:rPr>
                <w:sz w:val="20"/>
                <w:szCs w:val="20"/>
                <w:lang w:val="en-US"/>
              </w:rPr>
            </w:pPr>
            <w:r>
              <w:rPr>
                <w:sz w:val="20"/>
                <w:szCs w:val="20"/>
                <w:lang w:val="en-US"/>
              </w:rPr>
              <w:t>-</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Default="00C10558" w:rsidP="00C10558">
            <w:pPr>
              <w:jc w:val="center"/>
              <w:rPr>
                <w:b/>
                <w:sz w:val="20"/>
                <w:szCs w:val="20"/>
                <w:lang w:val="en-US"/>
              </w:rPr>
            </w:pPr>
            <w:r>
              <w:rPr>
                <w:b/>
                <w:sz w:val="20"/>
                <w:szCs w:val="20"/>
                <w:lang w:val="en-US"/>
              </w:rPr>
              <w:t>TOOLS AND EQUIPMENTS REQUIRED</w:t>
            </w:r>
          </w:p>
        </w:tc>
        <w:tc>
          <w:tcPr>
            <w:tcW w:w="3067" w:type="pct"/>
            <w:gridSpan w:val="7"/>
            <w:tcBorders>
              <w:top w:val="single" w:sz="12" w:space="0" w:color="auto"/>
              <w:left w:val="single" w:sz="12" w:space="0" w:color="auto"/>
              <w:bottom w:val="single" w:sz="12" w:space="0" w:color="auto"/>
            </w:tcBorders>
          </w:tcPr>
          <w:p w:rsidR="00C10558" w:rsidRDefault="00C10558" w:rsidP="00C10558">
            <w:pPr>
              <w:jc w:val="both"/>
              <w:rPr>
                <w:sz w:val="20"/>
                <w:szCs w:val="20"/>
                <w:lang w:val="en-US"/>
              </w:rPr>
            </w:pPr>
          </w:p>
        </w:tc>
      </w:tr>
    </w:tbl>
    <w:p w:rsidR="00C10558" w:rsidRDefault="00C10558" w:rsidP="00C10558">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RPr="00D170B3" w:rsidTr="00C10558">
        <w:trPr>
          <w:trHeight w:val="510"/>
          <w:jc w:val="center"/>
        </w:trPr>
        <w:tc>
          <w:tcPr>
            <w:tcW w:w="5000" w:type="pct"/>
            <w:gridSpan w:val="2"/>
            <w:tcBorders>
              <w:top w:val="single" w:sz="12" w:space="0" w:color="auto"/>
            </w:tcBorders>
            <w:vAlign w:val="center"/>
          </w:tcPr>
          <w:p w:rsidR="00C10558" w:rsidRPr="00D170B3" w:rsidRDefault="00C10558" w:rsidP="00C10558">
            <w:pPr>
              <w:jc w:val="center"/>
              <w:rPr>
                <w:b/>
                <w:lang w:val="en-US"/>
              </w:rPr>
            </w:pPr>
            <w:r w:rsidRPr="00D170B3">
              <w:rPr>
                <w:b/>
                <w:lang w:val="en-US"/>
              </w:rPr>
              <w:t xml:space="preserve">COURSE </w:t>
            </w:r>
            <w:r>
              <w:rPr>
                <w:b/>
                <w:lang w:val="en-US"/>
              </w:rPr>
              <w:t>SYLLABUS</w:t>
            </w:r>
          </w:p>
        </w:tc>
      </w:tr>
      <w:tr w:rsidR="00C10558" w:rsidRPr="00D170B3" w:rsidTr="00C10558">
        <w:trPr>
          <w:jc w:val="center"/>
        </w:trPr>
        <w:tc>
          <w:tcPr>
            <w:tcW w:w="593" w:type="pct"/>
          </w:tcPr>
          <w:p w:rsidR="00C10558" w:rsidRPr="00D170B3" w:rsidRDefault="00C10558" w:rsidP="00C10558">
            <w:pPr>
              <w:jc w:val="center"/>
              <w:rPr>
                <w:b/>
                <w:lang w:val="en-US"/>
              </w:rPr>
            </w:pPr>
            <w:r w:rsidRPr="00D170B3">
              <w:rPr>
                <w:b/>
                <w:lang w:val="en-US"/>
              </w:rPr>
              <w:t>WEEK</w:t>
            </w:r>
          </w:p>
        </w:tc>
        <w:tc>
          <w:tcPr>
            <w:tcW w:w="4407" w:type="pct"/>
          </w:tcPr>
          <w:p w:rsidR="00C10558" w:rsidRPr="00D170B3" w:rsidRDefault="00C10558" w:rsidP="00C10558">
            <w:pPr>
              <w:rPr>
                <w:b/>
                <w:lang w:val="en-US"/>
              </w:rPr>
            </w:pPr>
            <w:r w:rsidRPr="00D170B3">
              <w:rPr>
                <w:b/>
                <w:lang w:val="en-US"/>
              </w:rPr>
              <w:t>TOPICS</w:t>
            </w:r>
          </w:p>
        </w:tc>
      </w:tr>
      <w:tr w:rsidR="00C10558" w:rsidRPr="00D170B3" w:rsidTr="00C10558">
        <w:trPr>
          <w:jc w:val="center"/>
        </w:trPr>
        <w:tc>
          <w:tcPr>
            <w:tcW w:w="593" w:type="pct"/>
            <w:vAlign w:val="center"/>
          </w:tcPr>
          <w:p w:rsidR="00C10558" w:rsidRPr="00870199" w:rsidRDefault="00C10558" w:rsidP="00C10558">
            <w:pPr>
              <w:jc w:val="both"/>
            </w:pPr>
            <w:r w:rsidRPr="00870199">
              <w:t>Week 1</w:t>
            </w:r>
          </w:p>
        </w:tc>
        <w:tc>
          <w:tcPr>
            <w:tcW w:w="4407" w:type="pct"/>
            <w:vAlign w:val="center"/>
          </w:tcPr>
          <w:p w:rsidR="00C10558" w:rsidRPr="00870199" w:rsidRDefault="00C10558" w:rsidP="00C10558">
            <w:pPr>
              <w:jc w:val="both"/>
            </w:pPr>
            <w:r w:rsidRPr="00870199">
              <w:t>Health and Health Services</w:t>
            </w:r>
          </w:p>
        </w:tc>
      </w:tr>
      <w:tr w:rsidR="00C10558" w:rsidRPr="00D170B3" w:rsidTr="00C10558">
        <w:trPr>
          <w:jc w:val="center"/>
        </w:trPr>
        <w:tc>
          <w:tcPr>
            <w:tcW w:w="593" w:type="pct"/>
            <w:vAlign w:val="center"/>
          </w:tcPr>
          <w:p w:rsidR="00C10558" w:rsidRPr="00870199" w:rsidRDefault="00C10558" w:rsidP="00C10558">
            <w:pPr>
              <w:jc w:val="both"/>
            </w:pPr>
            <w:r w:rsidRPr="00870199">
              <w:t>Week 2</w:t>
            </w:r>
          </w:p>
        </w:tc>
        <w:tc>
          <w:tcPr>
            <w:tcW w:w="4407" w:type="pct"/>
            <w:vAlign w:val="center"/>
          </w:tcPr>
          <w:p w:rsidR="00C10558" w:rsidRPr="00870199" w:rsidRDefault="00C10558" w:rsidP="00C10558">
            <w:pPr>
              <w:jc w:val="both"/>
            </w:pPr>
            <w:r w:rsidRPr="00870199">
              <w:t>The Historical Development of Hospitals</w:t>
            </w:r>
          </w:p>
        </w:tc>
      </w:tr>
      <w:tr w:rsidR="00C10558" w:rsidRPr="00D170B3" w:rsidTr="00C10558">
        <w:trPr>
          <w:jc w:val="center"/>
        </w:trPr>
        <w:tc>
          <w:tcPr>
            <w:tcW w:w="593" w:type="pct"/>
            <w:vAlign w:val="center"/>
          </w:tcPr>
          <w:p w:rsidR="00C10558" w:rsidRPr="00870199" w:rsidRDefault="00C10558" w:rsidP="00C10558">
            <w:pPr>
              <w:jc w:val="both"/>
            </w:pPr>
            <w:r w:rsidRPr="00870199">
              <w:t>Week 3</w:t>
            </w:r>
          </w:p>
        </w:tc>
        <w:tc>
          <w:tcPr>
            <w:tcW w:w="4407" w:type="pct"/>
            <w:vAlign w:val="center"/>
          </w:tcPr>
          <w:p w:rsidR="00C10558" w:rsidRPr="00870199" w:rsidRDefault="00C10558" w:rsidP="00C10558">
            <w:pPr>
              <w:jc w:val="both"/>
            </w:pPr>
            <w:r w:rsidRPr="00870199">
              <w:t>Hospital Descriptionand Features</w:t>
            </w:r>
          </w:p>
        </w:tc>
      </w:tr>
      <w:tr w:rsidR="00C10558" w:rsidRPr="00D170B3" w:rsidTr="00C10558">
        <w:trPr>
          <w:jc w:val="center"/>
        </w:trPr>
        <w:tc>
          <w:tcPr>
            <w:tcW w:w="593" w:type="pct"/>
            <w:vAlign w:val="center"/>
          </w:tcPr>
          <w:p w:rsidR="00C10558" w:rsidRPr="00870199" w:rsidRDefault="00C10558" w:rsidP="00C10558">
            <w:pPr>
              <w:jc w:val="both"/>
            </w:pPr>
            <w:r w:rsidRPr="00870199">
              <w:t>Week 4</w:t>
            </w:r>
          </w:p>
        </w:tc>
        <w:tc>
          <w:tcPr>
            <w:tcW w:w="4407" w:type="pct"/>
            <w:vAlign w:val="center"/>
          </w:tcPr>
          <w:p w:rsidR="00C10558" w:rsidRPr="00870199" w:rsidRDefault="00C10558" w:rsidP="00C10558">
            <w:pPr>
              <w:jc w:val="both"/>
            </w:pPr>
            <w:r w:rsidRPr="00870199">
              <w:t>Basic Concepts of Hospital Management</w:t>
            </w:r>
          </w:p>
        </w:tc>
      </w:tr>
      <w:tr w:rsidR="00C10558" w:rsidRPr="00D170B3" w:rsidTr="00C10558">
        <w:trPr>
          <w:jc w:val="center"/>
        </w:trPr>
        <w:tc>
          <w:tcPr>
            <w:tcW w:w="593" w:type="pct"/>
            <w:vAlign w:val="center"/>
          </w:tcPr>
          <w:p w:rsidR="00C10558" w:rsidRPr="00870199" w:rsidRDefault="00C10558" w:rsidP="00C10558">
            <w:pPr>
              <w:jc w:val="both"/>
            </w:pPr>
            <w:r w:rsidRPr="00870199">
              <w:t>Week 5</w:t>
            </w:r>
          </w:p>
        </w:tc>
        <w:tc>
          <w:tcPr>
            <w:tcW w:w="4407" w:type="pct"/>
            <w:vAlign w:val="center"/>
          </w:tcPr>
          <w:p w:rsidR="00C10558" w:rsidRPr="00870199" w:rsidRDefault="00C10558" w:rsidP="00C10558">
            <w:pPr>
              <w:jc w:val="both"/>
            </w:pPr>
            <w:r w:rsidRPr="00870199">
              <w:t>Basic Concepts of Hospital Management</w:t>
            </w:r>
          </w:p>
        </w:tc>
      </w:tr>
      <w:tr w:rsidR="00C10558" w:rsidRPr="00D170B3" w:rsidTr="00C10558">
        <w:trPr>
          <w:jc w:val="center"/>
        </w:trPr>
        <w:tc>
          <w:tcPr>
            <w:tcW w:w="593" w:type="pct"/>
            <w:vAlign w:val="center"/>
          </w:tcPr>
          <w:p w:rsidR="00C10558" w:rsidRPr="00870199" w:rsidRDefault="00C10558" w:rsidP="00C10558">
            <w:pPr>
              <w:jc w:val="both"/>
            </w:pPr>
            <w:r w:rsidRPr="00870199">
              <w:t>Week 6</w:t>
            </w:r>
          </w:p>
        </w:tc>
        <w:tc>
          <w:tcPr>
            <w:tcW w:w="4407" w:type="pct"/>
            <w:vAlign w:val="center"/>
          </w:tcPr>
          <w:p w:rsidR="00C10558" w:rsidRPr="00870199" w:rsidRDefault="00C10558" w:rsidP="00C10558">
            <w:pPr>
              <w:jc w:val="both"/>
            </w:pPr>
            <w:r w:rsidRPr="00870199">
              <w:t>Hospitals in Turkey</w:t>
            </w:r>
          </w:p>
        </w:tc>
      </w:tr>
      <w:tr w:rsidR="00C10558" w:rsidRPr="00D170B3" w:rsidTr="00C10558">
        <w:trPr>
          <w:jc w:val="center"/>
        </w:trPr>
        <w:tc>
          <w:tcPr>
            <w:tcW w:w="593" w:type="pct"/>
            <w:vAlign w:val="center"/>
          </w:tcPr>
          <w:p w:rsidR="00C10558" w:rsidRPr="00870199" w:rsidRDefault="00C10558" w:rsidP="00C10558">
            <w:pPr>
              <w:jc w:val="both"/>
            </w:pPr>
            <w:r w:rsidRPr="00870199">
              <w:t>Week 7</w:t>
            </w:r>
          </w:p>
        </w:tc>
        <w:tc>
          <w:tcPr>
            <w:tcW w:w="4407" w:type="pct"/>
            <w:vAlign w:val="center"/>
          </w:tcPr>
          <w:p w:rsidR="00C10558" w:rsidRPr="00870199" w:rsidRDefault="00C10558" w:rsidP="00C10558">
            <w:pPr>
              <w:jc w:val="both"/>
            </w:pPr>
            <w:r w:rsidRPr="00870199">
              <w:t>Hospitals in Turkey and Determination of Hospital Roles</w:t>
            </w:r>
          </w:p>
        </w:tc>
      </w:tr>
      <w:tr w:rsidR="00C10558" w:rsidRPr="00D170B3" w:rsidTr="00C10558">
        <w:trPr>
          <w:jc w:val="center"/>
        </w:trPr>
        <w:tc>
          <w:tcPr>
            <w:tcW w:w="593" w:type="pct"/>
            <w:vAlign w:val="center"/>
          </w:tcPr>
          <w:p w:rsidR="00C10558" w:rsidRPr="00870199" w:rsidRDefault="00C10558" w:rsidP="00C10558">
            <w:pPr>
              <w:jc w:val="both"/>
            </w:pPr>
            <w:r w:rsidRPr="00870199">
              <w:t>Week 8</w:t>
            </w:r>
          </w:p>
        </w:tc>
        <w:tc>
          <w:tcPr>
            <w:tcW w:w="4407" w:type="pct"/>
            <w:vAlign w:val="center"/>
          </w:tcPr>
          <w:p w:rsidR="00C10558" w:rsidRPr="00870199" w:rsidRDefault="00C10558" w:rsidP="00C10558">
            <w:pPr>
              <w:jc w:val="both"/>
            </w:pPr>
            <w:r w:rsidRPr="00870199">
              <w:t>Midterm Exam</w:t>
            </w:r>
          </w:p>
        </w:tc>
      </w:tr>
      <w:tr w:rsidR="00C10558" w:rsidRPr="00D170B3" w:rsidTr="00C10558">
        <w:trPr>
          <w:jc w:val="center"/>
        </w:trPr>
        <w:tc>
          <w:tcPr>
            <w:tcW w:w="593" w:type="pct"/>
            <w:vAlign w:val="center"/>
          </w:tcPr>
          <w:p w:rsidR="00C10558" w:rsidRPr="00870199" w:rsidRDefault="00C10558" w:rsidP="00C10558">
            <w:pPr>
              <w:jc w:val="both"/>
            </w:pPr>
            <w:r w:rsidRPr="00870199">
              <w:t>Week 9</w:t>
            </w:r>
          </w:p>
        </w:tc>
        <w:tc>
          <w:tcPr>
            <w:tcW w:w="4407" w:type="pct"/>
            <w:vAlign w:val="center"/>
          </w:tcPr>
          <w:p w:rsidR="00C10558" w:rsidRPr="00870199" w:rsidRDefault="00C10558" w:rsidP="00C10558">
            <w:pPr>
              <w:jc w:val="both"/>
            </w:pPr>
            <w:r w:rsidRPr="00870199">
              <w:t>Organization of Health Services in Turkey</w:t>
            </w:r>
          </w:p>
        </w:tc>
      </w:tr>
      <w:tr w:rsidR="00C10558" w:rsidRPr="00D170B3" w:rsidTr="00C10558">
        <w:trPr>
          <w:jc w:val="center"/>
        </w:trPr>
        <w:tc>
          <w:tcPr>
            <w:tcW w:w="593" w:type="pct"/>
            <w:vAlign w:val="center"/>
          </w:tcPr>
          <w:p w:rsidR="00C10558" w:rsidRPr="00870199" w:rsidRDefault="00C10558" w:rsidP="00C10558">
            <w:pPr>
              <w:jc w:val="both"/>
            </w:pPr>
            <w:r w:rsidRPr="00870199">
              <w:t>Week 10</w:t>
            </w:r>
          </w:p>
        </w:tc>
        <w:tc>
          <w:tcPr>
            <w:tcW w:w="4407" w:type="pct"/>
            <w:vAlign w:val="center"/>
          </w:tcPr>
          <w:p w:rsidR="00C10558" w:rsidRPr="00870199" w:rsidRDefault="00C10558" w:rsidP="00C10558">
            <w:pPr>
              <w:jc w:val="both"/>
            </w:pPr>
            <w:r w:rsidRPr="00870199">
              <w:t>Location Selection in Health Institutions</w:t>
            </w:r>
          </w:p>
        </w:tc>
      </w:tr>
      <w:tr w:rsidR="00C10558" w:rsidRPr="00D170B3" w:rsidTr="00C10558">
        <w:trPr>
          <w:jc w:val="center"/>
        </w:trPr>
        <w:tc>
          <w:tcPr>
            <w:tcW w:w="593" w:type="pct"/>
            <w:vAlign w:val="center"/>
          </w:tcPr>
          <w:p w:rsidR="00C10558" w:rsidRPr="00870199" w:rsidRDefault="00C10558" w:rsidP="00C10558">
            <w:pPr>
              <w:jc w:val="both"/>
            </w:pPr>
            <w:r w:rsidRPr="00870199">
              <w:t>Week 11</w:t>
            </w:r>
          </w:p>
        </w:tc>
        <w:tc>
          <w:tcPr>
            <w:tcW w:w="4407" w:type="pct"/>
            <w:vAlign w:val="center"/>
          </w:tcPr>
          <w:p w:rsidR="00C10558" w:rsidRPr="00870199" w:rsidRDefault="00C10558" w:rsidP="00C10558">
            <w:pPr>
              <w:jc w:val="both"/>
            </w:pPr>
            <w:r w:rsidRPr="00870199">
              <w:t>Polyclinics and Clinical Services Administration</w:t>
            </w:r>
          </w:p>
        </w:tc>
      </w:tr>
      <w:tr w:rsidR="00C10558" w:rsidRPr="00D170B3" w:rsidTr="00C10558">
        <w:trPr>
          <w:jc w:val="center"/>
        </w:trPr>
        <w:tc>
          <w:tcPr>
            <w:tcW w:w="593" w:type="pct"/>
            <w:vAlign w:val="center"/>
          </w:tcPr>
          <w:p w:rsidR="00C10558" w:rsidRPr="00870199" w:rsidRDefault="00C10558" w:rsidP="00C10558">
            <w:pPr>
              <w:jc w:val="both"/>
            </w:pPr>
            <w:r w:rsidRPr="00870199">
              <w:t>Week 12</w:t>
            </w:r>
          </w:p>
        </w:tc>
        <w:tc>
          <w:tcPr>
            <w:tcW w:w="4407" w:type="pct"/>
            <w:vAlign w:val="center"/>
          </w:tcPr>
          <w:p w:rsidR="00C10558" w:rsidRPr="00870199" w:rsidRDefault="00C10558" w:rsidP="00C10558">
            <w:pPr>
              <w:jc w:val="both"/>
            </w:pPr>
            <w:r w:rsidRPr="00870199">
              <w:t>Clinical Support Services Management</w:t>
            </w:r>
          </w:p>
        </w:tc>
      </w:tr>
      <w:tr w:rsidR="00C10558" w:rsidRPr="00D170B3" w:rsidTr="00C10558">
        <w:trPr>
          <w:jc w:val="center"/>
        </w:trPr>
        <w:tc>
          <w:tcPr>
            <w:tcW w:w="593" w:type="pct"/>
            <w:vAlign w:val="center"/>
          </w:tcPr>
          <w:p w:rsidR="00C10558" w:rsidRPr="00870199" w:rsidRDefault="00C10558" w:rsidP="00C10558">
            <w:pPr>
              <w:jc w:val="both"/>
            </w:pPr>
            <w:r w:rsidRPr="00870199">
              <w:t>Week 13</w:t>
            </w:r>
          </w:p>
        </w:tc>
        <w:tc>
          <w:tcPr>
            <w:tcW w:w="4407" w:type="pct"/>
            <w:vAlign w:val="center"/>
          </w:tcPr>
          <w:p w:rsidR="00C10558" w:rsidRPr="00870199" w:rsidRDefault="00C10558" w:rsidP="00C10558">
            <w:pPr>
              <w:jc w:val="both"/>
            </w:pPr>
            <w:r w:rsidRPr="00870199">
              <w:t>Hospital Support Services Management</w:t>
            </w:r>
          </w:p>
        </w:tc>
      </w:tr>
      <w:tr w:rsidR="00C10558" w:rsidRPr="00D170B3" w:rsidTr="00C10558">
        <w:trPr>
          <w:jc w:val="center"/>
        </w:trPr>
        <w:tc>
          <w:tcPr>
            <w:tcW w:w="593" w:type="pct"/>
            <w:vAlign w:val="center"/>
          </w:tcPr>
          <w:p w:rsidR="00C10558" w:rsidRPr="00870199" w:rsidRDefault="00C10558" w:rsidP="00C10558">
            <w:pPr>
              <w:jc w:val="both"/>
            </w:pPr>
            <w:r w:rsidRPr="00870199">
              <w:t>Week 14</w:t>
            </w:r>
          </w:p>
        </w:tc>
        <w:tc>
          <w:tcPr>
            <w:tcW w:w="4407" w:type="pct"/>
            <w:vAlign w:val="center"/>
          </w:tcPr>
          <w:p w:rsidR="00C10558" w:rsidRPr="00870199" w:rsidRDefault="00C10558" w:rsidP="00C10558">
            <w:pPr>
              <w:jc w:val="both"/>
            </w:pPr>
            <w:r w:rsidRPr="00870199">
              <w:t>Preparation for the Final Exam</w:t>
            </w:r>
          </w:p>
        </w:tc>
      </w:tr>
      <w:tr w:rsidR="00C10558" w:rsidRPr="00D170B3" w:rsidTr="00C10558">
        <w:trPr>
          <w:jc w:val="center"/>
        </w:trPr>
        <w:tc>
          <w:tcPr>
            <w:tcW w:w="593" w:type="pct"/>
            <w:vAlign w:val="center"/>
          </w:tcPr>
          <w:p w:rsidR="00C10558" w:rsidRPr="00870199" w:rsidRDefault="00C10558" w:rsidP="00C10558">
            <w:pPr>
              <w:jc w:val="both"/>
            </w:pPr>
            <w:r w:rsidRPr="00870199">
              <w:t>Week 15,16</w:t>
            </w:r>
          </w:p>
        </w:tc>
        <w:tc>
          <w:tcPr>
            <w:tcW w:w="4407" w:type="pct"/>
            <w:vAlign w:val="center"/>
          </w:tcPr>
          <w:p w:rsidR="00C10558" w:rsidRPr="00870199" w:rsidRDefault="00C10558" w:rsidP="00C10558">
            <w:pPr>
              <w:jc w:val="both"/>
            </w:pPr>
            <w:r w:rsidRPr="00870199">
              <w:t>Final Exam</w:t>
            </w:r>
          </w:p>
        </w:tc>
      </w:tr>
    </w:tbl>
    <w:p w:rsidR="00C10558" w:rsidRDefault="00C10558" w:rsidP="00C10558">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5"/>
        <w:gridCol w:w="7053"/>
        <w:gridCol w:w="544"/>
        <w:gridCol w:w="544"/>
        <w:gridCol w:w="553"/>
      </w:tblGrid>
      <w:tr w:rsidR="00C10558" w:rsidRPr="008C3236" w:rsidTr="00C10558">
        <w:tc>
          <w:tcPr>
            <w:tcW w:w="1195" w:type="dxa"/>
            <w:tcBorders>
              <w:top w:val="single" w:sz="12" w:space="0" w:color="auto"/>
            </w:tcBorders>
            <w:vAlign w:val="center"/>
          </w:tcPr>
          <w:p w:rsidR="00C10558" w:rsidRPr="008C3236" w:rsidRDefault="00C10558" w:rsidP="00C10558">
            <w:pPr>
              <w:jc w:val="center"/>
              <w:rPr>
                <w:b/>
                <w:lang w:val="en-US"/>
              </w:rPr>
            </w:pPr>
            <w:r w:rsidRPr="008C3236">
              <w:rPr>
                <w:b/>
                <w:lang w:val="en-US"/>
              </w:rPr>
              <w:t>NUMBER</w:t>
            </w:r>
          </w:p>
        </w:tc>
        <w:tc>
          <w:tcPr>
            <w:tcW w:w="7053" w:type="dxa"/>
            <w:tcBorders>
              <w:top w:val="single" w:sz="12" w:space="0" w:color="auto"/>
            </w:tcBorders>
          </w:tcPr>
          <w:p w:rsidR="00C10558" w:rsidRPr="008C3236" w:rsidRDefault="00C10558" w:rsidP="00C10558">
            <w:pPr>
              <w:rPr>
                <w:b/>
                <w:lang w:val="en-US"/>
              </w:rPr>
            </w:pPr>
            <w:r w:rsidRPr="008C3236">
              <w:rPr>
                <w:b/>
                <w:lang w:val="en-US"/>
              </w:rPr>
              <w:t>PROGRAM OUTCOMES</w:t>
            </w:r>
          </w:p>
        </w:tc>
        <w:tc>
          <w:tcPr>
            <w:tcW w:w="544" w:type="dxa"/>
            <w:tcBorders>
              <w:top w:val="single" w:sz="12" w:space="0" w:color="auto"/>
            </w:tcBorders>
            <w:vAlign w:val="center"/>
          </w:tcPr>
          <w:p w:rsidR="00C10558" w:rsidRPr="008C3236" w:rsidRDefault="00C10558" w:rsidP="00C10558">
            <w:pPr>
              <w:jc w:val="center"/>
              <w:rPr>
                <w:b/>
                <w:lang w:val="en-US"/>
              </w:rPr>
            </w:pPr>
            <w:r w:rsidRPr="008C3236">
              <w:rPr>
                <w:b/>
                <w:lang w:val="en-US"/>
              </w:rPr>
              <w:t>3</w:t>
            </w:r>
          </w:p>
        </w:tc>
        <w:tc>
          <w:tcPr>
            <w:tcW w:w="544" w:type="dxa"/>
            <w:tcBorders>
              <w:top w:val="single" w:sz="12" w:space="0" w:color="auto"/>
            </w:tcBorders>
            <w:vAlign w:val="center"/>
          </w:tcPr>
          <w:p w:rsidR="00C10558" w:rsidRPr="008C3236" w:rsidRDefault="00C10558" w:rsidP="00C10558">
            <w:pPr>
              <w:jc w:val="center"/>
              <w:rPr>
                <w:b/>
                <w:lang w:val="en-US"/>
              </w:rPr>
            </w:pPr>
            <w:r w:rsidRPr="008C3236">
              <w:rPr>
                <w:b/>
                <w:lang w:val="en-US"/>
              </w:rPr>
              <w:t>2</w:t>
            </w:r>
          </w:p>
        </w:tc>
        <w:tc>
          <w:tcPr>
            <w:tcW w:w="553" w:type="dxa"/>
            <w:tcBorders>
              <w:top w:val="single" w:sz="12" w:space="0" w:color="auto"/>
            </w:tcBorders>
            <w:vAlign w:val="center"/>
          </w:tcPr>
          <w:p w:rsidR="00C10558" w:rsidRPr="008C3236" w:rsidRDefault="00C10558" w:rsidP="00C10558">
            <w:pPr>
              <w:jc w:val="center"/>
              <w:rPr>
                <w:b/>
                <w:lang w:val="en-US"/>
              </w:rPr>
            </w:pPr>
            <w:r w:rsidRPr="008C3236">
              <w:rPr>
                <w:b/>
                <w:lang w:val="en-US"/>
              </w:rPr>
              <w:t>1</w:t>
            </w: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lastRenderedPageBreak/>
              <w:t>1</w:t>
            </w:r>
          </w:p>
        </w:tc>
        <w:tc>
          <w:tcPr>
            <w:tcW w:w="7053" w:type="dxa"/>
          </w:tcPr>
          <w:p w:rsidR="00C10558" w:rsidRPr="008C3236" w:rsidRDefault="00C10558" w:rsidP="00C10558">
            <w:pPr>
              <w:jc w:val="both"/>
            </w:pPr>
            <w:r w:rsidRPr="008C3236">
              <w:t xml:space="preserve">Get a recognition of basis principles in Nursing/Midwifery/Management of healthcare institutions education </w:t>
            </w:r>
          </w:p>
        </w:tc>
        <w:tc>
          <w:tcPr>
            <w:tcW w:w="544" w:type="dxa"/>
            <w:vAlign w:val="center"/>
          </w:tcPr>
          <w:p w:rsidR="00C10558" w:rsidRPr="00C818E2" w:rsidRDefault="00C10558" w:rsidP="00C10558">
            <w:pPr>
              <w:jc w:val="center"/>
              <w:rPr>
                <w:b/>
              </w:rPr>
            </w:pPr>
            <w:r>
              <w:rPr>
                <w:b/>
              </w:rPr>
              <w:t>X</w:t>
            </w:r>
          </w:p>
        </w:tc>
        <w:tc>
          <w:tcPr>
            <w:tcW w:w="544" w:type="dxa"/>
            <w:vAlign w:val="center"/>
          </w:tcPr>
          <w:p w:rsidR="00C10558" w:rsidRPr="00C818E2" w:rsidRDefault="00C10558" w:rsidP="00C10558">
            <w:pPr>
              <w:jc w:val="center"/>
              <w:rPr>
                <w:b/>
              </w:rPr>
            </w:pPr>
          </w:p>
        </w:tc>
        <w:tc>
          <w:tcPr>
            <w:tcW w:w="553" w:type="dxa"/>
            <w:vAlign w:val="center"/>
          </w:tcPr>
          <w:p w:rsidR="00C10558" w:rsidRPr="00C818E2" w:rsidRDefault="00C10558" w:rsidP="00C10558">
            <w:pPr>
              <w:jc w:val="center"/>
              <w:rPr>
                <w:b/>
              </w:rPr>
            </w:pP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t>2</w:t>
            </w:r>
          </w:p>
        </w:tc>
        <w:tc>
          <w:tcPr>
            <w:tcW w:w="7053" w:type="dxa"/>
          </w:tcPr>
          <w:p w:rsidR="00C10558" w:rsidRPr="008C3236" w:rsidRDefault="00C10558" w:rsidP="00C10558">
            <w:pPr>
              <w:jc w:val="both"/>
            </w:pPr>
            <w:r w:rsidRPr="008C3236">
              <w:t>Get an ability to solve ethical problems with basic principles</w:t>
            </w:r>
          </w:p>
        </w:tc>
        <w:tc>
          <w:tcPr>
            <w:tcW w:w="544" w:type="dxa"/>
            <w:vAlign w:val="center"/>
          </w:tcPr>
          <w:p w:rsidR="00C10558" w:rsidRPr="00C818E2" w:rsidRDefault="00C10558" w:rsidP="00C10558">
            <w:pPr>
              <w:jc w:val="center"/>
              <w:rPr>
                <w:b/>
              </w:rPr>
            </w:pPr>
            <w:r w:rsidRPr="00C818E2">
              <w:rPr>
                <w:b/>
              </w:rPr>
              <w:t>X</w:t>
            </w:r>
          </w:p>
        </w:tc>
        <w:tc>
          <w:tcPr>
            <w:tcW w:w="544" w:type="dxa"/>
            <w:vAlign w:val="center"/>
          </w:tcPr>
          <w:p w:rsidR="00C10558" w:rsidRPr="00C818E2" w:rsidRDefault="00C10558" w:rsidP="00C10558">
            <w:pPr>
              <w:jc w:val="center"/>
              <w:rPr>
                <w:b/>
              </w:rPr>
            </w:pPr>
          </w:p>
        </w:tc>
        <w:tc>
          <w:tcPr>
            <w:tcW w:w="553" w:type="dxa"/>
            <w:vAlign w:val="center"/>
          </w:tcPr>
          <w:p w:rsidR="00C10558" w:rsidRPr="00C818E2" w:rsidRDefault="00C10558" w:rsidP="00C10558">
            <w:pPr>
              <w:jc w:val="center"/>
              <w:rPr>
                <w:b/>
              </w:rPr>
            </w:pP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t>3</w:t>
            </w:r>
          </w:p>
        </w:tc>
        <w:tc>
          <w:tcPr>
            <w:tcW w:w="7053" w:type="dxa"/>
          </w:tcPr>
          <w:p w:rsidR="00C10558" w:rsidRPr="008C3236" w:rsidRDefault="00C10558" w:rsidP="00C10558">
            <w:pPr>
              <w:jc w:val="both"/>
            </w:pPr>
            <w:r w:rsidRPr="008C3236">
              <w:t>Nursing/Midwifery/Management of healthcare institutions education Gather as well as apply knowledge of health sciences</w:t>
            </w:r>
          </w:p>
        </w:tc>
        <w:tc>
          <w:tcPr>
            <w:tcW w:w="544" w:type="dxa"/>
            <w:vAlign w:val="center"/>
          </w:tcPr>
          <w:p w:rsidR="00C10558" w:rsidRPr="00C818E2" w:rsidRDefault="00C10558" w:rsidP="00C10558">
            <w:pPr>
              <w:jc w:val="center"/>
              <w:rPr>
                <w:b/>
              </w:rPr>
            </w:pPr>
            <w:r w:rsidRPr="00C818E2">
              <w:rPr>
                <w:b/>
              </w:rPr>
              <w:t>X</w:t>
            </w:r>
          </w:p>
        </w:tc>
        <w:tc>
          <w:tcPr>
            <w:tcW w:w="544" w:type="dxa"/>
            <w:vAlign w:val="center"/>
          </w:tcPr>
          <w:p w:rsidR="00C10558" w:rsidRPr="00C818E2" w:rsidRDefault="00C10558" w:rsidP="00C10558">
            <w:pPr>
              <w:jc w:val="center"/>
              <w:rPr>
                <w:b/>
              </w:rPr>
            </w:pPr>
            <w:r w:rsidRPr="00C818E2">
              <w:rPr>
                <w:b/>
              </w:rPr>
              <w:t xml:space="preserve"> </w:t>
            </w:r>
          </w:p>
        </w:tc>
        <w:tc>
          <w:tcPr>
            <w:tcW w:w="553" w:type="dxa"/>
            <w:vAlign w:val="center"/>
          </w:tcPr>
          <w:p w:rsidR="00C10558" w:rsidRPr="00C818E2" w:rsidRDefault="00C10558" w:rsidP="00C10558">
            <w:pPr>
              <w:jc w:val="center"/>
              <w:rPr>
                <w:b/>
              </w:rPr>
            </w:pPr>
          </w:p>
        </w:tc>
      </w:tr>
      <w:tr w:rsidR="00C10558" w:rsidRPr="008C3236" w:rsidTr="00C10558">
        <w:trPr>
          <w:trHeight w:val="429"/>
        </w:trPr>
        <w:tc>
          <w:tcPr>
            <w:tcW w:w="1195" w:type="dxa"/>
            <w:vAlign w:val="center"/>
          </w:tcPr>
          <w:p w:rsidR="00C10558" w:rsidRPr="008C3236" w:rsidRDefault="00C10558" w:rsidP="00C10558">
            <w:pPr>
              <w:jc w:val="center"/>
              <w:rPr>
                <w:lang w:val="en-US"/>
              </w:rPr>
            </w:pPr>
            <w:r w:rsidRPr="008C3236">
              <w:rPr>
                <w:lang w:val="en-US"/>
              </w:rPr>
              <w:t>4</w:t>
            </w:r>
          </w:p>
        </w:tc>
        <w:tc>
          <w:tcPr>
            <w:tcW w:w="7053" w:type="dxa"/>
          </w:tcPr>
          <w:p w:rsidR="00C10558" w:rsidRPr="008C3236" w:rsidRDefault="00C10558" w:rsidP="00C10558">
            <w:pPr>
              <w:jc w:val="both"/>
            </w:pPr>
            <w:r w:rsidRPr="008C3236">
              <w:t>Function on multi-disciplinary teams</w:t>
            </w:r>
          </w:p>
        </w:tc>
        <w:tc>
          <w:tcPr>
            <w:tcW w:w="544" w:type="dxa"/>
            <w:vAlign w:val="center"/>
          </w:tcPr>
          <w:p w:rsidR="00C10558" w:rsidRPr="00C818E2" w:rsidRDefault="00C10558" w:rsidP="00C10558">
            <w:pPr>
              <w:jc w:val="center"/>
              <w:rPr>
                <w:b/>
              </w:rPr>
            </w:pPr>
            <w:r w:rsidRPr="00C818E2">
              <w:rPr>
                <w:b/>
              </w:rPr>
              <w:t>X</w:t>
            </w:r>
          </w:p>
        </w:tc>
        <w:tc>
          <w:tcPr>
            <w:tcW w:w="544" w:type="dxa"/>
            <w:vAlign w:val="center"/>
          </w:tcPr>
          <w:p w:rsidR="00C10558" w:rsidRPr="00C818E2" w:rsidRDefault="00C10558" w:rsidP="00C10558">
            <w:pPr>
              <w:jc w:val="center"/>
              <w:rPr>
                <w:b/>
              </w:rPr>
            </w:pPr>
          </w:p>
        </w:tc>
        <w:tc>
          <w:tcPr>
            <w:tcW w:w="553" w:type="dxa"/>
            <w:vAlign w:val="center"/>
          </w:tcPr>
          <w:p w:rsidR="00C10558" w:rsidRPr="00C818E2" w:rsidRDefault="00C10558" w:rsidP="00C10558">
            <w:pPr>
              <w:jc w:val="center"/>
              <w:rPr>
                <w:b/>
              </w:rPr>
            </w:pPr>
            <w:r w:rsidRPr="00C818E2">
              <w:rPr>
                <w:b/>
              </w:rPr>
              <w:t xml:space="preserve"> </w:t>
            </w: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t>5</w:t>
            </w:r>
          </w:p>
        </w:tc>
        <w:tc>
          <w:tcPr>
            <w:tcW w:w="7053" w:type="dxa"/>
          </w:tcPr>
          <w:p w:rsidR="00C10558" w:rsidRPr="008C3236" w:rsidRDefault="00C10558" w:rsidP="00C10558">
            <w:pPr>
              <w:jc w:val="both"/>
            </w:pPr>
            <w:r w:rsidRPr="008C3236">
              <w:t>Identify, formulate, and solve medical and Nursing/Midwifery/Management of healthcare institutions education problems</w:t>
            </w:r>
          </w:p>
        </w:tc>
        <w:tc>
          <w:tcPr>
            <w:tcW w:w="544" w:type="dxa"/>
            <w:vAlign w:val="center"/>
          </w:tcPr>
          <w:p w:rsidR="00C10558" w:rsidRPr="00C818E2" w:rsidRDefault="00C10558" w:rsidP="00C10558">
            <w:pPr>
              <w:jc w:val="center"/>
              <w:rPr>
                <w:b/>
              </w:rPr>
            </w:pPr>
            <w:r w:rsidRPr="00C818E2">
              <w:rPr>
                <w:b/>
              </w:rPr>
              <w:t xml:space="preserve"> </w:t>
            </w:r>
          </w:p>
        </w:tc>
        <w:tc>
          <w:tcPr>
            <w:tcW w:w="544" w:type="dxa"/>
            <w:vAlign w:val="center"/>
          </w:tcPr>
          <w:p w:rsidR="00C10558" w:rsidRPr="00C818E2" w:rsidRDefault="00C10558" w:rsidP="00C10558">
            <w:pPr>
              <w:jc w:val="center"/>
              <w:rPr>
                <w:b/>
              </w:rPr>
            </w:pPr>
            <w:r w:rsidRPr="00C818E2">
              <w:rPr>
                <w:b/>
              </w:rPr>
              <w:t>X</w:t>
            </w:r>
          </w:p>
        </w:tc>
        <w:tc>
          <w:tcPr>
            <w:tcW w:w="553" w:type="dxa"/>
            <w:vAlign w:val="center"/>
          </w:tcPr>
          <w:p w:rsidR="00C10558" w:rsidRPr="00C818E2" w:rsidRDefault="00C10558" w:rsidP="00C10558">
            <w:pPr>
              <w:jc w:val="center"/>
              <w:rPr>
                <w:b/>
              </w:rPr>
            </w:pPr>
            <w:r w:rsidRPr="00C818E2">
              <w:rPr>
                <w:b/>
              </w:rPr>
              <w:t xml:space="preserve"> </w:t>
            </w: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t>6</w:t>
            </w:r>
          </w:p>
        </w:tc>
        <w:tc>
          <w:tcPr>
            <w:tcW w:w="7053" w:type="dxa"/>
          </w:tcPr>
          <w:p w:rsidR="00C10558" w:rsidRPr="008C3236" w:rsidRDefault="00C10558" w:rsidP="00C10558">
            <w:pPr>
              <w:jc w:val="both"/>
            </w:pPr>
            <w:r w:rsidRPr="008C3236">
              <w:t>Use effective written and oral communication/presentation skills</w:t>
            </w:r>
          </w:p>
        </w:tc>
        <w:tc>
          <w:tcPr>
            <w:tcW w:w="544" w:type="dxa"/>
            <w:vAlign w:val="center"/>
          </w:tcPr>
          <w:p w:rsidR="00C10558" w:rsidRPr="00C818E2" w:rsidRDefault="00C10558" w:rsidP="00C10558">
            <w:pPr>
              <w:jc w:val="center"/>
              <w:rPr>
                <w:b/>
              </w:rPr>
            </w:pPr>
          </w:p>
        </w:tc>
        <w:tc>
          <w:tcPr>
            <w:tcW w:w="544" w:type="dxa"/>
            <w:vAlign w:val="center"/>
          </w:tcPr>
          <w:p w:rsidR="00C10558" w:rsidRPr="00C818E2" w:rsidRDefault="00C10558" w:rsidP="00C10558">
            <w:pPr>
              <w:jc w:val="center"/>
              <w:rPr>
                <w:b/>
              </w:rPr>
            </w:pPr>
            <w:r w:rsidRPr="00C818E2">
              <w:rPr>
                <w:b/>
              </w:rPr>
              <w:t xml:space="preserve">X </w:t>
            </w:r>
          </w:p>
        </w:tc>
        <w:tc>
          <w:tcPr>
            <w:tcW w:w="553" w:type="dxa"/>
            <w:vAlign w:val="center"/>
          </w:tcPr>
          <w:p w:rsidR="00C10558" w:rsidRPr="00C818E2" w:rsidRDefault="00C10558" w:rsidP="00C10558">
            <w:pPr>
              <w:jc w:val="center"/>
              <w:rPr>
                <w:b/>
              </w:rPr>
            </w:pPr>
            <w:r w:rsidRPr="00C818E2">
              <w:rPr>
                <w:b/>
              </w:rPr>
              <w:t xml:space="preserve"> </w:t>
            </w:r>
          </w:p>
        </w:tc>
      </w:tr>
      <w:tr w:rsidR="00C10558" w:rsidRPr="008C3236" w:rsidTr="00C10558">
        <w:tc>
          <w:tcPr>
            <w:tcW w:w="1195" w:type="dxa"/>
            <w:vAlign w:val="center"/>
          </w:tcPr>
          <w:p w:rsidR="00C10558" w:rsidRPr="008C3236" w:rsidRDefault="00C10558" w:rsidP="00C10558">
            <w:pPr>
              <w:jc w:val="center"/>
              <w:rPr>
                <w:lang w:val="en-US"/>
              </w:rPr>
            </w:pPr>
            <w:r w:rsidRPr="008C3236">
              <w:rPr>
                <w:lang w:val="en-US"/>
              </w:rPr>
              <w:t>7</w:t>
            </w:r>
          </w:p>
        </w:tc>
        <w:tc>
          <w:tcPr>
            <w:tcW w:w="7053" w:type="dxa"/>
          </w:tcPr>
          <w:p w:rsidR="00C10558" w:rsidRPr="008C3236" w:rsidRDefault="00C10558" w:rsidP="00C10558">
            <w:pPr>
              <w:jc w:val="both"/>
            </w:pPr>
            <w:r w:rsidRPr="008C3236">
              <w:t>Get an understanding of  professional and ethical responsibility</w:t>
            </w:r>
          </w:p>
        </w:tc>
        <w:tc>
          <w:tcPr>
            <w:tcW w:w="544" w:type="dxa"/>
            <w:vAlign w:val="center"/>
          </w:tcPr>
          <w:p w:rsidR="00C10558" w:rsidRPr="00C818E2" w:rsidRDefault="00C10558" w:rsidP="00C10558">
            <w:pPr>
              <w:jc w:val="center"/>
              <w:rPr>
                <w:b/>
              </w:rPr>
            </w:pPr>
            <w:r w:rsidRPr="00C818E2">
              <w:rPr>
                <w:b/>
              </w:rPr>
              <w:t xml:space="preserve">X </w:t>
            </w:r>
          </w:p>
        </w:tc>
        <w:tc>
          <w:tcPr>
            <w:tcW w:w="544" w:type="dxa"/>
            <w:vAlign w:val="center"/>
          </w:tcPr>
          <w:p w:rsidR="00C10558" w:rsidRPr="00C818E2" w:rsidRDefault="00C10558" w:rsidP="00C10558">
            <w:pPr>
              <w:jc w:val="center"/>
              <w:rPr>
                <w:b/>
              </w:rPr>
            </w:pPr>
          </w:p>
        </w:tc>
        <w:tc>
          <w:tcPr>
            <w:tcW w:w="553" w:type="dxa"/>
            <w:vAlign w:val="center"/>
          </w:tcPr>
          <w:p w:rsidR="00C10558" w:rsidRPr="00C818E2" w:rsidRDefault="00C10558" w:rsidP="00C10558">
            <w:pPr>
              <w:jc w:val="center"/>
              <w:rPr>
                <w:b/>
              </w:rPr>
            </w:pPr>
            <w:r w:rsidRPr="00C818E2">
              <w:rPr>
                <w:b/>
              </w:rPr>
              <w:t xml:space="preserve"> </w:t>
            </w:r>
          </w:p>
        </w:tc>
      </w:tr>
      <w:tr w:rsidR="00C10558" w:rsidRPr="008C3236" w:rsidTr="00C10558">
        <w:tc>
          <w:tcPr>
            <w:tcW w:w="1195" w:type="dxa"/>
            <w:tcBorders>
              <w:right w:val="single" w:sz="4" w:space="0" w:color="auto"/>
            </w:tcBorders>
            <w:vAlign w:val="center"/>
          </w:tcPr>
          <w:p w:rsidR="00C10558" w:rsidRPr="008C3236" w:rsidRDefault="00C10558" w:rsidP="00C10558">
            <w:pPr>
              <w:jc w:val="center"/>
              <w:rPr>
                <w:lang w:val="en-US"/>
              </w:rPr>
            </w:pPr>
            <w:r w:rsidRPr="008C3236">
              <w:rPr>
                <w:lang w:val="en-US"/>
              </w:rPr>
              <w:t>8</w:t>
            </w:r>
          </w:p>
        </w:tc>
        <w:tc>
          <w:tcPr>
            <w:tcW w:w="7053" w:type="dxa"/>
            <w:tcBorders>
              <w:left w:val="single" w:sz="4" w:space="0" w:color="auto"/>
              <w:right w:val="single" w:sz="4" w:space="0" w:color="auto"/>
            </w:tcBorders>
          </w:tcPr>
          <w:p w:rsidR="00C10558" w:rsidRPr="008C3236" w:rsidRDefault="00C10558" w:rsidP="00C10558">
            <w:pPr>
              <w:jc w:val="both"/>
            </w:pPr>
            <w:r w:rsidRPr="008C3236">
              <w:t>Get a recognition of the need for, and an ability to engage in lifelong learning</w:t>
            </w:r>
          </w:p>
        </w:tc>
        <w:tc>
          <w:tcPr>
            <w:tcW w:w="544" w:type="dxa"/>
            <w:tcBorders>
              <w:left w:val="single" w:sz="4" w:space="0" w:color="auto"/>
              <w:right w:val="single" w:sz="4" w:space="0" w:color="auto"/>
            </w:tcBorders>
            <w:vAlign w:val="center"/>
          </w:tcPr>
          <w:p w:rsidR="00C10558" w:rsidRPr="00C818E2" w:rsidRDefault="00C10558" w:rsidP="00C10558">
            <w:pPr>
              <w:jc w:val="center"/>
              <w:rPr>
                <w:b/>
              </w:rPr>
            </w:pPr>
            <w:r w:rsidRPr="00C818E2">
              <w:rPr>
                <w:b/>
              </w:rPr>
              <w:t>X</w:t>
            </w:r>
          </w:p>
        </w:tc>
        <w:tc>
          <w:tcPr>
            <w:tcW w:w="544" w:type="dxa"/>
            <w:tcBorders>
              <w:left w:val="single" w:sz="4" w:space="0" w:color="auto"/>
              <w:right w:val="single" w:sz="4" w:space="0" w:color="auto"/>
            </w:tcBorders>
            <w:vAlign w:val="center"/>
          </w:tcPr>
          <w:p w:rsidR="00C10558" w:rsidRPr="00C818E2" w:rsidRDefault="00C10558" w:rsidP="00C10558">
            <w:pPr>
              <w:jc w:val="center"/>
              <w:rPr>
                <w:b/>
              </w:rPr>
            </w:pPr>
          </w:p>
        </w:tc>
        <w:tc>
          <w:tcPr>
            <w:tcW w:w="553" w:type="dxa"/>
            <w:tcBorders>
              <w:left w:val="single" w:sz="4" w:space="0" w:color="auto"/>
            </w:tcBorders>
            <w:vAlign w:val="center"/>
          </w:tcPr>
          <w:p w:rsidR="00C10558" w:rsidRPr="00C818E2" w:rsidRDefault="00C10558" w:rsidP="00C10558">
            <w:pPr>
              <w:jc w:val="center"/>
              <w:rPr>
                <w:b/>
              </w:rPr>
            </w:pPr>
          </w:p>
          <w:p w:rsidR="00C10558" w:rsidRPr="00C818E2" w:rsidRDefault="00C10558" w:rsidP="00C10558">
            <w:pPr>
              <w:rPr>
                <w:b/>
              </w:rPr>
            </w:pPr>
          </w:p>
        </w:tc>
      </w:tr>
      <w:tr w:rsidR="00C10558" w:rsidRPr="008C3236" w:rsidTr="00C10558">
        <w:trPr>
          <w:trHeight w:val="398"/>
        </w:trPr>
        <w:tc>
          <w:tcPr>
            <w:tcW w:w="9889" w:type="dxa"/>
            <w:gridSpan w:val="5"/>
            <w:tcBorders>
              <w:top w:val="single" w:sz="4" w:space="0" w:color="auto"/>
              <w:bottom w:val="single" w:sz="12" w:space="0" w:color="auto"/>
            </w:tcBorders>
            <w:vAlign w:val="center"/>
          </w:tcPr>
          <w:p w:rsidR="00C10558" w:rsidRPr="008C3236" w:rsidRDefault="00C10558" w:rsidP="00C10558">
            <w:pPr>
              <w:jc w:val="both"/>
              <w:rPr>
                <w:b/>
                <w:lang w:val="en-US"/>
              </w:rPr>
            </w:pPr>
            <w:r w:rsidRPr="008C3236">
              <w:rPr>
                <w:b/>
                <w:lang w:val="en-US"/>
              </w:rPr>
              <w:t>1</w:t>
            </w:r>
            <w:r w:rsidRPr="008C3236">
              <w:rPr>
                <w:lang w:val="en-US"/>
              </w:rPr>
              <w:t xml:space="preserve">:No contribution Yok. </w:t>
            </w:r>
            <w:r w:rsidRPr="008C3236">
              <w:rPr>
                <w:b/>
                <w:lang w:val="en-US"/>
              </w:rPr>
              <w:t>2</w:t>
            </w:r>
            <w:r w:rsidRPr="008C3236">
              <w:rPr>
                <w:lang w:val="en-US"/>
              </w:rPr>
              <w:t xml:space="preserve">:Partially contribution. </w:t>
            </w:r>
            <w:r w:rsidRPr="008C3236">
              <w:rPr>
                <w:b/>
                <w:lang w:val="en-US"/>
              </w:rPr>
              <w:t>3</w:t>
            </w:r>
            <w:r w:rsidRPr="008C3236">
              <w:rPr>
                <w:lang w:val="en-US"/>
              </w:rPr>
              <w:t>: Yes contribution</w:t>
            </w:r>
          </w:p>
        </w:tc>
      </w:tr>
    </w:tbl>
    <w:p w:rsidR="00C10558" w:rsidRDefault="00C10558" w:rsidP="00C10558">
      <w:pPr>
        <w:rPr>
          <w:sz w:val="18"/>
          <w:szCs w:val="18"/>
          <w:lang w:val="en-US"/>
        </w:rPr>
      </w:pPr>
    </w:p>
    <w:p w:rsidR="00C10558" w:rsidRPr="008C3236" w:rsidRDefault="00C10558" w:rsidP="00C10558">
      <w:pPr>
        <w:outlineLvl w:val="0"/>
        <w:rPr>
          <w:b/>
          <w:lang w:val="en-US"/>
        </w:rPr>
      </w:pPr>
      <w:r w:rsidRPr="008C3236">
        <w:rPr>
          <w:b/>
          <w:lang w:val="en-US"/>
        </w:rPr>
        <w:t xml:space="preserve">Instructor(s): </w:t>
      </w:r>
      <w:r w:rsidRPr="00515BE3">
        <w:rPr>
          <w:lang w:val="en-US"/>
        </w:rPr>
        <w:t>Prof. Dr. Menderes TARCAN</w:t>
      </w:r>
    </w:p>
    <w:p w:rsidR="00C10558" w:rsidRDefault="00C10558" w:rsidP="00C10558">
      <w:pPr>
        <w:outlineLvl w:val="0"/>
        <w:rPr>
          <w:b/>
          <w:lang w:val="en-US"/>
        </w:rPr>
      </w:pPr>
      <w:r>
        <w:rPr>
          <w:b/>
          <w:lang w:val="en-US"/>
        </w:rPr>
        <w:t xml:space="preserve">Signature: </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Date:</w:t>
      </w: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29" name="Resim 1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10558" w:rsidRPr="00C10558" w:rsidTr="00C10558">
        <w:tc>
          <w:tcPr>
            <w:tcW w:w="1167"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SEMESTER</w:t>
            </w:r>
          </w:p>
        </w:tc>
        <w:tc>
          <w:tcPr>
            <w:tcW w:w="1527"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FALL</w:t>
            </w:r>
          </w:p>
        </w:tc>
      </w:tr>
    </w:tbl>
    <w:p w:rsidR="00C10558" w:rsidRPr="00C10558" w:rsidRDefault="00C10558" w:rsidP="00C1055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C10558" w:rsidTr="00C10558">
        <w:tc>
          <w:tcPr>
            <w:tcW w:w="1668"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CODE</w:t>
            </w:r>
          </w:p>
        </w:tc>
        <w:tc>
          <w:tcPr>
            <w:tcW w:w="2760"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281413006</w:t>
            </w:r>
          </w:p>
        </w:tc>
        <w:tc>
          <w:tcPr>
            <w:tcW w:w="1560"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NAME</w:t>
            </w:r>
          </w:p>
        </w:tc>
        <w:tc>
          <w:tcPr>
            <w:tcW w:w="4320" w:type="dxa"/>
            <w:vAlign w:val="center"/>
          </w:tcPr>
          <w:p w:rsidR="00C10558" w:rsidRPr="00C10558" w:rsidRDefault="00C10558" w:rsidP="00C10558">
            <w:pPr>
              <w:tabs>
                <w:tab w:val="left" w:pos="2850"/>
              </w:tabs>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Cs w:val="24"/>
                <w:lang w:eastAsia="tr-TR"/>
              </w:rPr>
              <w:t>MEDICAL DOCUMENTATION</w:t>
            </w:r>
          </w:p>
        </w:tc>
      </w:tr>
    </w:tbl>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 xml:space="preserve">                                                   </w:t>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C10558" w:rsidRPr="00C10558"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18"/>
                <w:szCs w:val="20"/>
                <w:lang w:eastAsia="tr-TR"/>
              </w:rPr>
            </w:pPr>
            <w:r w:rsidRPr="00C10558">
              <w:rPr>
                <w:rFonts w:ascii="Times New Roman" w:eastAsia="Times New Roman" w:hAnsi="Times New Roman" w:cs="Times New Roman"/>
                <w:b/>
                <w:sz w:val="18"/>
                <w:szCs w:val="20"/>
                <w:lang w:eastAsia="tr-TR"/>
              </w:rPr>
              <w:t>SEMESTER</w:t>
            </w:r>
          </w:p>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OF</w:t>
            </w:r>
          </w:p>
        </w:tc>
      </w:tr>
      <w:tr w:rsidR="00C10558" w:rsidRPr="00C10558"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LANGUAGE</w:t>
            </w:r>
          </w:p>
        </w:tc>
      </w:tr>
      <w:tr w:rsidR="00C10558" w:rsidRPr="00C10558"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2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4 </w:t>
            </w:r>
          </w:p>
        </w:tc>
        <w:tc>
          <w:tcPr>
            <w:tcW w:w="1290" w:type="pct"/>
            <w:gridSpan w:val="2"/>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0"/>
                <w:szCs w:val="24"/>
                <w:lang w:eastAsia="tr-TR"/>
              </w:rPr>
              <w:t>TURKISH</w:t>
            </w:r>
          </w:p>
        </w:tc>
      </w:tr>
      <w:tr w:rsidR="00C10558" w:rsidRPr="00C10558" w:rsidTr="00C105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CATAGORY</w:t>
            </w:r>
          </w:p>
        </w:tc>
      </w:tr>
      <w:tr w:rsidR="00C10558" w:rsidRPr="00C10558"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Mechanical Engineering Profession</w:t>
            </w:r>
          </w:p>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[if it contains considerable design, mark with  (</w:t>
            </w:r>
            <w:r w:rsidRPr="00C10558">
              <w:rPr>
                <w:rFonts w:ascii="Times New Roman" w:eastAsia="Times New Roman" w:hAnsi="Times New Roman" w:cs="Times New Roman"/>
                <w:b/>
                <w:sz w:val="20"/>
                <w:szCs w:val="20"/>
                <w:lang w:eastAsia="tr-TR"/>
              </w:rPr>
              <w:sym w:font="Symbol" w:char="F0D6"/>
            </w:r>
            <w:r w:rsidRPr="00C1055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Social Science</w:t>
            </w:r>
          </w:p>
        </w:tc>
      </w:tr>
      <w:tr w:rsidR="00C10558" w:rsidRPr="00C10558"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X</w:t>
            </w:r>
          </w:p>
        </w:tc>
      </w:tr>
      <w:tr w:rsidR="00C10558" w:rsidRPr="00C10558" w:rsidTr="00C105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ASSESSMENT CRITERIA</w:t>
            </w:r>
          </w:p>
        </w:tc>
      </w:tr>
      <w:tr w:rsidR="00C10558" w:rsidRP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r w:rsidRPr="00C10558">
              <w:rPr>
                <w:rFonts w:ascii="Times New Roman" w:eastAsia="Times New Roman" w:hAnsi="Times New Roman" w:cs="Times New Roman"/>
                <w:sz w:val="20"/>
                <w:szCs w:val="20"/>
                <w:lang w:eastAsia="tr-TR"/>
              </w:rPr>
              <w:t>40</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60</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color w:val="000000"/>
                <w:shd w:val="clear" w:color="auto" w:fill="FFFFFF"/>
                <w:lang w:eastAsia="tr-TR"/>
              </w:rPr>
              <w:t>The concepts about medical documentation, the history of medical document and the documentation, basic principles of medical documents, the importance, the use and the main users of medical records, the content and the arrangement of the medical records, the quantitative and the qualitative analysis of the medical records, the numbering and the ordering of medical record, the indexes used in the medical record department, the properties and the structure of medical record department, the functions and the department of the medical record, The importance of the legal and administrative patient files, organization models of the medical record department, the management and the organisation of the medical record department. </w:t>
            </w:r>
          </w:p>
        </w:tc>
      </w:tr>
      <w:tr w:rsidR="00C10558" w:rsidRP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color w:val="000000"/>
                <w:lang w:eastAsia="tr-TR"/>
              </w:rPr>
              <w:t>To support enough information to students about importance of medical records, using of medical records and this records role of making decision process</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eastAsia="tr-TR"/>
              </w:rPr>
              <w:t>Learn concepts related to medical documentation and make necessary analyzes about patient files</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numPr>
                <w:ilvl w:val="0"/>
                <w:numId w:val="11"/>
              </w:numPr>
              <w:tabs>
                <w:tab w:val="left" w:pos="7800"/>
              </w:tabs>
              <w:spacing w:after="0" w:line="240" w:lineRule="auto"/>
              <w:jc w:val="both"/>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At the end of the lecture student: ? knows the concepts of the medical documentation and the basic properties of the medical documents. ? explains the importance and the area of usage of medical records ? explains the content and arragenment methods of the medical records ? comments on the qualitative and the quantitative analysis of the medical records</w:t>
            </w:r>
          </w:p>
          <w:p w:rsidR="00C10558" w:rsidRPr="00C10558" w:rsidRDefault="00C10558" w:rsidP="00C10558">
            <w:pPr>
              <w:numPr>
                <w:ilvl w:val="0"/>
                <w:numId w:val="11"/>
              </w:numPr>
              <w:tabs>
                <w:tab w:val="left" w:pos="7800"/>
              </w:tabs>
              <w:spacing w:after="0" w:line="240" w:lineRule="auto"/>
              <w:jc w:val="both"/>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Students knows the methods for patient numbering and ordering, the indexes used in the medical record department ? explains the structure and the properties of the patient files, the sections and the functions of medical record department, the organization models in the medical record department, the organization and the management of the medical record department</w:t>
            </w:r>
          </w:p>
          <w:p w:rsidR="00C10558" w:rsidRPr="00C10558" w:rsidRDefault="00C10558" w:rsidP="00C10558">
            <w:pPr>
              <w:numPr>
                <w:ilvl w:val="0"/>
                <w:numId w:val="11"/>
              </w:numPr>
              <w:tabs>
                <w:tab w:val="left" w:pos="7800"/>
              </w:tabs>
              <w:spacing w:after="0" w:line="240" w:lineRule="auto"/>
              <w:jc w:val="both"/>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Student explains the legal arrangements about the responsibility, the right, the confidentiality, the security and the privacy of the medical records</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color w:val="000000"/>
                <w:szCs w:val="20"/>
                <w:lang w:eastAsia="tr-TR"/>
              </w:rPr>
              <w:t>1. HUFFMAN, Edna. Medical Record Management, Bervyn, Illnois, 1985.</w:t>
            </w:r>
            <w:r w:rsidRPr="00C10558">
              <w:rPr>
                <w:rFonts w:ascii="Times New Roman" w:eastAsia="Times New Roman" w:hAnsi="Times New Roman" w:cs="Times New Roman"/>
                <w:color w:val="000000"/>
                <w:szCs w:val="20"/>
                <w:lang w:eastAsia="tr-TR"/>
              </w:rPr>
              <w:br/>
              <w:t>2. SHURKA, M. Health Information Management in Hospitals, (American Hospital Publishing Inc, 1994.</w:t>
            </w:r>
            <w:r w:rsidRPr="00C10558">
              <w:rPr>
                <w:rFonts w:ascii="Times New Roman" w:eastAsia="Times New Roman" w:hAnsi="Times New Roman" w:cs="Times New Roman"/>
                <w:color w:val="000000"/>
                <w:szCs w:val="20"/>
                <w:lang w:eastAsia="tr-TR"/>
              </w:rPr>
              <w:br/>
              <w:t>3. Austin J.C. "Information Systems for Health Services Administration" Fourth Edition. AUPHA Press Michigan,1998</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color w:val="000000"/>
                <w:szCs w:val="24"/>
                <w:lang w:eastAsia="tr-TR"/>
              </w:rPr>
            </w:pPr>
            <w:r w:rsidRPr="00C10558">
              <w:rPr>
                <w:rFonts w:ascii="Times New Roman" w:eastAsia="Times New Roman" w:hAnsi="Times New Roman" w:cs="Times New Roman"/>
                <w:color w:val="000000"/>
                <w:szCs w:val="20"/>
                <w:lang w:eastAsia="tr-TR"/>
              </w:rPr>
              <w:t> Prof. Dr. Adil Artukoğlu, Dr. Esatoğlu Ezel, "Tıbbi Dökümantasyon Tarihi ve Tıbbi Dökümantasyon ile İlgili Meslekleşmenin Gelişimi" Ankara Üniversitesi Dikimevi Sağlık Hizmetleri Meslek Yüksekokulu Yıllığı, Cilt: 1, Sayı: 1, 2000.</w:t>
            </w:r>
          </w:p>
        </w:tc>
      </w:tr>
      <w:tr w:rsidR="00C10558" w:rsidRP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 xml:space="preserve">  </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42"/>
        <w:gridCol w:w="8486"/>
      </w:tblGrid>
      <w:tr w:rsidR="00C10558" w:rsidRPr="00C10558" w:rsidTr="00C10558">
        <w:trPr>
          <w:trHeight w:val="510"/>
        </w:trPr>
        <w:tc>
          <w:tcPr>
            <w:tcW w:w="5000" w:type="pct"/>
            <w:gridSpan w:val="2"/>
            <w:shd w:val="clear" w:color="auto" w:fill="FFFFFF"/>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lastRenderedPageBreak/>
              <w:t>COURSE SYLLABUS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WEEK</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TOPICS </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concepts about medical documentation</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2</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history of medical document and the documentation</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3</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Basic principles of medical documents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4</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importance of medical documents, management and organization</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5</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use and the main users of medical records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6</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Midterm exam</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7</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content and the arrangement of the medical records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8</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quantative and the qualitative analysis of the medical records</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9</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numbering and the ordering of medical record</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10</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indexes used in medical record department</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11</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Midterm exam</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12</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properties and the structure of medical record department</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13</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functions and the department of the medical record</w:t>
            </w:r>
          </w:p>
        </w:tc>
      </w:tr>
      <w:tr w:rsidR="00C10558" w:rsidRPr="00C10558" w:rsidTr="00C10558">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14</w:t>
            </w:r>
          </w:p>
        </w:tc>
        <w:tc>
          <w:tcPr>
            <w:tcW w:w="4407" w:type="pct"/>
            <w:shd w:val="clear" w:color="auto" w:fill="FFFFFF"/>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The organization models of the medical record department</w:t>
            </w:r>
          </w:p>
        </w:tc>
      </w:tr>
      <w:tr w:rsidR="00C10558" w:rsidRPr="00C10558" w:rsidTr="00C10558">
        <w:trPr>
          <w:trHeight w:val="322"/>
        </w:trPr>
        <w:tc>
          <w:tcPr>
            <w:tcW w:w="593" w:type="pct"/>
            <w:shd w:val="clear" w:color="auto" w:fill="FFFFFF"/>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15,16</w:t>
            </w:r>
          </w:p>
        </w:tc>
        <w:tc>
          <w:tcPr>
            <w:tcW w:w="4407" w:type="pct"/>
            <w:shd w:val="clear" w:color="auto" w:fill="FFFFFF"/>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Final Exam</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sectPr w:rsidR="00C10558" w:rsidRPr="00C10558" w:rsidSect="00C10558">
          <w:pgSz w:w="11906" w:h="16838"/>
          <w:pgMar w:top="720" w:right="1134" w:bottom="720" w:left="1134" w:header="709" w:footer="709" w:gutter="0"/>
          <w:cols w:space="708"/>
        </w:sectPr>
      </w:pPr>
    </w:p>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RP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18"/>
                <w:szCs w:val="18"/>
                <w:lang w:eastAsia="tr-TR"/>
              </w:rPr>
            </w:pPr>
            <w:r w:rsidRPr="00C1055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1</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1</w:t>
            </w:r>
            <w:r w:rsidRPr="00C10558">
              <w:rPr>
                <w:rFonts w:ascii="Times New Roman" w:eastAsia="Times New Roman" w:hAnsi="Times New Roman" w:cs="Times New Roman"/>
                <w:sz w:val="20"/>
                <w:szCs w:val="20"/>
                <w:lang w:eastAsia="tr-TR"/>
              </w:rPr>
              <w:t xml:space="preserve">:None. </w:t>
            </w:r>
            <w:r w:rsidRPr="00C10558">
              <w:rPr>
                <w:rFonts w:ascii="Times New Roman" w:eastAsia="Times New Roman" w:hAnsi="Times New Roman" w:cs="Times New Roman"/>
                <w:b/>
                <w:sz w:val="20"/>
                <w:szCs w:val="20"/>
                <w:lang w:eastAsia="tr-TR"/>
              </w:rPr>
              <w:t>2</w:t>
            </w:r>
            <w:r w:rsidRPr="00C10558">
              <w:rPr>
                <w:rFonts w:ascii="Times New Roman" w:eastAsia="Times New Roman" w:hAnsi="Times New Roman" w:cs="Times New Roman"/>
                <w:sz w:val="20"/>
                <w:szCs w:val="20"/>
                <w:lang w:eastAsia="tr-TR"/>
              </w:rPr>
              <w:t xml:space="preserve">:Partially contribution. </w:t>
            </w:r>
            <w:r w:rsidRPr="00C10558">
              <w:rPr>
                <w:rFonts w:ascii="Times New Roman" w:eastAsia="Times New Roman" w:hAnsi="Times New Roman" w:cs="Times New Roman"/>
                <w:b/>
                <w:sz w:val="20"/>
                <w:szCs w:val="20"/>
                <w:lang w:eastAsia="tr-TR"/>
              </w:rPr>
              <w:t>3</w:t>
            </w:r>
            <w:r w:rsidRPr="00C10558">
              <w:rPr>
                <w:rFonts w:ascii="Times New Roman" w:eastAsia="Times New Roman" w:hAnsi="Times New Roman" w:cs="Times New Roman"/>
                <w:sz w:val="20"/>
                <w:szCs w:val="20"/>
                <w:lang w:eastAsia="tr-TR"/>
              </w:rPr>
              <w:t>: Completely contribution.</w:t>
            </w:r>
          </w:p>
        </w:tc>
      </w:tr>
    </w:tbl>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360" w:lineRule="auto"/>
        <w:rPr>
          <w:rFonts w:ascii="Times New Roman" w:eastAsia="Times New Roman" w:hAnsi="Times New Roman" w:cs="Times New Roman"/>
          <w:b/>
          <w:sz w:val="24"/>
          <w:szCs w:val="24"/>
          <w:lang w:eastAsia="tr-TR"/>
        </w:rPr>
      </w:pPr>
    </w:p>
    <w:p w:rsidR="00C10558" w:rsidRPr="00C10558" w:rsidRDefault="00C10558" w:rsidP="00C10558">
      <w:pPr>
        <w:spacing w:after="0" w:line="36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Instructor(s):</w:t>
      </w:r>
      <w:r w:rsidRPr="00C10558">
        <w:rPr>
          <w:rFonts w:ascii="Times New Roman" w:eastAsia="Times New Roman" w:hAnsi="Times New Roman" w:cs="Times New Roman"/>
          <w:sz w:val="24"/>
          <w:szCs w:val="24"/>
          <w:lang w:eastAsia="tr-TR"/>
        </w:rPr>
        <w:t xml:space="preserve">   Yrd. Doç. Dr. Yaşar ODACIOĞLU</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Signature</w:t>
      </w:r>
      <w:r w:rsidRPr="00C10558">
        <w:rPr>
          <w:rFonts w:ascii="Times New Roman" w:eastAsia="Times New Roman" w:hAnsi="Times New Roman" w:cs="Times New Roman"/>
          <w:sz w:val="24"/>
          <w:szCs w:val="24"/>
          <w:lang w:eastAsia="tr-TR"/>
        </w:rPr>
        <w:t xml:space="preserve">: </w:t>
      </w:r>
      <w:r w:rsidRPr="00C10558">
        <w:rPr>
          <w:rFonts w:ascii="Times New Roman" w:eastAsia="Times New Roman" w:hAnsi="Times New Roman" w:cs="Times New Roman"/>
          <w:sz w:val="24"/>
          <w:szCs w:val="24"/>
          <w:lang w:eastAsia="tr-TR"/>
        </w:rPr>
        <w:tab/>
        <w:t xml:space="preserve">           </w:t>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t>Date:</w:t>
      </w:r>
      <w:r w:rsidRPr="00C10558">
        <w:rPr>
          <w:rFonts w:ascii="Times New Roman" w:eastAsia="Times New Roman" w:hAnsi="Times New Roman" w:cs="Times New Roman"/>
          <w:sz w:val="24"/>
          <w:szCs w:val="24"/>
          <w:lang w:eastAsia="tr-TR"/>
        </w:rPr>
        <w:t xml:space="preserve">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ab/>
      </w:r>
      <w:r w:rsidRPr="00C10558">
        <w:rPr>
          <w:rFonts w:ascii="Times New Roman" w:eastAsia="Times New Roman" w:hAnsi="Times New Roman" w:cs="Times New Roman"/>
          <w:sz w:val="24"/>
          <w:szCs w:val="24"/>
          <w:lang w:eastAsia="tr-TR"/>
        </w:rPr>
        <w:tab/>
      </w: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C10558">
      <w:pPr>
        <w:tabs>
          <w:tab w:val="left" w:pos="7800"/>
        </w:tabs>
        <w:rPr>
          <w:lang w:val="en-US"/>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30" name="Resim 1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Default="00C10558" w:rsidP="00C10558">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D170B3" w:rsidTr="00C10558">
        <w:tc>
          <w:tcPr>
            <w:tcW w:w="1167" w:type="dxa"/>
            <w:vAlign w:val="center"/>
          </w:tcPr>
          <w:p w:rsidR="00C10558" w:rsidRPr="00D170B3" w:rsidRDefault="00C10558" w:rsidP="00C10558">
            <w:pPr>
              <w:outlineLvl w:val="0"/>
              <w:rPr>
                <w:b/>
                <w:sz w:val="20"/>
                <w:szCs w:val="20"/>
                <w:lang w:val="en-US"/>
              </w:rPr>
            </w:pPr>
            <w:r w:rsidRPr="00D170B3">
              <w:rPr>
                <w:b/>
                <w:sz w:val="20"/>
                <w:szCs w:val="20"/>
                <w:lang w:val="en-US"/>
              </w:rPr>
              <w:t>TERM</w:t>
            </w:r>
          </w:p>
        </w:tc>
        <w:tc>
          <w:tcPr>
            <w:tcW w:w="1527" w:type="dxa"/>
            <w:vAlign w:val="center"/>
          </w:tcPr>
          <w:p w:rsidR="00C10558" w:rsidRPr="00D170B3" w:rsidRDefault="00C10558" w:rsidP="00C10558">
            <w:pPr>
              <w:outlineLvl w:val="0"/>
              <w:rPr>
                <w:sz w:val="20"/>
                <w:szCs w:val="20"/>
                <w:lang w:val="en-US"/>
              </w:rPr>
            </w:pPr>
            <w:r>
              <w:rPr>
                <w:sz w:val="20"/>
                <w:szCs w:val="20"/>
                <w:lang w:val="en-US"/>
              </w:rPr>
              <w:t>FALL</w:t>
            </w:r>
          </w:p>
        </w:tc>
      </w:tr>
    </w:tbl>
    <w:p w:rsidR="00C10558" w:rsidRPr="00D170B3" w:rsidRDefault="00C10558" w:rsidP="00C10558">
      <w:pPr>
        <w:jc w:val="right"/>
        <w:outlineLvl w:val="0"/>
        <w:rPr>
          <w:b/>
          <w:sz w:val="20"/>
          <w:szCs w:val="20"/>
          <w:lang w:val="en-US"/>
        </w:rPr>
      </w:pPr>
    </w:p>
    <w:tbl>
      <w:tblPr>
        <w:tblW w:w="10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2125"/>
        <w:gridCol w:w="1842"/>
        <w:gridCol w:w="4538"/>
      </w:tblGrid>
      <w:tr w:rsidR="00C10558" w:rsidRPr="00D170B3" w:rsidTr="00C10558">
        <w:tc>
          <w:tcPr>
            <w:tcW w:w="1811" w:type="dxa"/>
            <w:vAlign w:val="center"/>
          </w:tcPr>
          <w:p w:rsidR="00C10558" w:rsidRPr="00D170B3" w:rsidRDefault="00C10558" w:rsidP="00C10558">
            <w:pPr>
              <w:jc w:val="center"/>
              <w:outlineLvl w:val="0"/>
              <w:rPr>
                <w:b/>
                <w:sz w:val="20"/>
                <w:szCs w:val="20"/>
                <w:lang w:val="en-US"/>
              </w:rPr>
            </w:pPr>
            <w:r>
              <w:rPr>
                <w:b/>
                <w:sz w:val="20"/>
                <w:szCs w:val="20"/>
                <w:lang w:val="en-US"/>
              </w:rPr>
              <w:t>COURSE CODE</w:t>
            </w:r>
          </w:p>
        </w:tc>
        <w:tc>
          <w:tcPr>
            <w:tcW w:w="2125" w:type="dxa"/>
            <w:vAlign w:val="center"/>
          </w:tcPr>
          <w:p w:rsidR="00C10558" w:rsidRPr="00D170B3" w:rsidRDefault="00C10558" w:rsidP="00C10558">
            <w:pPr>
              <w:outlineLvl w:val="0"/>
              <w:rPr>
                <w:lang w:val="en-US"/>
              </w:rPr>
            </w:pPr>
            <w:r>
              <w:t>281413007</w:t>
            </w:r>
          </w:p>
        </w:tc>
        <w:tc>
          <w:tcPr>
            <w:tcW w:w="1842" w:type="dxa"/>
            <w:vAlign w:val="center"/>
          </w:tcPr>
          <w:p w:rsidR="00C10558" w:rsidRPr="00D170B3" w:rsidRDefault="00C10558" w:rsidP="00C10558">
            <w:pPr>
              <w:jc w:val="center"/>
              <w:outlineLvl w:val="0"/>
              <w:rPr>
                <w:b/>
                <w:sz w:val="20"/>
                <w:szCs w:val="20"/>
                <w:lang w:val="en-US"/>
              </w:rPr>
            </w:pPr>
            <w:r w:rsidRPr="00D170B3">
              <w:rPr>
                <w:b/>
                <w:sz w:val="20"/>
                <w:szCs w:val="20"/>
                <w:lang w:val="en-US"/>
              </w:rPr>
              <w:t xml:space="preserve">COURSE </w:t>
            </w:r>
            <w:r>
              <w:rPr>
                <w:b/>
                <w:sz w:val="20"/>
                <w:szCs w:val="20"/>
                <w:lang w:val="en-US"/>
              </w:rPr>
              <w:t xml:space="preserve">NAME </w:t>
            </w:r>
          </w:p>
        </w:tc>
        <w:tc>
          <w:tcPr>
            <w:tcW w:w="4538" w:type="dxa"/>
          </w:tcPr>
          <w:p w:rsidR="00C10558" w:rsidRPr="009E688A" w:rsidRDefault="00C10558" w:rsidP="00C10558">
            <w:pPr>
              <w:jc w:val="both"/>
              <w:rPr>
                <w:b/>
                <w:lang w:val="en-US"/>
              </w:rPr>
            </w:pPr>
            <w:r w:rsidRPr="009E688A">
              <w:rPr>
                <w:b/>
                <w:lang w:val="en-US"/>
              </w:rPr>
              <w:t xml:space="preserve">RISK MANAGEMENT </w:t>
            </w:r>
            <w:r>
              <w:rPr>
                <w:b/>
                <w:lang w:val="en-US"/>
              </w:rPr>
              <w:t>IN</w:t>
            </w:r>
            <w:r w:rsidRPr="009E688A">
              <w:rPr>
                <w:b/>
                <w:lang w:val="en-US"/>
              </w:rPr>
              <w:t xml:space="preserve"> HEALTHCARE INSTITUTIONS</w:t>
            </w:r>
          </w:p>
        </w:tc>
      </w:tr>
    </w:tbl>
    <w:p w:rsidR="00C10558" w:rsidRPr="00D170B3" w:rsidRDefault="00C10558" w:rsidP="00C10558">
      <w:pPr>
        <w:outlineLvl w:val="0"/>
        <w:rPr>
          <w:b/>
          <w:sz w:val="20"/>
          <w:szCs w:val="20"/>
          <w:lang w:val="en-US"/>
        </w:rPr>
      </w:pPr>
      <w:r w:rsidRPr="00D170B3">
        <w:rPr>
          <w:b/>
          <w:sz w:val="20"/>
          <w:szCs w:val="20"/>
          <w:lang w:val="en-US"/>
        </w:rPr>
        <w:t xml:space="preserve">       </w:t>
      </w:r>
    </w:p>
    <w:p w:rsidR="00C10558" w:rsidRPr="00D170B3" w:rsidRDefault="00C10558" w:rsidP="00C10558">
      <w:pPr>
        <w:outlineLvl w:val="0"/>
        <w:rPr>
          <w:sz w:val="20"/>
          <w:szCs w:val="20"/>
          <w:lang w:val="en-US"/>
        </w:rPr>
      </w:pPr>
      <w:r w:rsidRPr="00D170B3">
        <w:rPr>
          <w:b/>
          <w:sz w:val="20"/>
          <w:szCs w:val="20"/>
          <w:lang w:val="en-US"/>
        </w:rPr>
        <w:t xml:space="preserve">                                            </w:t>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5"/>
        <w:gridCol w:w="871"/>
        <w:gridCol w:w="1068"/>
        <w:gridCol w:w="738"/>
        <w:gridCol w:w="701"/>
        <w:gridCol w:w="830"/>
        <w:gridCol w:w="648"/>
        <w:gridCol w:w="47"/>
        <w:gridCol w:w="2488"/>
        <w:gridCol w:w="53"/>
        <w:gridCol w:w="1519"/>
      </w:tblGrid>
      <w:tr w:rsidR="00C10558" w:rsidRPr="00D170B3" w:rsidTr="00C10558">
        <w:trPr>
          <w:trHeight w:val="383"/>
        </w:trPr>
        <w:tc>
          <w:tcPr>
            <w:tcW w:w="627" w:type="pct"/>
            <w:vMerge w:val="restart"/>
            <w:tcBorders>
              <w:top w:val="single" w:sz="12" w:space="0" w:color="auto"/>
              <w:right w:val="single" w:sz="12" w:space="0" w:color="auto"/>
            </w:tcBorders>
            <w:vAlign w:val="center"/>
          </w:tcPr>
          <w:p w:rsidR="00C10558" w:rsidRPr="00D170B3" w:rsidRDefault="00C10558" w:rsidP="00C10558">
            <w:pPr>
              <w:rPr>
                <w:b/>
                <w:sz w:val="18"/>
                <w:szCs w:val="20"/>
                <w:lang w:val="en-US"/>
              </w:rPr>
            </w:pPr>
            <w:r w:rsidRPr="00D170B3">
              <w:rPr>
                <w:b/>
                <w:sz w:val="18"/>
                <w:szCs w:val="20"/>
                <w:lang w:val="en-US"/>
              </w:rPr>
              <w:t>SEMESTER</w:t>
            </w:r>
          </w:p>
          <w:p w:rsidR="00C10558" w:rsidRPr="00D170B3" w:rsidRDefault="00C10558" w:rsidP="00C10558">
            <w:pPr>
              <w:rPr>
                <w:sz w:val="20"/>
                <w:szCs w:val="20"/>
                <w:lang w:val="en-US"/>
              </w:rPr>
            </w:pPr>
          </w:p>
        </w:tc>
        <w:tc>
          <w:tcPr>
            <w:tcW w:w="1648" w:type="pct"/>
            <w:gridSpan w:val="4"/>
            <w:tcBorders>
              <w:top w:val="single" w:sz="12" w:space="0" w:color="auto"/>
              <w:left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WEEKLY COURSE PERIOD</w:t>
            </w:r>
            <w:r w:rsidRPr="00D170B3">
              <w:rPr>
                <w:b/>
                <w:sz w:val="20"/>
                <w:szCs w:val="20"/>
                <w:lang w:val="en-US"/>
              </w:rPr>
              <w:t xml:space="preserve"> </w:t>
            </w:r>
          </w:p>
        </w:tc>
        <w:tc>
          <w:tcPr>
            <w:tcW w:w="2725" w:type="pct"/>
            <w:gridSpan w:val="6"/>
            <w:tcBorders>
              <w:top w:val="single" w:sz="12" w:space="0" w:color="auto"/>
              <w:lef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 xml:space="preserve">COURSE OF </w:t>
            </w:r>
          </w:p>
        </w:tc>
      </w:tr>
      <w:tr w:rsidR="00C10558" w:rsidRPr="00D170B3" w:rsidTr="00C10558">
        <w:trPr>
          <w:trHeight w:val="382"/>
        </w:trPr>
        <w:tc>
          <w:tcPr>
            <w:tcW w:w="627" w:type="pct"/>
            <w:vMerge/>
            <w:tcBorders>
              <w:right w:val="single" w:sz="12" w:space="0" w:color="auto"/>
            </w:tcBorders>
          </w:tcPr>
          <w:p w:rsidR="00C10558" w:rsidRPr="00D170B3" w:rsidRDefault="00C10558" w:rsidP="00C10558">
            <w:pPr>
              <w:rPr>
                <w:b/>
                <w:sz w:val="20"/>
                <w:szCs w:val="20"/>
                <w:lang w:val="en-US"/>
              </w:rPr>
            </w:pPr>
          </w:p>
        </w:tc>
        <w:tc>
          <w:tcPr>
            <w:tcW w:w="425" w:type="pct"/>
            <w:tcBorders>
              <w:lef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Theory</w:t>
            </w:r>
          </w:p>
        </w:tc>
        <w:tc>
          <w:tcPr>
            <w:tcW w:w="521" w:type="pct"/>
            <w:vAlign w:val="center"/>
          </w:tcPr>
          <w:p w:rsidR="00C10558" w:rsidRPr="00D170B3" w:rsidRDefault="00C10558" w:rsidP="00C10558">
            <w:pPr>
              <w:jc w:val="center"/>
              <w:rPr>
                <w:b/>
                <w:sz w:val="20"/>
                <w:szCs w:val="20"/>
                <w:lang w:val="en-US"/>
              </w:rPr>
            </w:pPr>
            <w:r w:rsidRPr="00D170B3">
              <w:rPr>
                <w:b/>
                <w:sz w:val="20"/>
                <w:szCs w:val="20"/>
                <w:lang w:val="en-US"/>
              </w:rPr>
              <w:t>Practice</w:t>
            </w:r>
          </w:p>
        </w:tc>
        <w:tc>
          <w:tcPr>
            <w:tcW w:w="702" w:type="pct"/>
            <w:gridSpan w:val="2"/>
            <w:tcBorders>
              <w:right w:val="single" w:sz="12" w:space="0" w:color="auto"/>
            </w:tcBorders>
            <w:vAlign w:val="center"/>
          </w:tcPr>
          <w:p w:rsidR="00C10558" w:rsidRPr="00D170B3" w:rsidRDefault="00C10558" w:rsidP="00C10558">
            <w:pPr>
              <w:ind w:left="-111" w:right="-108"/>
              <w:jc w:val="center"/>
              <w:rPr>
                <w:b/>
                <w:sz w:val="20"/>
                <w:szCs w:val="20"/>
                <w:lang w:val="en-US"/>
              </w:rPr>
            </w:pPr>
            <w:r w:rsidRPr="00D170B3">
              <w:rPr>
                <w:b/>
                <w:sz w:val="20"/>
                <w:szCs w:val="20"/>
                <w:lang w:val="en-US"/>
              </w:rPr>
              <w:t>Laboratory</w:t>
            </w:r>
          </w:p>
        </w:tc>
        <w:tc>
          <w:tcPr>
            <w:tcW w:w="405" w:type="pct"/>
            <w:vAlign w:val="center"/>
          </w:tcPr>
          <w:p w:rsidR="00C10558" w:rsidRPr="00D170B3" w:rsidRDefault="00C10558" w:rsidP="00C10558">
            <w:pPr>
              <w:jc w:val="center"/>
              <w:rPr>
                <w:b/>
                <w:sz w:val="20"/>
                <w:szCs w:val="20"/>
                <w:lang w:val="en-US"/>
              </w:rPr>
            </w:pPr>
            <w:r w:rsidRPr="00D170B3">
              <w:rPr>
                <w:b/>
                <w:sz w:val="20"/>
                <w:szCs w:val="20"/>
                <w:lang w:val="en-US"/>
              </w:rPr>
              <w:t>Credit</w:t>
            </w:r>
          </w:p>
        </w:tc>
        <w:tc>
          <w:tcPr>
            <w:tcW w:w="316" w:type="pct"/>
            <w:vAlign w:val="center"/>
          </w:tcPr>
          <w:p w:rsidR="00C10558" w:rsidRPr="00D170B3" w:rsidRDefault="00C10558" w:rsidP="00C10558">
            <w:pPr>
              <w:ind w:left="-111" w:right="-108"/>
              <w:jc w:val="center"/>
              <w:rPr>
                <w:b/>
                <w:sz w:val="20"/>
                <w:szCs w:val="20"/>
                <w:lang w:val="en-US"/>
              </w:rPr>
            </w:pPr>
            <w:r w:rsidRPr="00D170B3">
              <w:rPr>
                <w:b/>
                <w:sz w:val="20"/>
                <w:szCs w:val="20"/>
                <w:lang w:val="en-US"/>
              </w:rPr>
              <w:t>AKTS</w:t>
            </w:r>
          </w:p>
        </w:tc>
        <w:tc>
          <w:tcPr>
            <w:tcW w:w="1263" w:type="pct"/>
            <w:gridSpan w:val="3"/>
            <w:vAlign w:val="center"/>
          </w:tcPr>
          <w:p w:rsidR="00C10558" w:rsidRPr="00D170B3" w:rsidRDefault="00C10558" w:rsidP="00C10558">
            <w:pPr>
              <w:jc w:val="center"/>
              <w:rPr>
                <w:b/>
                <w:sz w:val="20"/>
                <w:szCs w:val="20"/>
                <w:lang w:val="en-US"/>
              </w:rPr>
            </w:pPr>
            <w:r w:rsidRPr="00D170B3">
              <w:rPr>
                <w:b/>
                <w:sz w:val="20"/>
                <w:szCs w:val="20"/>
                <w:lang w:val="en-US"/>
              </w:rPr>
              <w:t>TYPE</w:t>
            </w:r>
          </w:p>
        </w:tc>
        <w:tc>
          <w:tcPr>
            <w:tcW w:w="741" w:type="pct"/>
            <w:vAlign w:val="center"/>
          </w:tcPr>
          <w:p w:rsidR="00C10558" w:rsidRPr="00D170B3" w:rsidRDefault="00C10558" w:rsidP="00C10558">
            <w:pPr>
              <w:jc w:val="center"/>
              <w:rPr>
                <w:b/>
                <w:sz w:val="20"/>
                <w:szCs w:val="20"/>
                <w:lang w:val="en-US"/>
              </w:rPr>
            </w:pPr>
            <w:r w:rsidRPr="00D170B3">
              <w:rPr>
                <w:b/>
                <w:sz w:val="20"/>
                <w:szCs w:val="20"/>
                <w:lang w:val="en-US"/>
              </w:rPr>
              <w:t>LANGUAGE</w:t>
            </w:r>
          </w:p>
        </w:tc>
      </w:tr>
      <w:tr w:rsidR="00C10558" w:rsidRPr="00D170B3" w:rsidTr="00C10558">
        <w:trPr>
          <w:trHeight w:val="367"/>
        </w:trPr>
        <w:tc>
          <w:tcPr>
            <w:tcW w:w="627" w:type="pct"/>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3</w:t>
            </w:r>
            <w:r w:rsidRPr="00D170B3">
              <w:rPr>
                <w:lang w:val="en-US"/>
              </w:rPr>
              <w:t xml:space="preserve"> </w:t>
            </w:r>
          </w:p>
        </w:tc>
        <w:tc>
          <w:tcPr>
            <w:tcW w:w="425" w:type="pct"/>
            <w:tcBorders>
              <w:left w:val="single" w:sz="12" w:space="0" w:color="auto"/>
              <w:bottom w:val="single" w:sz="12" w:space="0" w:color="auto"/>
            </w:tcBorders>
            <w:vAlign w:val="center"/>
          </w:tcPr>
          <w:p w:rsidR="00C10558" w:rsidRPr="00D170B3" w:rsidRDefault="00C10558" w:rsidP="00C10558">
            <w:pPr>
              <w:jc w:val="center"/>
              <w:rPr>
                <w:lang w:val="en-US"/>
              </w:rPr>
            </w:pPr>
            <w:r w:rsidRPr="00D170B3">
              <w:rPr>
                <w:lang w:val="en-US"/>
              </w:rPr>
              <w:t xml:space="preserve"> </w:t>
            </w:r>
            <w:r>
              <w:rPr>
                <w:lang w:val="en-US"/>
              </w:rPr>
              <w:t>2</w:t>
            </w:r>
          </w:p>
        </w:tc>
        <w:tc>
          <w:tcPr>
            <w:tcW w:w="521" w:type="pct"/>
            <w:tcBorders>
              <w:bottom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702" w:type="pct"/>
            <w:gridSpan w:val="2"/>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405" w:type="pct"/>
            <w:tcBorders>
              <w:bottom w:val="single" w:sz="12" w:space="0" w:color="auto"/>
            </w:tcBorders>
            <w:vAlign w:val="center"/>
          </w:tcPr>
          <w:p w:rsidR="00C10558" w:rsidRPr="00D170B3" w:rsidRDefault="00C10558" w:rsidP="00C10558">
            <w:pPr>
              <w:jc w:val="center"/>
              <w:rPr>
                <w:lang w:val="en-US"/>
              </w:rPr>
            </w:pPr>
            <w:r>
              <w:rPr>
                <w:lang w:val="en-US"/>
              </w:rPr>
              <w:t>2</w:t>
            </w:r>
            <w:r w:rsidRPr="00D170B3">
              <w:rPr>
                <w:lang w:val="en-US"/>
              </w:rPr>
              <w:t xml:space="preserve"> </w:t>
            </w:r>
          </w:p>
        </w:tc>
        <w:tc>
          <w:tcPr>
            <w:tcW w:w="316" w:type="pct"/>
            <w:tcBorders>
              <w:bottom w:val="single" w:sz="12" w:space="0" w:color="auto"/>
            </w:tcBorders>
            <w:vAlign w:val="center"/>
          </w:tcPr>
          <w:p w:rsidR="00C10558" w:rsidRPr="00D170B3" w:rsidRDefault="00C10558" w:rsidP="00C10558">
            <w:pPr>
              <w:jc w:val="center"/>
              <w:rPr>
                <w:lang w:val="en-US"/>
              </w:rPr>
            </w:pPr>
            <w:r>
              <w:rPr>
                <w:lang w:val="en-US"/>
              </w:rPr>
              <w:t>2</w:t>
            </w:r>
            <w:r w:rsidRPr="00D170B3">
              <w:rPr>
                <w:lang w:val="en-US"/>
              </w:rPr>
              <w:t xml:space="preserve"> </w:t>
            </w:r>
          </w:p>
        </w:tc>
        <w:tc>
          <w:tcPr>
            <w:tcW w:w="1263" w:type="pct"/>
            <w:gridSpan w:val="3"/>
            <w:tcBorders>
              <w:bottom w:val="single" w:sz="12" w:space="0" w:color="auto"/>
            </w:tcBorders>
            <w:vAlign w:val="center"/>
          </w:tcPr>
          <w:p w:rsidR="00C10558" w:rsidRPr="00D170B3" w:rsidRDefault="00C10558" w:rsidP="00C10558">
            <w:pPr>
              <w:jc w:val="center"/>
              <w:rPr>
                <w:vertAlign w:val="superscript"/>
                <w:lang w:val="en-US"/>
              </w:rPr>
            </w:pPr>
            <w:r w:rsidRPr="00D170B3">
              <w:rPr>
                <w:vertAlign w:val="superscript"/>
                <w:lang w:val="en-US"/>
              </w:rPr>
              <w:t>COMPULSORY (</w:t>
            </w:r>
            <w:r>
              <w:rPr>
                <w:vertAlign w:val="superscript"/>
                <w:lang w:val="en-US"/>
              </w:rPr>
              <w:t xml:space="preserve">X )  ELECTIVE ( </w:t>
            </w:r>
            <w:r w:rsidRPr="00D170B3">
              <w:rPr>
                <w:vertAlign w:val="superscript"/>
                <w:lang w:val="en-US"/>
              </w:rPr>
              <w:t>)</w:t>
            </w:r>
          </w:p>
        </w:tc>
        <w:tc>
          <w:tcPr>
            <w:tcW w:w="741" w:type="pct"/>
            <w:tcBorders>
              <w:bottom w:val="single" w:sz="12" w:space="0" w:color="auto"/>
            </w:tcBorders>
          </w:tcPr>
          <w:p w:rsidR="00C10558" w:rsidRPr="00D170B3" w:rsidRDefault="00C10558" w:rsidP="00C10558">
            <w:pPr>
              <w:jc w:val="center"/>
              <w:rPr>
                <w:vertAlign w:val="superscript"/>
                <w:lang w:val="en-US"/>
              </w:rPr>
            </w:pPr>
            <w:r w:rsidRPr="00D170B3">
              <w:rPr>
                <w:vertAlign w:val="superscript"/>
                <w:lang w:val="en-US"/>
              </w:rPr>
              <w:t>TURKİSH</w:t>
            </w:r>
          </w:p>
        </w:tc>
      </w:tr>
      <w:tr w:rsidR="00C10558" w:rsidRPr="00D170B3" w:rsidTr="00C10558">
        <w:trPr>
          <w:trHeight w:val="367"/>
        </w:trPr>
        <w:tc>
          <w:tcPr>
            <w:tcW w:w="5000" w:type="pct"/>
            <w:gridSpan w:val="11"/>
            <w:tcBorders>
              <w:bottom w:val="single" w:sz="12" w:space="0" w:color="auto"/>
            </w:tcBorders>
            <w:vAlign w:val="center"/>
          </w:tcPr>
          <w:p w:rsidR="00C10558" w:rsidRPr="00D170B3" w:rsidRDefault="00C10558" w:rsidP="00C10558">
            <w:pPr>
              <w:jc w:val="center"/>
              <w:rPr>
                <w:vertAlign w:val="superscript"/>
                <w:lang w:val="en-US"/>
              </w:rPr>
            </w:pPr>
            <w:r>
              <w:rPr>
                <w:b/>
                <w:sz w:val="20"/>
                <w:szCs w:val="20"/>
              </w:rPr>
              <w:t>COURSE CATAGORY</w:t>
            </w:r>
          </w:p>
        </w:tc>
      </w:tr>
      <w:tr w:rsidR="00C10558" w:rsidRPr="00D170B3" w:rsidTr="00C10558">
        <w:trPr>
          <w:trHeight w:val="367"/>
        </w:trPr>
        <w:tc>
          <w:tcPr>
            <w:tcW w:w="1052" w:type="pct"/>
            <w:gridSpan w:val="2"/>
            <w:tcBorders>
              <w:bottom w:val="single" w:sz="12" w:space="0" w:color="auto"/>
            </w:tcBorders>
            <w:vAlign w:val="center"/>
          </w:tcPr>
          <w:p w:rsidR="00C10558" w:rsidRPr="00D62B39" w:rsidRDefault="00C10558" w:rsidP="00C10558">
            <w:pPr>
              <w:jc w:val="center"/>
              <w:rPr>
                <w:b/>
                <w:sz w:val="20"/>
                <w:szCs w:val="20"/>
              </w:rPr>
            </w:pPr>
            <w:r>
              <w:rPr>
                <w:b/>
                <w:sz w:val="20"/>
                <w:szCs w:val="20"/>
              </w:rPr>
              <w:t>Basic Science</w:t>
            </w:r>
          </w:p>
        </w:tc>
        <w:tc>
          <w:tcPr>
            <w:tcW w:w="1223" w:type="pct"/>
            <w:gridSpan w:val="3"/>
            <w:tcBorders>
              <w:bottom w:val="single" w:sz="12" w:space="0" w:color="auto"/>
              <w:right w:val="single" w:sz="12" w:space="0" w:color="auto"/>
            </w:tcBorders>
            <w:vAlign w:val="center"/>
          </w:tcPr>
          <w:p w:rsidR="00C10558" w:rsidRPr="00D62B39" w:rsidRDefault="00C10558" w:rsidP="00C10558">
            <w:pPr>
              <w:jc w:val="center"/>
              <w:rPr>
                <w:b/>
                <w:sz w:val="20"/>
                <w:szCs w:val="20"/>
              </w:rPr>
            </w:pPr>
            <w:r>
              <w:rPr>
                <w:b/>
                <w:sz w:val="20"/>
                <w:szCs w:val="20"/>
              </w:rPr>
              <w:t>Basic Engineering</w:t>
            </w:r>
          </w:p>
        </w:tc>
        <w:tc>
          <w:tcPr>
            <w:tcW w:w="1984" w:type="pct"/>
            <w:gridSpan w:val="5"/>
            <w:tcBorders>
              <w:bottom w:val="single" w:sz="12" w:space="0" w:color="auto"/>
            </w:tcBorders>
            <w:vAlign w:val="center"/>
          </w:tcPr>
          <w:p w:rsidR="00C10558" w:rsidRDefault="00C10558" w:rsidP="00C10558">
            <w:pPr>
              <w:jc w:val="center"/>
              <w:rPr>
                <w:b/>
                <w:sz w:val="20"/>
                <w:szCs w:val="20"/>
              </w:rPr>
            </w:pPr>
            <w:r>
              <w:rPr>
                <w:b/>
                <w:sz w:val="20"/>
                <w:szCs w:val="20"/>
              </w:rPr>
              <w:t>Mechanical Engineering Profession</w:t>
            </w:r>
          </w:p>
          <w:p w:rsidR="00C10558" w:rsidRPr="00D62B39" w:rsidRDefault="00C10558" w:rsidP="00C1055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41" w:type="pct"/>
            <w:tcBorders>
              <w:bottom w:val="single" w:sz="12" w:space="0" w:color="auto"/>
            </w:tcBorders>
            <w:vAlign w:val="center"/>
          </w:tcPr>
          <w:p w:rsidR="00C10558" w:rsidRDefault="00C10558" w:rsidP="00C10558">
            <w:pPr>
              <w:jc w:val="center"/>
              <w:rPr>
                <w:b/>
                <w:sz w:val="20"/>
                <w:szCs w:val="20"/>
              </w:rPr>
            </w:pPr>
            <w:r>
              <w:rPr>
                <w:b/>
                <w:sz w:val="20"/>
                <w:szCs w:val="20"/>
              </w:rPr>
              <w:t>Social Science</w:t>
            </w:r>
          </w:p>
        </w:tc>
      </w:tr>
      <w:tr w:rsidR="00C10558" w:rsidRPr="00D170B3" w:rsidTr="00C10558">
        <w:trPr>
          <w:trHeight w:val="367"/>
        </w:trPr>
        <w:tc>
          <w:tcPr>
            <w:tcW w:w="1052" w:type="pct"/>
            <w:gridSpan w:val="2"/>
            <w:tcBorders>
              <w:bottom w:val="single" w:sz="12" w:space="0" w:color="auto"/>
            </w:tcBorders>
            <w:vAlign w:val="center"/>
          </w:tcPr>
          <w:p w:rsidR="00C10558" w:rsidRPr="00D170B3" w:rsidRDefault="00C10558" w:rsidP="00C10558">
            <w:pPr>
              <w:jc w:val="center"/>
              <w:rPr>
                <w:lang w:val="en-US"/>
              </w:rPr>
            </w:pPr>
          </w:p>
        </w:tc>
        <w:tc>
          <w:tcPr>
            <w:tcW w:w="1223" w:type="pct"/>
            <w:gridSpan w:val="3"/>
            <w:tcBorders>
              <w:bottom w:val="single" w:sz="12" w:space="0" w:color="auto"/>
              <w:right w:val="single" w:sz="12" w:space="0" w:color="auto"/>
            </w:tcBorders>
            <w:vAlign w:val="center"/>
          </w:tcPr>
          <w:p w:rsidR="00C10558" w:rsidRDefault="00C10558" w:rsidP="00C10558">
            <w:pPr>
              <w:jc w:val="center"/>
              <w:rPr>
                <w:lang w:val="en-US"/>
              </w:rPr>
            </w:pPr>
          </w:p>
        </w:tc>
        <w:tc>
          <w:tcPr>
            <w:tcW w:w="1984" w:type="pct"/>
            <w:gridSpan w:val="5"/>
            <w:tcBorders>
              <w:bottom w:val="single" w:sz="12" w:space="0" w:color="auto"/>
            </w:tcBorders>
            <w:vAlign w:val="center"/>
          </w:tcPr>
          <w:p w:rsidR="00C10558" w:rsidRPr="00D170B3" w:rsidRDefault="00C10558" w:rsidP="00C10558">
            <w:pPr>
              <w:jc w:val="center"/>
              <w:rPr>
                <w:vertAlign w:val="superscript"/>
                <w:lang w:val="en-US"/>
              </w:rPr>
            </w:pPr>
          </w:p>
        </w:tc>
        <w:tc>
          <w:tcPr>
            <w:tcW w:w="741" w:type="pct"/>
            <w:tcBorders>
              <w:bottom w:val="single" w:sz="12" w:space="0" w:color="auto"/>
            </w:tcBorders>
          </w:tcPr>
          <w:p w:rsidR="00C10558" w:rsidRPr="009E688A" w:rsidRDefault="00C10558" w:rsidP="00C10558">
            <w:pPr>
              <w:jc w:val="center"/>
              <w:rPr>
                <w:lang w:val="en-US"/>
              </w:rPr>
            </w:pPr>
            <w:r w:rsidRPr="009E688A">
              <w:rPr>
                <w:lang w:val="en-US"/>
              </w:rPr>
              <w:t>X</w:t>
            </w:r>
          </w:p>
        </w:tc>
      </w:tr>
      <w:tr w:rsidR="00C10558" w:rsidRPr="00D170B3" w:rsidTr="00C10558">
        <w:trPr>
          <w:trHeight w:val="324"/>
        </w:trPr>
        <w:tc>
          <w:tcPr>
            <w:tcW w:w="5000" w:type="pct"/>
            <w:gridSpan w:val="11"/>
            <w:tcBorders>
              <w:top w:val="single" w:sz="12" w:space="0" w:color="auto"/>
              <w:bottom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ASSES</w:t>
            </w:r>
            <w:r>
              <w:rPr>
                <w:b/>
                <w:sz w:val="20"/>
                <w:szCs w:val="20"/>
                <w:lang w:val="en-US"/>
              </w:rPr>
              <w:t>S</w:t>
            </w:r>
            <w:r w:rsidRPr="00D170B3">
              <w:rPr>
                <w:b/>
                <w:sz w:val="20"/>
                <w:szCs w:val="20"/>
                <w:lang w:val="en-US"/>
              </w:rPr>
              <w:t xml:space="preserve">MENT </w:t>
            </w:r>
            <w:r>
              <w:rPr>
                <w:b/>
                <w:sz w:val="20"/>
                <w:szCs w:val="20"/>
                <w:lang w:val="en-US"/>
              </w:rPr>
              <w:t>CRITERIA</w:t>
            </w:r>
          </w:p>
        </w:tc>
      </w:tr>
      <w:tr w:rsidR="00C10558" w:rsidRPr="00D170B3" w:rsidTr="00C10558">
        <w:tc>
          <w:tcPr>
            <w:tcW w:w="1933" w:type="pct"/>
            <w:gridSpan w:val="4"/>
            <w:vMerge w:val="restart"/>
            <w:tcBorders>
              <w:top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MID</w:t>
            </w:r>
            <w:r w:rsidRPr="00D170B3">
              <w:rPr>
                <w:b/>
                <w:sz w:val="20"/>
                <w:szCs w:val="20"/>
                <w:lang w:val="en-US"/>
              </w:rPr>
              <w:t xml:space="preserve">-TERM </w:t>
            </w:r>
          </w:p>
        </w:tc>
        <w:tc>
          <w:tcPr>
            <w:tcW w:w="1086" w:type="pct"/>
            <w:gridSpan w:val="4"/>
            <w:tcBorders>
              <w:top w:val="single" w:sz="12" w:space="0" w:color="auto"/>
              <w:left w:val="single" w:sz="12"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Evaluation Type</w:t>
            </w:r>
          </w:p>
        </w:tc>
        <w:tc>
          <w:tcPr>
            <w:tcW w:w="1214" w:type="pct"/>
            <w:tcBorders>
              <w:top w:val="single" w:sz="12" w:space="0" w:color="auto"/>
              <w:bottom w:val="single" w:sz="8" w:space="0" w:color="auto"/>
              <w:right w:val="single" w:sz="8" w:space="0" w:color="auto"/>
            </w:tcBorders>
            <w:vAlign w:val="center"/>
          </w:tcPr>
          <w:p w:rsidR="00C10558" w:rsidRPr="00D170B3" w:rsidRDefault="00C10558" w:rsidP="00C10558">
            <w:pPr>
              <w:jc w:val="center"/>
              <w:rPr>
                <w:b/>
                <w:sz w:val="20"/>
                <w:szCs w:val="20"/>
                <w:lang w:val="en-US"/>
              </w:rPr>
            </w:pPr>
            <w:r w:rsidRPr="00D170B3">
              <w:rPr>
                <w:b/>
                <w:sz w:val="20"/>
                <w:szCs w:val="20"/>
                <w:lang w:val="en-US"/>
              </w:rPr>
              <w:t>Quantity</w:t>
            </w:r>
          </w:p>
        </w:tc>
        <w:tc>
          <w:tcPr>
            <w:tcW w:w="767" w:type="pct"/>
            <w:gridSpan w:val="2"/>
            <w:tcBorders>
              <w:top w:val="single" w:sz="12" w:space="0" w:color="auto"/>
              <w:left w:val="single" w:sz="8"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tcBorders>
            <w:vAlign w:val="center"/>
          </w:tcPr>
          <w:p w:rsidR="00C10558" w:rsidRDefault="00C10558" w:rsidP="00C10558">
            <w:pPr>
              <w:rPr>
                <w:sz w:val="20"/>
                <w:szCs w:val="20"/>
              </w:rPr>
            </w:pPr>
            <w:r>
              <w:rPr>
                <w:sz w:val="20"/>
                <w:szCs w:val="20"/>
              </w:rPr>
              <w:t>1st Mid-Term</w:t>
            </w:r>
          </w:p>
        </w:tc>
        <w:tc>
          <w:tcPr>
            <w:tcW w:w="1214" w:type="pct"/>
            <w:tcBorders>
              <w:top w:val="single" w:sz="8" w:space="0" w:color="auto"/>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8" w:space="0" w:color="auto"/>
              <w:left w:val="single" w:sz="8" w:space="0" w:color="auto"/>
            </w:tcBorders>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2nd Mid-Term</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Quiz</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Homework</w:t>
            </w:r>
          </w:p>
        </w:tc>
        <w:tc>
          <w:tcPr>
            <w:tcW w:w="1214" w:type="pct"/>
            <w:tcBorders>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left w:val="single" w:sz="8" w:space="0" w:color="auto"/>
            </w:tcBorders>
          </w:tcPr>
          <w:p w:rsidR="00C10558" w:rsidRPr="00D170B3" w:rsidRDefault="00C10558" w:rsidP="00C10558">
            <w:pPr>
              <w:jc w:val="center"/>
              <w:rPr>
                <w:sz w:val="20"/>
                <w:szCs w:val="20"/>
                <w:lang w:val="en-US"/>
              </w:rPr>
            </w:pPr>
            <w:r>
              <w:rPr>
                <w:sz w:val="20"/>
                <w:szCs w:val="20"/>
                <w:lang w:val="en-US"/>
              </w:rPr>
              <w:t>20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bottom w:val="single" w:sz="8" w:space="0" w:color="auto"/>
            </w:tcBorders>
            <w:vAlign w:val="center"/>
          </w:tcPr>
          <w:p w:rsidR="00C10558" w:rsidRDefault="00C10558" w:rsidP="00C10558">
            <w:pPr>
              <w:rPr>
                <w:sz w:val="20"/>
                <w:szCs w:val="20"/>
              </w:rPr>
            </w:pPr>
            <w:r>
              <w:rPr>
                <w:sz w:val="20"/>
                <w:szCs w:val="20"/>
              </w:rPr>
              <w:t>Project</w:t>
            </w:r>
          </w:p>
        </w:tc>
        <w:tc>
          <w:tcPr>
            <w:tcW w:w="1214" w:type="pct"/>
            <w:tcBorders>
              <w:bottom w:val="single" w:sz="8"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bottom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Report</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bottom w:val="single" w:sz="12" w:space="0" w:color="auto"/>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Others (………)</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FINAL EXAM</w:t>
            </w:r>
          </w:p>
        </w:tc>
        <w:tc>
          <w:tcPr>
            <w:tcW w:w="1086" w:type="pct"/>
            <w:gridSpan w:val="4"/>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 xml:space="preserve">                                                           </w:t>
            </w:r>
          </w:p>
        </w:tc>
        <w:tc>
          <w:tcPr>
            <w:tcW w:w="1214" w:type="pct"/>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PREREQUISITE</w:t>
            </w:r>
            <w:r>
              <w:rPr>
                <w:b/>
                <w:sz w:val="20"/>
                <w:szCs w:val="20"/>
                <w:lang w:val="en-US"/>
              </w:rPr>
              <w:t>(</w:t>
            </w:r>
            <w:r w:rsidRPr="00D170B3">
              <w:rPr>
                <w:b/>
                <w:sz w:val="20"/>
                <w:szCs w:val="20"/>
                <w:lang w:val="en-US"/>
              </w:rPr>
              <w:t>S</w:t>
            </w:r>
            <w:r>
              <w:rPr>
                <w:b/>
                <w:sz w:val="20"/>
                <w:szCs w:val="20"/>
                <w:lang w:val="en-US"/>
              </w:rPr>
              <w:t>)</w:t>
            </w:r>
          </w:p>
        </w:tc>
        <w:tc>
          <w:tcPr>
            <w:tcW w:w="3067" w:type="pct"/>
            <w:gridSpan w:val="7"/>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DESCRIPTION</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jc w:val="both"/>
              <w:rPr>
                <w:sz w:val="20"/>
                <w:szCs w:val="20"/>
                <w:lang w:val="en-US"/>
              </w:rPr>
            </w:pPr>
            <w:r w:rsidRPr="00D62E07">
              <w:rPr>
                <w:sz w:val="20"/>
                <w:szCs w:val="20"/>
                <w:lang w:val="en-US"/>
              </w:rPr>
              <w:t>Risks that effects healthcare institutions and impact results of these risks on institution.</w:t>
            </w:r>
          </w:p>
        </w:tc>
      </w:tr>
      <w:tr w:rsidR="00C10558" w:rsidRPr="00D170B3" w:rsidTr="00C10558">
        <w:trPr>
          <w:trHeight w:val="426"/>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OBJECTIVES</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jc w:val="both"/>
              <w:rPr>
                <w:sz w:val="20"/>
                <w:szCs w:val="20"/>
                <w:lang w:val="en-US"/>
              </w:rPr>
            </w:pPr>
            <w:r w:rsidRPr="00D62E07">
              <w:rPr>
                <w:sz w:val="20"/>
                <w:szCs w:val="20"/>
                <w:lang w:val="en-US"/>
              </w:rPr>
              <w:t xml:space="preserve">Determination of risks and learning how to live with risks. </w:t>
            </w: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rPr>
              <w:t>ADDITIVE OF COURSE TO APPLY PROFESSIONAL EDUATION</w:t>
            </w:r>
          </w:p>
        </w:tc>
        <w:tc>
          <w:tcPr>
            <w:tcW w:w="3067" w:type="pct"/>
            <w:gridSpan w:val="7"/>
            <w:tcBorders>
              <w:top w:val="single" w:sz="12" w:space="0" w:color="auto"/>
              <w:left w:val="single" w:sz="12" w:space="0" w:color="auto"/>
              <w:bottom w:val="single" w:sz="12" w:space="0" w:color="auto"/>
            </w:tcBorders>
            <w:vAlign w:val="center"/>
          </w:tcPr>
          <w:p w:rsidR="00C10558" w:rsidRPr="00546E02" w:rsidRDefault="00C10558" w:rsidP="00C10558">
            <w:pPr>
              <w:jc w:val="both"/>
              <w:rPr>
                <w:sz w:val="20"/>
                <w:szCs w:val="20"/>
              </w:rPr>
            </w:pPr>
            <w:r w:rsidRPr="00546E02">
              <w:rPr>
                <w:sz w:val="20"/>
                <w:szCs w:val="20"/>
              </w:rPr>
              <w:t>Health management teaches students to live life at the risk of the scene, as well as to convert the risks</w:t>
            </w:r>
          </w:p>
          <w:p w:rsidR="00C10558" w:rsidRPr="00D62E07" w:rsidRDefault="00C10558" w:rsidP="00C10558">
            <w:pPr>
              <w:rPr>
                <w:sz w:val="20"/>
                <w:szCs w:val="20"/>
                <w:lang w:val="en-US"/>
              </w:rPr>
            </w:pP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lastRenderedPageBreak/>
              <w:t>COURSE</w:t>
            </w:r>
            <w:r w:rsidRPr="00D170B3">
              <w:rPr>
                <w:b/>
                <w:sz w:val="20"/>
                <w:szCs w:val="20"/>
                <w:lang w:val="en-US"/>
              </w:rPr>
              <w:t xml:space="preserve"> OUTCOMES</w:t>
            </w:r>
          </w:p>
        </w:tc>
        <w:tc>
          <w:tcPr>
            <w:tcW w:w="3067" w:type="pct"/>
            <w:gridSpan w:val="7"/>
            <w:tcBorders>
              <w:top w:val="single" w:sz="12" w:space="0" w:color="auto"/>
              <w:left w:val="single" w:sz="12" w:space="0" w:color="auto"/>
              <w:bottom w:val="single" w:sz="12" w:space="0" w:color="auto"/>
            </w:tcBorders>
            <w:vAlign w:val="center"/>
          </w:tcPr>
          <w:p w:rsidR="00C10558" w:rsidRPr="00D62E07" w:rsidRDefault="00C10558" w:rsidP="00C10558">
            <w:pPr>
              <w:jc w:val="both"/>
              <w:rPr>
                <w:sz w:val="20"/>
                <w:szCs w:val="20"/>
                <w:lang w:val="en-US"/>
              </w:rPr>
            </w:pPr>
            <w:r w:rsidRPr="00D62E07">
              <w:rPr>
                <w:sz w:val="20"/>
                <w:szCs w:val="20"/>
                <w:lang w:val="en-US"/>
              </w:rPr>
              <w:t>With the learning of how to live with risks, converting of risks in to a opportunity.</w:t>
            </w:r>
          </w:p>
        </w:tc>
      </w:tr>
      <w:tr w:rsidR="00C10558" w:rsidRPr="00D170B3" w:rsidTr="00C10558">
        <w:trPr>
          <w:trHeight w:val="54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TEXTBOOK</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tabs>
                <w:tab w:val="left" w:pos="930"/>
              </w:tabs>
              <w:jc w:val="both"/>
              <w:rPr>
                <w:bCs/>
                <w:color w:val="000000"/>
                <w:sz w:val="20"/>
                <w:szCs w:val="20"/>
                <w:lang w:val="en-US"/>
              </w:rPr>
            </w:pPr>
            <w:r w:rsidRPr="00D62E07">
              <w:rPr>
                <w:sz w:val="20"/>
                <w:szCs w:val="20"/>
                <w:lang w:val="en-US"/>
              </w:rPr>
              <w:t xml:space="preserve">Any books related to subject. </w:t>
            </w:r>
          </w:p>
          <w:p w:rsidR="00C10558" w:rsidRPr="00D62E07" w:rsidRDefault="00C10558" w:rsidP="00C10558">
            <w:pPr>
              <w:tabs>
                <w:tab w:val="left" w:pos="930"/>
              </w:tabs>
              <w:jc w:val="both"/>
              <w:rPr>
                <w:color w:val="000000"/>
                <w:lang w:val="en-US"/>
              </w:rPr>
            </w:pPr>
            <w:r w:rsidRPr="00D62E07">
              <w:rPr>
                <w:bCs/>
                <w:color w:val="000000"/>
                <w:sz w:val="20"/>
                <w:szCs w:val="20"/>
                <w:lang w:val="en-US"/>
              </w:rPr>
              <w:t>Congress, symposium, paper and books related to subject.</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OTHER REFERENCES</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jc w:val="both"/>
              <w:rPr>
                <w:sz w:val="20"/>
                <w:szCs w:val="20"/>
                <w:lang w:val="en-US"/>
              </w:rPr>
            </w:pPr>
            <w:r>
              <w:rPr>
                <w:sz w:val="20"/>
                <w:szCs w:val="20"/>
                <w:lang w:val="en-US"/>
              </w:rPr>
              <w:t>-</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Default="00C10558" w:rsidP="00C10558">
            <w:pPr>
              <w:jc w:val="center"/>
              <w:rPr>
                <w:b/>
                <w:sz w:val="20"/>
                <w:szCs w:val="20"/>
                <w:lang w:val="en-US"/>
              </w:rPr>
            </w:pPr>
            <w:r>
              <w:rPr>
                <w:b/>
                <w:sz w:val="20"/>
                <w:szCs w:val="20"/>
                <w:lang w:val="en-US"/>
              </w:rPr>
              <w:t>TOOLS AND EQUIPMENTS REQUIRED</w:t>
            </w:r>
          </w:p>
        </w:tc>
        <w:tc>
          <w:tcPr>
            <w:tcW w:w="3067" w:type="pct"/>
            <w:gridSpan w:val="7"/>
            <w:tcBorders>
              <w:top w:val="single" w:sz="12" w:space="0" w:color="auto"/>
              <w:left w:val="single" w:sz="12" w:space="0" w:color="auto"/>
              <w:bottom w:val="single" w:sz="12" w:space="0" w:color="auto"/>
            </w:tcBorders>
          </w:tcPr>
          <w:p w:rsidR="00C10558" w:rsidRDefault="00C10558" w:rsidP="00C10558">
            <w:pPr>
              <w:jc w:val="both"/>
              <w:rPr>
                <w:sz w:val="20"/>
                <w:szCs w:val="20"/>
                <w:lang w:val="en-US"/>
              </w:rPr>
            </w:pPr>
            <w:r>
              <w:rPr>
                <w:sz w:val="20"/>
                <w:szCs w:val="20"/>
                <w:lang w:val="en-US"/>
              </w:rPr>
              <w:t>Blackboard</w:t>
            </w:r>
          </w:p>
        </w:tc>
      </w:tr>
    </w:tbl>
    <w:p w:rsidR="00C10558" w:rsidRPr="00D170B3" w:rsidRDefault="00C10558" w:rsidP="00C10558">
      <w:pPr>
        <w:rPr>
          <w:sz w:val="18"/>
          <w:szCs w:val="18"/>
          <w:lang w:val="en-US"/>
        </w:rPr>
        <w:sectPr w:rsidR="00C10558" w:rsidRPr="00D170B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RPr="00D170B3" w:rsidTr="00C10558">
        <w:trPr>
          <w:trHeight w:val="510"/>
          <w:jc w:val="center"/>
        </w:trPr>
        <w:tc>
          <w:tcPr>
            <w:tcW w:w="5000" w:type="pct"/>
            <w:gridSpan w:val="2"/>
            <w:tcBorders>
              <w:top w:val="single" w:sz="12" w:space="0" w:color="auto"/>
            </w:tcBorders>
            <w:vAlign w:val="center"/>
          </w:tcPr>
          <w:p w:rsidR="00C10558" w:rsidRPr="00D170B3" w:rsidRDefault="00C10558" w:rsidP="00C10558">
            <w:pPr>
              <w:jc w:val="center"/>
              <w:rPr>
                <w:b/>
                <w:lang w:val="en-US"/>
              </w:rPr>
            </w:pPr>
            <w:r w:rsidRPr="00D170B3">
              <w:rPr>
                <w:b/>
                <w:lang w:val="en-US"/>
              </w:rPr>
              <w:lastRenderedPageBreak/>
              <w:t xml:space="preserve">COURSE </w:t>
            </w:r>
            <w:r>
              <w:rPr>
                <w:b/>
                <w:lang w:val="en-US"/>
              </w:rPr>
              <w:t>SYLLABUS</w:t>
            </w:r>
          </w:p>
        </w:tc>
      </w:tr>
      <w:tr w:rsidR="00C10558" w:rsidRPr="00D170B3" w:rsidTr="00C10558">
        <w:trPr>
          <w:jc w:val="center"/>
        </w:trPr>
        <w:tc>
          <w:tcPr>
            <w:tcW w:w="593" w:type="pct"/>
          </w:tcPr>
          <w:p w:rsidR="00C10558" w:rsidRPr="00D170B3" w:rsidRDefault="00C10558" w:rsidP="00C10558">
            <w:pPr>
              <w:jc w:val="center"/>
              <w:rPr>
                <w:b/>
                <w:lang w:val="en-US"/>
              </w:rPr>
            </w:pPr>
            <w:r w:rsidRPr="00D170B3">
              <w:rPr>
                <w:b/>
                <w:lang w:val="en-US"/>
              </w:rPr>
              <w:t>WEEK</w:t>
            </w:r>
          </w:p>
        </w:tc>
        <w:tc>
          <w:tcPr>
            <w:tcW w:w="4407" w:type="pct"/>
          </w:tcPr>
          <w:p w:rsidR="00C10558" w:rsidRPr="00D170B3" w:rsidRDefault="00C10558" w:rsidP="00C10558">
            <w:pPr>
              <w:rPr>
                <w:b/>
                <w:lang w:val="en-US"/>
              </w:rPr>
            </w:pPr>
            <w:r w:rsidRPr="00D170B3">
              <w:rPr>
                <w:b/>
                <w:lang w:val="en-US"/>
              </w:rPr>
              <w:t>TOPICS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w:t>
            </w:r>
          </w:p>
        </w:tc>
        <w:tc>
          <w:tcPr>
            <w:tcW w:w="4407" w:type="pct"/>
          </w:tcPr>
          <w:p w:rsidR="00C10558" w:rsidRPr="00D170B3" w:rsidRDefault="00C10558" w:rsidP="00C10558">
            <w:pPr>
              <w:rPr>
                <w:sz w:val="20"/>
                <w:szCs w:val="20"/>
                <w:lang w:val="en-US"/>
              </w:rPr>
            </w:pPr>
            <w:r>
              <w:rPr>
                <w:sz w:val="20"/>
                <w:szCs w:val="20"/>
                <w:lang w:val="en-US"/>
              </w:rPr>
              <w:t>What is the risk?</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2</w:t>
            </w:r>
          </w:p>
        </w:tc>
        <w:tc>
          <w:tcPr>
            <w:tcW w:w="4407" w:type="pct"/>
          </w:tcPr>
          <w:p w:rsidR="00C10558" w:rsidRPr="00D170B3" w:rsidRDefault="00C10558" w:rsidP="00C10558">
            <w:pPr>
              <w:rPr>
                <w:sz w:val="20"/>
                <w:szCs w:val="20"/>
                <w:lang w:val="en-US"/>
              </w:rPr>
            </w:pPr>
            <w:r>
              <w:rPr>
                <w:sz w:val="20"/>
                <w:szCs w:val="20"/>
                <w:lang w:val="en-US"/>
              </w:rPr>
              <w:t xml:space="preserve">Logic of risk management. </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3</w:t>
            </w:r>
          </w:p>
        </w:tc>
        <w:tc>
          <w:tcPr>
            <w:tcW w:w="4407" w:type="pct"/>
          </w:tcPr>
          <w:p w:rsidR="00C10558" w:rsidRPr="00D170B3" w:rsidRDefault="00C10558" w:rsidP="00C10558">
            <w:pPr>
              <w:rPr>
                <w:sz w:val="20"/>
                <w:szCs w:val="20"/>
                <w:lang w:val="en-US"/>
              </w:rPr>
            </w:pPr>
            <w:r>
              <w:rPr>
                <w:sz w:val="20"/>
                <w:szCs w:val="20"/>
                <w:lang w:val="en-US"/>
              </w:rPr>
              <w:t xml:space="preserve">Classification of risks. </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4</w:t>
            </w:r>
          </w:p>
        </w:tc>
        <w:tc>
          <w:tcPr>
            <w:tcW w:w="4407" w:type="pct"/>
          </w:tcPr>
          <w:p w:rsidR="00C10558" w:rsidRPr="00D170B3" w:rsidRDefault="00C10558" w:rsidP="00C10558">
            <w:pPr>
              <w:rPr>
                <w:sz w:val="20"/>
                <w:szCs w:val="20"/>
                <w:lang w:val="en-US"/>
              </w:rPr>
            </w:pPr>
            <w:r>
              <w:rPr>
                <w:sz w:val="20"/>
                <w:szCs w:val="20"/>
                <w:lang w:val="en-US"/>
              </w:rPr>
              <w:t>Calculating risks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5</w:t>
            </w:r>
          </w:p>
        </w:tc>
        <w:tc>
          <w:tcPr>
            <w:tcW w:w="4407" w:type="pct"/>
          </w:tcPr>
          <w:p w:rsidR="00C10558" w:rsidRPr="00D170B3" w:rsidRDefault="00C10558" w:rsidP="00C10558">
            <w:pPr>
              <w:rPr>
                <w:sz w:val="20"/>
                <w:szCs w:val="20"/>
                <w:lang w:val="en-US"/>
              </w:rPr>
            </w:pPr>
            <w:r w:rsidRPr="00D170B3">
              <w:rPr>
                <w:sz w:val="20"/>
                <w:szCs w:val="20"/>
                <w:lang w:val="en-US"/>
              </w:rPr>
              <w:t xml:space="preserve">Risk </w:t>
            </w:r>
            <w:r>
              <w:rPr>
                <w:sz w:val="20"/>
                <w:szCs w:val="20"/>
                <w:lang w:val="en-US"/>
              </w:rPr>
              <w:t xml:space="preserve">management </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6</w:t>
            </w:r>
          </w:p>
        </w:tc>
        <w:tc>
          <w:tcPr>
            <w:tcW w:w="4407" w:type="pct"/>
          </w:tcPr>
          <w:p w:rsidR="00C10558" w:rsidRPr="00D170B3" w:rsidRDefault="00C10558" w:rsidP="00C10558">
            <w:pPr>
              <w:rPr>
                <w:sz w:val="20"/>
                <w:szCs w:val="20"/>
                <w:lang w:val="en-US"/>
              </w:rPr>
            </w:pPr>
            <w:r>
              <w:rPr>
                <w:sz w:val="20"/>
                <w:szCs w:val="20"/>
                <w:lang w:val="en-US"/>
              </w:rPr>
              <w:t>Risk management at healthcare institutions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7</w:t>
            </w:r>
          </w:p>
        </w:tc>
        <w:tc>
          <w:tcPr>
            <w:tcW w:w="4407" w:type="pct"/>
          </w:tcPr>
          <w:p w:rsidR="00C10558" w:rsidRPr="00D170B3" w:rsidRDefault="00C10558" w:rsidP="00C10558">
            <w:pPr>
              <w:rPr>
                <w:sz w:val="20"/>
                <w:szCs w:val="20"/>
                <w:lang w:val="en-US"/>
              </w:rPr>
            </w:pPr>
            <w:r>
              <w:rPr>
                <w:sz w:val="20"/>
                <w:szCs w:val="20"/>
                <w:lang w:val="en-US"/>
              </w:rPr>
              <w:t xml:space="preserve">Analyzing risks. </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8</w:t>
            </w:r>
          </w:p>
        </w:tc>
        <w:tc>
          <w:tcPr>
            <w:tcW w:w="4407" w:type="pct"/>
          </w:tcPr>
          <w:p w:rsidR="00C10558" w:rsidRPr="00D170B3" w:rsidRDefault="00C10558" w:rsidP="00C10558">
            <w:pPr>
              <w:rPr>
                <w:sz w:val="20"/>
                <w:szCs w:val="20"/>
                <w:lang w:val="en-US"/>
              </w:rPr>
            </w:pPr>
            <w:r>
              <w:rPr>
                <w:sz w:val="20"/>
                <w:szCs w:val="20"/>
                <w:lang w:val="en-US"/>
              </w:rPr>
              <w:t>Main points at risk analyzing.</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9</w:t>
            </w:r>
          </w:p>
        </w:tc>
        <w:tc>
          <w:tcPr>
            <w:tcW w:w="4407" w:type="pct"/>
          </w:tcPr>
          <w:p w:rsidR="00C10558" w:rsidRPr="00D170B3" w:rsidRDefault="00C10558" w:rsidP="00C10558">
            <w:pPr>
              <w:rPr>
                <w:sz w:val="20"/>
                <w:szCs w:val="20"/>
                <w:lang w:val="en-US"/>
              </w:rPr>
            </w:pPr>
            <w:r>
              <w:rPr>
                <w:sz w:val="20"/>
                <w:szCs w:val="20"/>
                <w:lang w:val="en-US"/>
              </w:rPr>
              <w:t>Evaluating risks and evaluation techniques.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10</w:t>
            </w:r>
          </w:p>
        </w:tc>
        <w:tc>
          <w:tcPr>
            <w:tcW w:w="4407" w:type="pct"/>
          </w:tcPr>
          <w:p w:rsidR="00C10558" w:rsidRPr="00D170B3" w:rsidRDefault="00C10558" w:rsidP="00C10558">
            <w:pPr>
              <w:rPr>
                <w:sz w:val="20"/>
                <w:szCs w:val="20"/>
                <w:lang w:val="en-US"/>
              </w:rPr>
            </w:pPr>
            <w:r>
              <w:rPr>
                <w:sz w:val="20"/>
                <w:szCs w:val="20"/>
                <w:lang w:val="en-US"/>
              </w:rPr>
              <w:t xml:space="preserve">Risk management with example cases.  </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11</w:t>
            </w:r>
          </w:p>
        </w:tc>
        <w:tc>
          <w:tcPr>
            <w:tcW w:w="4407" w:type="pct"/>
          </w:tcPr>
          <w:p w:rsidR="00C10558" w:rsidRPr="00D170B3" w:rsidRDefault="00C10558" w:rsidP="00C10558">
            <w:pPr>
              <w:jc w:val="both"/>
              <w:rPr>
                <w:sz w:val="20"/>
                <w:szCs w:val="20"/>
                <w:lang w:val="en-US"/>
              </w:rPr>
            </w:pPr>
            <w:r w:rsidRPr="00D170B3">
              <w:rPr>
                <w:sz w:val="20"/>
                <w:szCs w:val="20"/>
                <w:lang w:val="en-US"/>
              </w:rPr>
              <w:t xml:space="preserve"> </w:t>
            </w:r>
            <w:r>
              <w:rPr>
                <w:sz w:val="20"/>
                <w:szCs w:val="20"/>
                <w:lang w:val="en-US"/>
              </w:rPr>
              <w:t>Risk management with example cases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12</w:t>
            </w:r>
          </w:p>
        </w:tc>
        <w:tc>
          <w:tcPr>
            <w:tcW w:w="4407" w:type="pct"/>
          </w:tcPr>
          <w:p w:rsidR="00C10558" w:rsidRPr="00D170B3" w:rsidRDefault="00C10558" w:rsidP="00C10558">
            <w:pPr>
              <w:rPr>
                <w:sz w:val="20"/>
                <w:szCs w:val="20"/>
                <w:lang w:val="en-US"/>
              </w:rPr>
            </w:pPr>
            <w:r w:rsidRPr="00D170B3">
              <w:rPr>
                <w:sz w:val="20"/>
                <w:szCs w:val="20"/>
                <w:lang w:val="en-US"/>
              </w:rPr>
              <w:t xml:space="preserve"> </w:t>
            </w:r>
            <w:r>
              <w:rPr>
                <w:sz w:val="20"/>
                <w:szCs w:val="20"/>
                <w:lang w:val="en-US"/>
              </w:rPr>
              <w:t>Risk management with example cases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13</w:t>
            </w:r>
          </w:p>
        </w:tc>
        <w:tc>
          <w:tcPr>
            <w:tcW w:w="4407" w:type="pct"/>
          </w:tcPr>
          <w:p w:rsidR="00C10558" w:rsidRPr="00D170B3" w:rsidRDefault="00C10558" w:rsidP="00C10558">
            <w:pPr>
              <w:rPr>
                <w:sz w:val="20"/>
                <w:szCs w:val="20"/>
                <w:lang w:val="en-US"/>
              </w:rPr>
            </w:pPr>
            <w:r>
              <w:rPr>
                <w:sz w:val="20"/>
                <w:szCs w:val="20"/>
                <w:lang w:val="en-US"/>
              </w:rPr>
              <w:t>Risk management with example cases</w:t>
            </w:r>
          </w:p>
        </w:tc>
      </w:tr>
      <w:tr w:rsidR="00C10558" w:rsidRPr="00D170B3" w:rsidTr="00C10558">
        <w:trPr>
          <w:jc w:val="center"/>
        </w:trPr>
        <w:tc>
          <w:tcPr>
            <w:tcW w:w="593" w:type="pct"/>
            <w:vAlign w:val="center"/>
          </w:tcPr>
          <w:p w:rsidR="00C10558" w:rsidRPr="00D170B3" w:rsidRDefault="00C10558" w:rsidP="00C10558">
            <w:pPr>
              <w:jc w:val="center"/>
              <w:rPr>
                <w:lang w:val="en-US"/>
              </w:rPr>
            </w:pPr>
            <w:r>
              <w:rPr>
                <w:lang w:val="en-US"/>
              </w:rPr>
              <w:t>14</w:t>
            </w:r>
          </w:p>
        </w:tc>
        <w:tc>
          <w:tcPr>
            <w:tcW w:w="4407" w:type="pct"/>
          </w:tcPr>
          <w:p w:rsidR="00C10558" w:rsidRPr="00025FA8" w:rsidRDefault="00C10558" w:rsidP="00C10558">
            <w:pPr>
              <w:rPr>
                <w:sz w:val="20"/>
                <w:szCs w:val="20"/>
              </w:rPr>
            </w:pPr>
            <w:r w:rsidRPr="00025FA8">
              <w:rPr>
                <w:sz w:val="20"/>
                <w:szCs w:val="20"/>
              </w:rPr>
              <w:t xml:space="preserve">Summary </w:t>
            </w:r>
            <w:r>
              <w:rPr>
                <w:sz w:val="20"/>
                <w:szCs w:val="20"/>
              </w:rPr>
              <w:t>of t</w:t>
            </w:r>
            <w:r w:rsidRPr="00025FA8">
              <w:rPr>
                <w:sz w:val="20"/>
                <w:szCs w:val="20"/>
              </w:rPr>
              <w:t>he Course</w:t>
            </w:r>
          </w:p>
        </w:tc>
      </w:tr>
      <w:tr w:rsidR="00C10558" w:rsidRPr="00D170B3" w:rsidTr="00C10558">
        <w:trPr>
          <w:jc w:val="center"/>
        </w:trPr>
        <w:tc>
          <w:tcPr>
            <w:tcW w:w="593" w:type="pct"/>
            <w:vAlign w:val="center"/>
          </w:tcPr>
          <w:p w:rsidR="00C10558" w:rsidRPr="00D170B3" w:rsidRDefault="00C10558" w:rsidP="00C10558">
            <w:pPr>
              <w:jc w:val="center"/>
              <w:rPr>
                <w:lang w:val="en-US"/>
              </w:rPr>
            </w:pPr>
            <w:r>
              <w:rPr>
                <w:lang w:val="en-US"/>
              </w:rPr>
              <w:t>15,16</w:t>
            </w:r>
          </w:p>
        </w:tc>
        <w:tc>
          <w:tcPr>
            <w:tcW w:w="4407" w:type="pct"/>
          </w:tcPr>
          <w:p w:rsidR="00C10558" w:rsidRPr="00D170B3" w:rsidRDefault="00C10558" w:rsidP="00C10558">
            <w:pPr>
              <w:rPr>
                <w:sz w:val="20"/>
                <w:szCs w:val="20"/>
                <w:lang w:val="en-US"/>
              </w:rPr>
            </w:pPr>
            <w:r>
              <w:rPr>
                <w:sz w:val="20"/>
                <w:szCs w:val="20"/>
                <w:lang w:val="en-US"/>
              </w:rPr>
              <w:t>Final Exam</w:t>
            </w:r>
          </w:p>
        </w:tc>
      </w:tr>
    </w:tbl>
    <w:p w:rsidR="00C10558" w:rsidRPr="00D170B3" w:rsidRDefault="00C10558" w:rsidP="00C10558">
      <w:pPr>
        <w:rPr>
          <w:sz w:val="16"/>
          <w:szCs w:val="16"/>
          <w:lang w:val="en-US"/>
        </w:rPr>
      </w:pPr>
    </w:p>
    <w:p w:rsidR="00C10558" w:rsidRPr="00D170B3" w:rsidRDefault="00C10558" w:rsidP="00C1055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3"/>
        <w:gridCol w:w="7178"/>
        <w:gridCol w:w="549"/>
        <w:gridCol w:w="549"/>
        <w:gridCol w:w="560"/>
      </w:tblGrid>
      <w:tr w:rsidR="00C10558" w:rsidRPr="008C3236" w:rsidTr="00C10558">
        <w:tc>
          <w:tcPr>
            <w:tcW w:w="1019" w:type="dxa"/>
            <w:tcBorders>
              <w:top w:val="single" w:sz="12" w:space="0" w:color="auto"/>
            </w:tcBorders>
            <w:vAlign w:val="center"/>
          </w:tcPr>
          <w:p w:rsidR="00C10558" w:rsidRPr="008C3236" w:rsidRDefault="00C10558" w:rsidP="00C10558">
            <w:pPr>
              <w:jc w:val="center"/>
              <w:rPr>
                <w:b/>
                <w:lang w:val="en-US"/>
              </w:rPr>
            </w:pPr>
            <w:r w:rsidRPr="008C3236">
              <w:rPr>
                <w:b/>
                <w:lang w:val="en-US"/>
              </w:rPr>
              <w:t>NUMBER</w:t>
            </w:r>
          </w:p>
        </w:tc>
        <w:tc>
          <w:tcPr>
            <w:tcW w:w="7206" w:type="dxa"/>
            <w:tcBorders>
              <w:top w:val="single" w:sz="12" w:space="0" w:color="auto"/>
            </w:tcBorders>
          </w:tcPr>
          <w:p w:rsidR="00C10558" w:rsidRPr="008C3236" w:rsidRDefault="00C10558" w:rsidP="00C10558">
            <w:pPr>
              <w:rPr>
                <w:b/>
                <w:lang w:val="en-US"/>
              </w:rPr>
            </w:pPr>
            <w:r w:rsidRPr="008C3236">
              <w:rPr>
                <w:b/>
                <w:lang w:val="en-US"/>
              </w:rPr>
              <w:t>PROGRAM OUTCOMES</w:t>
            </w:r>
          </w:p>
        </w:tc>
        <w:tc>
          <w:tcPr>
            <w:tcW w:w="551" w:type="dxa"/>
            <w:tcBorders>
              <w:top w:val="single" w:sz="12" w:space="0" w:color="auto"/>
            </w:tcBorders>
            <w:vAlign w:val="center"/>
          </w:tcPr>
          <w:p w:rsidR="00C10558" w:rsidRPr="008C3236" w:rsidRDefault="00C10558" w:rsidP="00C10558">
            <w:pPr>
              <w:jc w:val="center"/>
              <w:rPr>
                <w:b/>
                <w:lang w:val="en-US"/>
              </w:rPr>
            </w:pPr>
            <w:r w:rsidRPr="008C3236">
              <w:rPr>
                <w:b/>
                <w:lang w:val="en-US"/>
              </w:rPr>
              <w:t>3</w:t>
            </w:r>
          </w:p>
        </w:tc>
        <w:tc>
          <w:tcPr>
            <w:tcW w:w="551" w:type="dxa"/>
            <w:tcBorders>
              <w:top w:val="single" w:sz="12" w:space="0" w:color="auto"/>
            </w:tcBorders>
            <w:vAlign w:val="center"/>
          </w:tcPr>
          <w:p w:rsidR="00C10558" w:rsidRPr="008C3236" w:rsidRDefault="00C10558" w:rsidP="00C10558">
            <w:pPr>
              <w:jc w:val="center"/>
              <w:rPr>
                <w:b/>
                <w:lang w:val="en-US"/>
              </w:rPr>
            </w:pPr>
            <w:r w:rsidRPr="008C3236">
              <w:rPr>
                <w:b/>
                <w:lang w:val="en-US"/>
              </w:rPr>
              <w:t>2</w:t>
            </w:r>
          </w:p>
        </w:tc>
        <w:tc>
          <w:tcPr>
            <w:tcW w:w="562" w:type="dxa"/>
            <w:tcBorders>
              <w:top w:val="single" w:sz="12" w:space="0" w:color="auto"/>
            </w:tcBorders>
            <w:vAlign w:val="center"/>
          </w:tcPr>
          <w:p w:rsidR="00C10558" w:rsidRPr="008C3236" w:rsidRDefault="00C10558" w:rsidP="00C10558">
            <w:pPr>
              <w:jc w:val="center"/>
              <w:rPr>
                <w:b/>
                <w:lang w:val="en-US"/>
              </w:rPr>
            </w:pPr>
            <w:r w:rsidRPr="008C3236">
              <w:rPr>
                <w:b/>
                <w:lang w:val="en-US"/>
              </w:rPr>
              <w:t>1</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1</w:t>
            </w:r>
          </w:p>
        </w:tc>
        <w:tc>
          <w:tcPr>
            <w:tcW w:w="7206" w:type="dxa"/>
          </w:tcPr>
          <w:p w:rsidR="00C10558" w:rsidRPr="008C3236" w:rsidRDefault="00C10558" w:rsidP="00C10558">
            <w:pPr>
              <w:jc w:val="both"/>
            </w:pPr>
            <w:r w:rsidRPr="008C3236">
              <w:t xml:space="preserve">Get a recognition of basis principles in Nursing/Midwifery/Management of healthcare institutions education </w:t>
            </w:r>
          </w:p>
        </w:tc>
        <w:tc>
          <w:tcPr>
            <w:tcW w:w="551" w:type="dxa"/>
            <w:vAlign w:val="center"/>
          </w:tcPr>
          <w:p w:rsidR="00C10558" w:rsidRPr="008C3236" w:rsidRDefault="00C10558" w:rsidP="00C10558">
            <w:pPr>
              <w:jc w:val="center"/>
              <w:rPr>
                <w:b/>
                <w:lang w:val="en-US"/>
              </w:rPr>
            </w:pPr>
            <w:r w:rsidRPr="008C3236">
              <w:rPr>
                <w:b/>
                <w:lang w:val="en-US"/>
              </w:rPr>
              <w:t>X</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2</w:t>
            </w:r>
          </w:p>
        </w:tc>
        <w:tc>
          <w:tcPr>
            <w:tcW w:w="7206" w:type="dxa"/>
          </w:tcPr>
          <w:p w:rsidR="00C10558" w:rsidRPr="008C3236" w:rsidRDefault="00C10558" w:rsidP="00C10558">
            <w:pPr>
              <w:jc w:val="both"/>
            </w:pPr>
            <w:r w:rsidRPr="008C3236">
              <w:t>Get an ability to solve ethical problems with basic principles</w:t>
            </w:r>
          </w:p>
        </w:tc>
        <w:tc>
          <w:tcPr>
            <w:tcW w:w="551" w:type="dxa"/>
            <w:vAlign w:val="center"/>
          </w:tcPr>
          <w:p w:rsidR="00C10558" w:rsidRPr="008C3236" w:rsidRDefault="00C10558" w:rsidP="00C10558">
            <w:pPr>
              <w:jc w:val="center"/>
              <w:rPr>
                <w:b/>
                <w:lang w:val="en-US"/>
              </w:rPr>
            </w:pPr>
          </w:p>
        </w:tc>
        <w:tc>
          <w:tcPr>
            <w:tcW w:w="551" w:type="dxa"/>
            <w:vAlign w:val="center"/>
          </w:tcPr>
          <w:p w:rsidR="00C10558" w:rsidRPr="008C3236" w:rsidRDefault="00C10558" w:rsidP="00C10558">
            <w:pPr>
              <w:jc w:val="center"/>
              <w:rPr>
                <w:b/>
                <w:lang w:val="en-US"/>
              </w:rPr>
            </w:pPr>
            <w:r w:rsidRPr="008C3236">
              <w:rPr>
                <w:b/>
                <w:lang w:val="en-US"/>
              </w:rPr>
              <w:t>X</w:t>
            </w:r>
          </w:p>
        </w:tc>
        <w:tc>
          <w:tcPr>
            <w:tcW w:w="562" w:type="dxa"/>
            <w:vAlign w:val="center"/>
          </w:tcPr>
          <w:p w:rsidR="00C10558" w:rsidRPr="008C3236" w:rsidRDefault="00C10558" w:rsidP="00C10558">
            <w:pPr>
              <w:jc w:val="center"/>
              <w:rPr>
                <w:b/>
                <w:lang w:val="en-US"/>
              </w:rPr>
            </w:pP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3</w:t>
            </w:r>
          </w:p>
        </w:tc>
        <w:tc>
          <w:tcPr>
            <w:tcW w:w="7206" w:type="dxa"/>
          </w:tcPr>
          <w:p w:rsidR="00C10558" w:rsidRPr="008C3236" w:rsidRDefault="00C10558" w:rsidP="00C10558">
            <w:pPr>
              <w:jc w:val="both"/>
            </w:pPr>
            <w:r w:rsidRPr="008C3236">
              <w:t>Nursing/Midwifery/Management of healthcare institutions education Gather as well as apply knowledge of health sciences</w:t>
            </w:r>
          </w:p>
        </w:tc>
        <w:tc>
          <w:tcPr>
            <w:tcW w:w="551" w:type="dxa"/>
            <w:vAlign w:val="center"/>
          </w:tcPr>
          <w:p w:rsidR="00C10558" w:rsidRPr="008C3236" w:rsidRDefault="00C10558" w:rsidP="00C10558">
            <w:pPr>
              <w:jc w:val="center"/>
              <w:rPr>
                <w:b/>
                <w:lang w:val="en-US"/>
              </w:rPr>
            </w:pPr>
            <w:r w:rsidRPr="008C3236">
              <w:rPr>
                <w:b/>
                <w:lang w:val="en-US"/>
              </w:rPr>
              <w:t xml:space="preserve"> </w:t>
            </w:r>
          </w:p>
        </w:tc>
        <w:tc>
          <w:tcPr>
            <w:tcW w:w="551" w:type="dxa"/>
            <w:vAlign w:val="center"/>
          </w:tcPr>
          <w:p w:rsidR="00C10558" w:rsidRPr="008C3236" w:rsidRDefault="00C10558" w:rsidP="00C10558">
            <w:pPr>
              <w:jc w:val="center"/>
              <w:rPr>
                <w:b/>
                <w:lang w:val="en-US"/>
              </w:rPr>
            </w:pPr>
            <w:r w:rsidRPr="008C3236">
              <w:rPr>
                <w:b/>
                <w:lang w:val="en-US"/>
              </w:rPr>
              <w:t xml:space="preserve"> X</w:t>
            </w:r>
          </w:p>
        </w:tc>
        <w:tc>
          <w:tcPr>
            <w:tcW w:w="562" w:type="dxa"/>
            <w:vAlign w:val="center"/>
          </w:tcPr>
          <w:p w:rsidR="00C10558" w:rsidRPr="008C3236" w:rsidRDefault="00C10558" w:rsidP="00C10558">
            <w:pPr>
              <w:jc w:val="center"/>
              <w:rPr>
                <w:b/>
                <w:lang w:val="en-US"/>
              </w:rPr>
            </w:pPr>
          </w:p>
        </w:tc>
      </w:tr>
      <w:tr w:rsidR="00C10558" w:rsidRPr="008C3236" w:rsidTr="00C10558">
        <w:trPr>
          <w:trHeight w:val="429"/>
        </w:trPr>
        <w:tc>
          <w:tcPr>
            <w:tcW w:w="1019" w:type="dxa"/>
            <w:vAlign w:val="center"/>
          </w:tcPr>
          <w:p w:rsidR="00C10558" w:rsidRPr="008C3236" w:rsidRDefault="00C10558" w:rsidP="00C10558">
            <w:pPr>
              <w:jc w:val="center"/>
              <w:rPr>
                <w:lang w:val="en-US"/>
              </w:rPr>
            </w:pPr>
            <w:r w:rsidRPr="008C3236">
              <w:rPr>
                <w:lang w:val="en-US"/>
              </w:rPr>
              <w:t>4</w:t>
            </w:r>
          </w:p>
        </w:tc>
        <w:tc>
          <w:tcPr>
            <w:tcW w:w="7206" w:type="dxa"/>
          </w:tcPr>
          <w:p w:rsidR="00C10558" w:rsidRPr="008C3236" w:rsidRDefault="00C10558" w:rsidP="00C10558">
            <w:pPr>
              <w:jc w:val="both"/>
            </w:pPr>
            <w:r w:rsidRPr="008C3236">
              <w:t>Function on multi-disciplinary teams</w:t>
            </w:r>
          </w:p>
        </w:tc>
        <w:tc>
          <w:tcPr>
            <w:tcW w:w="551" w:type="dxa"/>
            <w:vAlign w:val="center"/>
          </w:tcPr>
          <w:p w:rsidR="00C10558" w:rsidRPr="008C3236" w:rsidRDefault="00C10558" w:rsidP="00C10558">
            <w:pPr>
              <w:jc w:val="center"/>
              <w:rPr>
                <w:b/>
                <w:lang w:val="en-US"/>
              </w:rPr>
            </w:pPr>
          </w:p>
        </w:tc>
        <w:tc>
          <w:tcPr>
            <w:tcW w:w="551" w:type="dxa"/>
            <w:vAlign w:val="center"/>
          </w:tcPr>
          <w:p w:rsidR="00C10558" w:rsidRPr="008C3236" w:rsidRDefault="00C10558" w:rsidP="00C10558">
            <w:pPr>
              <w:jc w:val="center"/>
              <w:rPr>
                <w:b/>
                <w:lang w:val="en-US"/>
              </w:rPr>
            </w:pPr>
            <w:r w:rsidRPr="008C3236">
              <w:rPr>
                <w:b/>
                <w:lang w:val="en-US"/>
              </w:rPr>
              <w:t>X</w:t>
            </w: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5</w:t>
            </w:r>
          </w:p>
        </w:tc>
        <w:tc>
          <w:tcPr>
            <w:tcW w:w="7206" w:type="dxa"/>
          </w:tcPr>
          <w:p w:rsidR="00C10558" w:rsidRPr="008C3236" w:rsidRDefault="00C10558" w:rsidP="00C10558">
            <w:pPr>
              <w:jc w:val="both"/>
            </w:pPr>
            <w:r w:rsidRPr="008C3236">
              <w:t>Identify, formulate, and solve medical and Nursing/Midwifery/Management of healthcare institutions education problems</w:t>
            </w:r>
          </w:p>
        </w:tc>
        <w:tc>
          <w:tcPr>
            <w:tcW w:w="551" w:type="dxa"/>
            <w:vAlign w:val="center"/>
          </w:tcPr>
          <w:p w:rsidR="00C10558" w:rsidRPr="008C3236" w:rsidRDefault="00C10558" w:rsidP="00C10558">
            <w:pPr>
              <w:jc w:val="center"/>
              <w:rPr>
                <w:b/>
                <w:lang w:val="en-US"/>
              </w:rPr>
            </w:pPr>
            <w:r w:rsidRPr="008C3236">
              <w:rPr>
                <w:b/>
                <w:lang w:val="en-US"/>
              </w:rPr>
              <w:t xml:space="preserve"> </w:t>
            </w:r>
          </w:p>
        </w:tc>
        <w:tc>
          <w:tcPr>
            <w:tcW w:w="551" w:type="dxa"/>
            <w:vAlign w:val="center"/>
          </w:tcPr>
          <w:p w:rsidR="00C10558" w:rsidRPr="008C3236" w:rsidRDefault="00C10558" w:rsidP="00C10558">
            <w:pPr>
              <w:jc w:val="center"/>
              <w:rPr>
                <w:b/>
                <w:lang w:val="en-US"/>
              </w:rPr>
            </w:pPr>
            <w:r w:rsidRPr="008C3236">
              <w:rPr>
                <w:b/>
                <w:lang w:val="en-US"/>
              </w:rPr>
              <w:t>X</w:t>
            </w: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6</w:t>
            </w:r>
          </w:p>
        </w:tc>
        <w:tc>
          <w:tcPr>
            <w:tcW w:w="7206" w:type="dxa"/>
          </w:tcPr>
          <w:p w:rsidR="00C10558" w:rsidRPr="008C3236" w:rsidRDefault="00C10558" w:rsidP="00C10558">
            <w:pPr>
              <w:jc w:val="both"/>
            </w:pPr>
            <w:r w:rsidRPr="008C3236">
              <w:t>Use effective written and oral communication/presentation skills</w:t>
            </w:r>
          </w:p>
        </w:tc>
        <w:tc>
          <w:tcPr>
            <w:tcW w:w="551" w:type="dxa"/>
            <w:vAlign w:val="center"/>
          </w:tcPr>
          <w:p w:rsidR="00C10558" w:rsidRPr="008C3236" w:rsidRDefault="00C10558" w:rsidP="00C10558">
            <w:pPr>
              <w:jc w:val="center"/>
              <w:rPr>
                <w:b/>
                <w:lang w:val="en-US"/>
              </w:rPr>
            </w:pPr>
          </w:p>
        </w:tc>
        <w:tc>
          <w:tcPr>
            <w:tcW w:w="551" w:type="dxa"/>
            <w:vAlign w:val="center"/>
          </w:tcPr>
          <w:p w:rsidR="00C10558" w:rsidRPr="008C3236" w:rsidRDefault="00C10558" w:rsidP="00C10558">
            <w:pPr>
              <w:jc w:val="center"/>
              <w:rPr>
                <w:b/>
                <w:lang w:val="en-US"/>
              </w:rPr>
            </w:pPr>
            <w:r w:rsidRPr="008C3236">
              <w:rPr>
                <w:b/>
                <w:lang w:val="en-US"/>
              </w:rPr>
              <w:t xml:space="preserve">X </w:t>
            </w: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7</w:t>
            </w:r>
          </w:p>
        </w:tc>
        <w:tc>
          <w:tcPr>
            <w:tcW w:w="7206" w:type="dxa"/>
          </w:tcPr>
          <w:p w:rsidR="00C10558" w:rsidRPr="008C3236" w:rsidRDefault="00C10558" w:rsidP="00C10558">
            <w:pPr>
              <w:jc w:val="both"/>
            </w:pPr>
            <w:r w:rsidRPr="008C3236">
              <w:t>Get an understanding of  professional and ethical responsibility</w:t>
            </w:r>
          </w:p>
        </w:tc>
        <w:tc>
          <w:tcPr>
            <w:tcW w:w="551" w:type="dxa"/>
            <w:vAlign w:val="center"/>
          </w:tcPr>
          <w:p w:rsidR="00C10558" w:rsidRPr="008C3236" w:rsidRDefault="00C10558" w:rsidP="00C10558">
            <w:pPr>
              <w:jc w:val="center"/>
              <w:rPr>
                <w:b/>
                <w:lang w:val="en-US"/>
              </w:rPr>
            </w:pPr>
            <w:r w:rsidRPr="008C3236">
              <w:rPr>
                <w:b/>
                <w:lang w:val="en-US"/>
              </w:rPr>
              <w:t xml:space="preserve"> </w:t>
            </w:r>
          </w:p>
        </w:tc>
        <w:tc>
          <w:tcPr>
            <w:tcW w:w="551" w:type="dxa"/>
            <w:vAlign w:val="center"/>
          </w:tcPr>
          <w:p w:rsidR="00C10558" w:rsidRPr="008C3236" w:rsidRDefault="00C10558" w:rsidP="00C10558">
            <w:pPr>
              <w:jc w:val="center"/>
              <w:rPr>
                <w:b/>
                <w:lang w:val="en-US"/>
              </w:rPr>
            </w:pPr>
            <w:r w:rsidRPr="008C3236">
              <w:rPr>
                <w:b/>
                <w:lang w:val="en-US"/>
              </w:rPr>
              <w:t xml:space="preserve">X </w:t>
            </w: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tcBorders>
              <w:right w:val="single" w:sz="4" w:space="0" w:color="auto"/>
            </w:tcBorders>
            <w:vAlign w:val="center"/>
          </w:tcPr>
          <w:p w:rsidR="00C10558" w:rsidRPr="008C3236" w:rsidRDefault="00C10558" w:rsidP="00C10558">
            <w:pPr>
              <w:jc w:val="center"/>
              <w:rPr>
                <w:lang w:val="en-US"/>
              </w:rPr>
            </w:pPr>
            <w:r w:rsidRPr="008C3236">
              <w:rPr>
                <w:lang w:val="en-US"/>
              </w:rPr>
              <w:t>8</w:t>
            </w:r>
          </w:p>
        </w:tc>
        <w:tc>
          <w:tcPr>
            <w:tcW w:w="7206" w:type="dxa"/>
            <w:tcBorders>
              <w:left w:val="single" w:sz="4" w:space="0" w:color="auto"/>
              <w:right w:val="single" w:sz="4" w:space="0" w:color="auto"/>
            </w:tcBorders>
          </w:tcPr>
          <w:p w:rsidR="00C10558" w:rsidRPr="008C3236" w:rsidRDefault="00C10558" w:rsidP="00C10558">
            <w:pPr>
              <w:jc w:val="both"/>
            </w:pPr>
            <w:r w:rsidRPr="008C3236">
              <w:t>Get a recognition of the need for, and an ability to engage in lifelong learning</w:t>
            </w:r>
          </w:p>
        </w:tc>
        <w:tc>
          <w:tcPr>
            <w:tcW w:w="551" w:type="dxa"/>
            <w:tcBorders>
              <w:left w:val="single" w:sz="4" w:space="0" w:color="auto"/>
              <w:right w:val="single" w:sz="4" w:space="0" w:color="auto"/>
            </w:tcBorders>
            <w:vAlign w:val="center"/>
          </w:tcPr>
          <w:p w:rsidR="00C10558" w:rsidRPr="008C3236" w:rsidRDefault="00C10558" w:rsidP="00C10558">
            <w:pPr>
              <w:jc w:val="center"/>
              <w:rPr>
                <w:b/>
                <w:lang w:val="en-US"/>
              </w:rPr>
            </w:pPr>
          </w:p>
        </w:tc>
        <w:tc>
          <w:tcPr>
            <w:tcW w:w="551" w:type="dxa"/>
            <w:tcBorders>
              <w:left w:val="single" w:sz="4" w:space="0" w:color="auto"/>
              <w:right w:val="single" w:sz="4" w:space="0" w:color="auto"/>
            </w:tcBorders>
            <w:vAlign w:val="center"/>
          </w:tcPr>
          <w:p w:rsidR="00C10558" w:rsidRPr="008C3236" w:rsidRDefault="00C10558" w:rsidP="00C10558">
            <w:pPr>
              <w:jc w:val="center"/>
              <w:rPr>
                <w:b/>
                <w:lang w:val="en-US"/>
              </w:rPr>
            </w:pPr>
            <w:r w:rsidRPr="008C3236">
              <w:rPr>
                <w:b/>
                <w:lang w:val="en-US"/>
              </w:rPr>
              <w:t>X</w:t>
            </w:r>
          </w:p>
        </w:tc>
        <w:tc>
          <w:tcPr>
            <w:tcW w:w="562" w:type="dxa"/>
            <w:tcBorders>
              <w:left w:val="single" w:sz="4" w:space="0" w:color="auto"/>
            </w:tcBorders>
            <w:vAlign w:val="center"/>
          </w:tcPr>
          <w:p w:rsidR="00C10558" w:rsidRPr="008C3236" w:rsidRDefault="00C10558" w:rsidP="00C10558">
            <w:pPr>
              <w:jc w:val="center"/>
              <w:rPr>
                <w:b/>
                <w:lang w:val="en-US"/>
              </w:rPr>
            </w:pPr>
          </w:p>
        </w:tc>
      </w:tr>
      <w:tr w:rsidR="00C10558" w:rsidRPr="008C3236" w:rsidTr="00C10558">
        <w:trPr>
          <w:trHeight w:val="398"/>
        </w:trPr>
        <w:tc>
          <w:tcPr>
            <w:tcW w:w="9889" w:type="dxa"/>
            <w:gridSpan w:val="5"/>
            <w:tcBorders>
              <w:top w:val="single" w:sz="4" w:space="0" w:color="auto"/>
              <w:bottom w:val="single" w:sz="12" w:space="0" w:color="auto"/>
            </w:tcBorders>
            <w:vAlign w:val="center"/>
          </w:tcPr>
          <w:p w:rsidR="00C10558" w:rsidRPr="008C3236" w:rsidRDefault="00C10558" w:rsidP="00C10558">
            <w:pPr>
              <w:jc w:val="both"/>
              <w:rPr>
                <w:b/>
                <w:lang w:val="en-US"/>
              </w:rPr>
            </w:pPr>
            <w:r w:rsidRPr="008C3236">
              <w:rPr>
                <w:b/>
                <w:lang w:val="en-US"/>
              </w:rPr>
              <w:t>1</w:t>
            </w:r>
            <w:r w:rsidRPr="008C3236">
              <w:rPr>
                <w:lang w:val="en-US"/>
              </w:rPr>
              <w:t xml:space="preserve">:No contribution Yok. </w:t>
            </w:r>
            <w:r w:rsidRPr="008C3236">
              <w:rPr>
                <w:b/>
                <w:lang w:val="en-US"/>
              </w:rPr>
              <w:t>2</w:t>
            </w:r>
            <w:r w:rsidRPr="008C3236">
              <w:rPr>
                <w:lang w:val="en-US"/>
              </w:rPr>
              <w:t xml:space="preserve">:Partially contribution. </w:t>
            </w:r>
            <w:r w:rsidRPr="008C3236">
              <w:rPr>
                <w:b/>
                <w:lang w:val="en-US"/>
              </w:rPr>
              <w:t>3</w:t>
            </w:r>
            <w:r w:rsidRPr="008C3236">
              <w:rPr>
                <w:lang w:val="en-US"/>
              </w:rPr>
              <w:t>: Yes contribution</w:t>
            </w:r>
          </w:p>
        </w:tc>
      </w:tr>
    </w:tbl>
    <w:p w:rsidR="00C10558" w:rsidRPr="00D170B3" w:rsidRDefault="00C10558" w:rsidP="00C10558">
      <w:pPr>
        <w:tabs>
          <w:tab w:val="left" w:pos="7800"/>
        </w:tabs>
        <w:rPr>
          <w:b/>
          <w:lang w:val="en-US"/>
        </w:rPr>
      </w:pPr>
    </w:p>
    <w:p w:rsidR="00C10558" w:rsidRPr="008C3236" w:rsidRDefault="00C10558" w:rsidP="00C10558">
      <w:pPr>
        <w:tabs>
          <w:tab w:val="left" w:pos="7800"/>
        </w:tabs>
        <w:rPr>
          <w:b/>
          <w:lang w:val="en-US"/>
        </w:rPr>
      </w:pPr>
    </w:p>
    <w:p w:rsidR="00C10558" w:rsidRPr="00A76580" w:rsidRDefault="00C10558" w:rsidP="00C10558">
      <w:pPr>
        <w:outlineLvl w:val="0"/>
        <w:rPr>
          <w:lang w:val="en-US"/>
        </w:rPr>
      </w:pPr>
      <w:r w:rsidRPr="008C3236">
        <w:rPr>
          <w:b/>
          <w:lang w:val="en-US"/>
        </w:rPr>
        <w:lastRenderedPageBreak/>
        <w:t xml:space="preserve">Instructor(s): </w:t>
      </w:r>
      <w:r w:rsidRPr="00A76580">
        <w:rPr>
          <w:lang w:val="en-US"/>
        </w:rPr>
        <w:t>Yrd. Doç. Dr. Yaşar ODACIOĞLU</w:t>
      </w:r>
    </w:p>
    <w:p w:rsidR="00C10558" w:rsidRPr="00A76580" w:rsidRDefault="00C10558" w:rsidP="00C10558">
      <w:pPr>
        <w:outlineLvl w:val="0"/>
        <w:rPr>
          <w:lang w:val="en-US"/>
        </w:rPr>
      </w:pPr>
    </w:p>
    <w:p w:rsidR="00C10558" w:rsidRPr="008C3236" w:rsidRDefault="00C10558" w:rsidP="00C10558">
      <w:pPr>
        <w:outlineLvl w:val="0"/>
        <w:rPr>
          <w:b/>
          <w:lang w:val="en-US"/>
        </w:rPr>
      </w:pPr>
      <w:r w:rsidRPr="008C3236">
        <w:rPr>
          <w:b/>
          <w:lang w:val="en-US"/>
        </w:rPr>
        <w:t xml:space="preserve">Signature: </w:t>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t xml:space="preserve">Date: </w:t>
      </w:r>
    </w:p>
    <w:p w:rsidR="00C10558" w:rsidRPr="008C3236" w:rsidRDefault="00C10558" w:rsidP="00C10558">
      <w:pPr>
        <w:tabs>
          <w:tab w:val="left" w:pos="7800"/>
        </w:tabs>
        <w:rPr>
          <w:b/>
          <w:lang w:val="en-US"/>
        </w:rPr>
      </w:pPr>
      <w:r w:rsidRPr="008C3236">
        <w:rPr>
          <w:b/>
          <w:lang w:val="en-US"/>
        </w:rPr>
        <w:tab/>
      </w:r>
      <w:r w:rsidRPr="008C3236">
        <w:rPr>
          <w:b/>
          <w:lang w:val="en-US"/>
        </w:rPr>
        <w:tab/>
        <w:t xml:space="preserve"> </w:t>
      </w:r>
    </w:p>
    <w:p w:rsidR="00C10558" w:rsidRPr="00D170B3" w:rsidRDefault="00C10558" w:rsidP="00C10558">
      <w:pPr>
        <w:tabs>
          <w:tab w:val="left" w:pos="7800"/>
        </w:tabs>
        <w:rPr>
          <w:lang w:val="en-US"/>
        </w:rPr>
      </w:pPr>
    </w:p>
    <w:p w:rsidR="00C10558" w:rsidRDefault="00C10558" w:rsidP="00C10558"/>
    <w:p w:rsidR="00C10558" w:rsidRDefault="00C10558" w:rsidP="00C10558"/>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C10558" w:rsidRDefault="00C10558"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 xml:space="preserve">                </w:t>
      </w:r>
    </w:p>
    <w:p w:rsidR="001B1E32" w:rsidRPr="001B1E32" w:rsidRDefault="001B1E32" w:rsidP="001B1E32">
      <w:pPr>
        <w:tabs>
          <w:tab w:val="left" w:pos="7800"/>
        </w:tabs>
        <w:spacing w:after="0" w:line="240" w:lineRule="auto"/>
        <w:rPr>
          <w:rFonts w:ascii="Times New Roman" w:eastAsia="Times New Roman" w:hAnsi="Times New Roman" w:cs="Times New Roman"/>
          <w:sz w:val="24"/>
          <w:szCs w:val="24"/>
          <w:lang w:eastAsia="tr-TR"/>
        </w:rPr>
      </w:pPr>
      <w:r w:rsidRPr="001B1E32">
        <w:rPr>
          <w:rFonts w:ascii="Times New Roman" w:eastAsia="Times New Roman" w:hAnsi="Times New Roman" w:cs="Times New Roman"/>
          <w:sz w:val="24"/>
          <w:szCs w:val="24"/>
          <w:lang w:eastAsia="tr-TR"/>
        </w:rPr>
        <w:tab/>
      </w:r>
      <w:r w:rsidRPr="001B1E32">
        <w:rPr>
          <w:rFonts w:ascii="Times New Roman" w:eastAsia="Times New Roman" w:hAnsi="Times New Roman" w:cs="Times New Roman"/>
          <w:sz w:val="24"/>
          <w:szCs w:val="24"/>
          <w:lang w:eastAsia="tr-TR"/>
        </w:rPr>
        <w:tab/>
      </w:r>
    </w:p>
    <w:p w:rsidR="001B1E32" w:rsidRDefault="001B1E32"/>
    <w:p w:rsidR="001B1E32" w:rsidRDefault="001B1E32"/>
    <w:p w:rsidR="001B1E32" w:rsidRDefault="001B1E32"/>
    <w:p w:rsidR="001B1E32" w:rsidRDefault="001B1E32"/>
    <w:p w:rsidR="001B1E32" w:rsidRDefault="001B1E32"/>
    <w:p w:rsidR="001B1E32" w:rsidRDefault="001B1E32"/>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p w:rsidR="00C10558" w:rsidRDefault="00C10558" w:rsidP="00C10558">
      <w:pPr>
        <w:tabs>
          <w:tab w:val="left" w:pos="7800"/>
        </w:tabs>
        <w:rPr>
          <w:lang w:val="en-US"/>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1" name="Resim 13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Default="00C10558" w:rsidP="00C10558">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10558" w:rsidRPr="00D170B3" w:rsidTr="00C10558">
        <w:tc>
          <w:tcPr>
            <w:tcW w:w="1167" w:type="dxa"/>
            <w:vAlign w:val="center"/>
          </w:tcPr>
          <w:p w:rsidR="00C10558" w:rsidRPr="00D170B3" w:rsidRDefault="00C10558" w:rsidP="00C10558">
            <w:pPr>
              <w:outlineLvl w:val="0"/>
              <w:rPr>
                <w:b/>
                <w:sz w:val="20"/>
                <w:szCs w:val="20"/>
                <w:lang w:val="en-US"/>
              </w:rPr>
            </w:pPr>
            <w:r w:rsidRPr="00D170B3">
              <w:rPr>
                <w:b/>
                <w:sz w:val="20"/>
                <w:szCs w:val="20"/>
                <w:lang w:val="en-US"/>
              </w:rPr>
              <w:lastRenderedPageBreak/>
              <w:t>TERM</w:t>
            </w:r>
          </w:p>
        </w:tc>
        <w:tc>
          <w:tcPr>
            <w:tcW w:w="1527" w:type="dxa"/>
            <w:vAlign w:val="center"/>
          </w:tcPr>
          <w:p w:rsidR="00C10558" w:rsidRPr="00D170B3" w:rsidRDefault="00C10558" w:rsidP="00C10558">
            <w:pPr>
              <w:outlineLvl w:val="0"/>
              <w:rPr>
                <w:sz w:val="20"/>
                <w:szCs w:val="20"/>
                <w:lang w:val="en-US"/>
              </w:rPr>
            </w:pPr>
            <w:r>
              <w:rPr>
                <w:sz w:val="20"/>
                <w:szCs w:val="20"/>
                <w:lang w:val="en-US"/>
              </w:rPr>
              <w:t>FALL</w:t>
            </w:r>
          </w:p>
        </w:tc>
      </w:tr>
    </w:tbl>
    <w:p w:rsidR="00C10558" w:rsidRPr="00D170B3" w:rsidRDefault="00C10558" w:rsidP="00C10558">
      <w:pPr>
        <w:jc w:val="right"/>
        <w:outlineLvl w:val="0"/>
        <w:rPr>
          <w:b/>
          <w:sz w:val="20"/>
          <w:szCs w:val="20"/>
          <w:lang w:val="en-US"/>
        </w:rPr>
      </w:pPr>
    </w:p>
    <w:tbl>
      <w:tblPr>
        <w:tblW w:w="10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2125"/>
        <w:gridCol w:w="1842"/>
        <w:gridCol w:w="4538"/>
      </w:tblGrid>
      <w:tr w:rsidR="00C10558" w:rsidRPr="00D170B3" w:rsidTr="00C10558">
        <w:tc>
          <w:tcPr>
            <w:tcW w:w="1811" w:type="dxa"/>
            <w:vAlign w:val="center"/>
          </w:tcPr>
          <w:p w:rsidR="00C10558" w:rsidRPr="00D170B3" w:rsidRDefault="00C10558" w:rsidP="00C10558">
            <w:pPr>
              <w:jc w:val="center"/>
              <w:outlineLvl w:val="0"/>
              <w:rPr>
                <w:b/>
                <w:sz w:val="20"/>
                <w:szCs w:val="20"/>
                <w:lang w:val="en-US"/>
              </w:rPr>
            </w:pPr>
            <w:r>
              <w:rPr>
                <w:b/>
                <w:sz w:val="20"/>
                <w:szCs w:val="20"/>
                <w:lang w:val="en-US"/>
              </w:rPr>
              <w:t>COURSE CODE</w:t>
            </w:r>
          </w:p>
        </w:tc>
        <w:tc>
          <w:tcPr>
            <w:tcW w:w="2125" w:type="dxa"/>
            <w:vAlign w:val="center"/>
          </w:tcPr>
          <w:p w:rsidR="00C10558" w:rsidRPr="00D170B3" w:rsidRDefault="00C10558" w:rsidP="00C10558">
            <w:pPr>
              <w:outlineLvl w:val="0"/>
              <w:rPr>
                <w:lang w:val="en-US"/>
              </w:rPr>
            </w:pPr>
            <w:r>
              <w:t>281413008</w:t>
            </w:r>
          </w:p>
        </w:tc>
        <w:tc>
          <w:tcPr>
            <w:tcW w:w="1842" w:type="dxa"/>
            <w:vAlign w:val="center"/>
          </w:tcPr>
          <w:p w:rsidR="00C10558" w:rsidRPr="00D170B3" w:rsidRDefault="00C10558" w:rsidP="00C10558">
            <w:pPr>
              <w:jc w:val="center"/>
              <w:outlineLvl w:val="0"/>
              <w:rPr>
                <w:b/>
                <w:sz w:val="20"/>
                <w:szCs w:val="20"/>
                <w:lang w:val="en-US"/>
              </w:rPr>
            </w:pPr>
            <w:r w:rsidRPr="00D170B3">
              <w:rPr>
                <w:b/>
                <w:sz w:val="20"/>
                <w:szCs w:val="20"/>
                <w:lang w:val="en-US"/>
              </w:rPr>
              <w:t xml:space="preserve">COURSE </w:t>
            </w:r>
            <w:r>
              <w:rPr>
                <w:b/>
                <w:sz w:val="20"/>
                <w:szCs w:val="20"/>
                <w:lang w:val="en-US"/>
              </w:rPr>
              <w:t xml:space="preserve">NAME </w:t>
            </w:r>
          </w:p>
        </w:tc>
        <w:tc>
          <w:tcPr>
            <w:tcW w:w="4538" w:type="dxa"/>
          </w:tcPr>
          <w:p w:rsidR="00C10558" w:rsidRPr="00726409" w:rsidRDefault="00C10558" w:rsidP="00C10558">
            <w:pPr>
              <w:jc w:val="center"/>
              <w:outlineLvl w:val="0"/>
              <w:rPr>
                <w:b/>
                <w:sz w:val="20"/>
                <w:szCs w:val="20"/>
                <w:lang w:val="en-US"/>
              </w:rPr>
            </w:pPr>
            <w:r w:rsidRPr="00726409">
              <w:rPr>
                <w:b/>
                <w:sz w:val="20"/>
                <w:szCs w:val="20"/>
                <w:lang w:val="en-US"/>
              </w:rPr>
              <w:t>PATIENT RELATIONSHIP MANAGEMENT</w:t>
            </w:r>
          </w:p>
        </w:tc>
      </w:tr>
    </w:tbl>
    <w:p w:rsidR="00C10558" w:rsidRPr="00D170B3" w:rsidRDefault="00C10558" w:rsidP="00C10558">
      <w:pPr>
        <w:outlineLvl w:val="0"/>
        <w:rPr>
          <w:b/>
          <w:sz w:val="20"/>
          <w:szCs w:val="20"/>
          <w:lang w:val="en-US"/>
        </w:rPr>
      </w:pPr>
      <w:r w:rsidRPr="00D170B3">
        <w:rPr>
          <w:b/>
          <w:sz w:val="20"/>
          <w:szCs w:val="20"/>
          <w:lang w:val="en-US"/>
        </w:rPr>
        <w:t xml:space="preserve">       </w:t>
      </w:r>
    </w:p>
    <w:p w:rsidR="00C10558" w:rsidRPr="00D170B3" w:rsidRDefault="00C10558" w:rsidP="00C10558">
      <w:pPr>
        <w:outlineLvl w:val="0"/>
        <w:rPr>
          <w:sz w:val="20"/>
          <w:szCs w:val="20"/>
          <w:lang w:val="en-US"/>
        </w:rPr>
      </w:pPr>
      <w:r w:rsidRPr="00D170B3">
        <w:rPr>
          <w:b/>
          <w:sz w:val="20"/>
          <w:szCs w:val="20"/>
          <w:lang w:val="en-US"/>
        </w:rPr>
        <w:t xml:space="preserve">                                            </w:t>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5"/>
        <w:gridCol w:w="871"/>
        <w:gridCol w:w="1068"/>
        <w:gridCol w:w="738"/>
        <w:gridCol w:w="701"/>
        <w:gridCol w:w="830"/>
        <w:gridCol w:w="648"/>
        <w:gridCol w:w="47"/>
        <w:gridCol w:w="2488"/>
        <w:gridCol w:w="53"/>
        <w:gridCol w:w="1519"/>
      </w:tblGrid>
      <w:tr w:rsidR="00C10558" w:rsidRPr="00D170B3" w:rsidTr="00C10558">
        <w:trPr>
          <w:trHeight w:val="383"/>
        </w:trPr>
        <w:tc>
          <w:tcPr>
            <w:tcW w:w="627" w:type="pct"/>
            <w:vMerge w:val="restart"/>
            <w:tcBorders>
              <w:top w:val="single" w:sz="12" w:space="0" w:color="auto"/>
              <w:right w:val="single" w:sz="12" w:space="0" w:color="auto"/>
            </w:tcBorders>
            <w:vAlign w:val="center"/>
          </w:tcPr>
          <w:p w:rsidR="00C10558" w:rsidRPr="00D170B3" w:rsidRDefault="00C10558" w:rsidP="00C10558">
            <w:pPr>
              <w:rPr>
                <w:b/>
                <w:sz w:val="18"/>
                <w:szCs w:val="20"/>
                <w:lang w:val="en-US"/>
              </w:rPr>
            </w:pPr>
            <w:r w:rsidRPr="00D170B3">
              <w:rPr>
                <w:b/>
                <w:sz w:val="18"/>
                <w:szCs w:val="20"/>
                <w:lang w:val="en-US"/>
              </w:rPr>
              <w:t>SEMESTER</w:t>
            </w:r>
          </w:p>
          <w:p w:rsidR="00C10558" w:rsidRPr="00D170B3" w:rsidRDefault="00C10558" w:rsidP="00C10558">
            <w:pPr>
              <w:rPr>
                <w:sz w:val="20"/>
                <w:szCs w:val="20"/>
                <w:lang w:val="en-US"/>
              </w:rPr>
            </w:pPr>
          </w:p>
        </w:tc>
        <w:tc>
          <w:tcPr>
            <w:tcW w:w="1648" w:type="pct"/>
            <w:gridSpan w:val="4"/>
            <w:tcBorders>
              <w:top w:val="single" w:sz="12" w:space="0" w:color="auto"/>
              <w:left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WEEKLY COURSE PERIOD</w:t>
            </w:r>
            <w:r w:rsidRPr="00D170B3">
              <w:rPr>
                <w:b/>
                <w:sz w:val="20"/>
                <w:szCs w:val="20"/>
                <w:lang w:val="en-US"/>
              </w:rPr>
              <w:t xml:space="preserve"> </w:t>
            </w:r>
          </w:p>
        </w:tc>
        <w:tc>
          <w:tcPr>
            <w:tcW w:w="2725" w:type="pct"/>
            <w:gridSpan w:val="6"/>
            <w:tcBorders>
              <w:top w:val="single" w:sz="12" w:space="0" w:color="auto"/>
              <w:lef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 xml:space="preserve">COURSE OF </w:t>
            </w:r>
          </w:p>
        </w:tc>
      </w:tr>
      <w:tr w:rsidR="00C10558" w:rsidRPr="00D170B3" w:rsidTr="00C10558">
        <w:trPr>
          <w:trHeight w:val="382"/>
        </w:trPr>
        <w:tc>
          <w:tcPr>
            <w:tcW w:w="627" w:type="pct"/>
            <w:vMerge/>
            <w:tcBorders>
              <w:right w:val="single" w:sz="12" w:space="0" w:color="auto"/>
            </w:tcBorders>
          </w:tcPr>
          <w:p w:rsidR="00C10558" w:rsidRPr="00D170B3" w:rsidRDefault="00C10558" w:rsidP="00C10558">
            <w:pPr>
              <w:rPr>
                <w:b/>
                <w:sz w:val="20"/>
                <w:szCs w:val="20"/>
                <w:lang w:val="en-US"/>
              </w:rPr>
            </w:pPr>
          </w:p>
        </w:tc>
        <w:tc>
          <w:tcPr>
            <w:tcW w:w="425" w:type="pct"/>
            <w:tcBorders>
              <w:lef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Theory</w:t>
            </w:r>
          </w:p>
        </w:tc>
        <w:tc>
          <w:tcPr>
            <w:tcW w:w="521" w:type="pct"/>
            <w:vAlign w:val="center"/>
          </w:tcPr>
          <w:p w:rsidR="00C10558" w:rsidRPr="00D170B3" w:rsidRDefault="00C10558" w:rsidP="00C10558">
            <w:pPr>
              <w:jc w:val="center"/>
              <w:rPr>
                <w:b/>
                <w:sz w:val="20"/>
                <w:szCs w:val="20"/>
                <w:lang w:val="en-US"/>
              </w:rPr>
            </w:pPr>
            <w:r w:rsidRPr="00D170B3">
              <w:rPr>
                <w:b/>
                <w:sz w:val="20"/>
                <w:szCs w:val="20"/>
                <w:lang w:val="en-US"/>
              </w:rPr>
              <w:t>Practice</w:t>
            </w:r>
          </w:p>
        </w:tc>
        <w:tc>
          <w:tcPr>
            <w:tcW w:w="702" w:type="pct"/>
            <w:gridSpan w:val="2"/>
            <w:tcBorders>
              <w:right w:val="single" w:sz="12" w:space="0" w:color="auto"/>
            </w:tcBorders>
            <w:vAlign w:val="center"/>
          </w:tcPr>
          <w:p w:rsidR="00C10558" w:rsidRPr="00D170B3" w:rsidRDefault="00C10558" w:rsidP="00C10558">
            <w:pPr>
              <w:ind w:left="-111" w:right="-108"/>
              <w:jc w:val="center"/>
              <w:rPr>
                <w:b/>
                <w:sz w:val="20"/>
                <w:szCs w:val="20"/>
                <w:lang w:val="en-US"/>
              </w:rPr>
            </w:pPr>
            <w:r w:rsidRPr="00D170B3">
              <w:rPr>
                <w:b/>
                <w:sz w:val="20"/>
                <w:szCs w:val="20"/>
                <w:lang w:val="en-US"/>
              </w:rPr>
              <w:t>Laboratory</w:t>
            </w:r>
          </w:p>
        </w:tc>
        <w:tc>
          <w:tcPr>
            <w:tcW w:w="405" w:type="pct"/>
            <w:vAlign w:val="center"/>
          </w:tcPr>
          <w:p w:rsidR="00C10558" w:rsidRPr="00D170B3" w:rsidRDefault="00C10558" w:rsidP="00C10558">
            <w:pPr>
              <w:jc w:val="center"/>
              <w:rPr>
                <w:b/>
                <w:sz w:val="20"/>
                <w:szCs w:val="20"/>
                <w:lang w:val="en-US"/>
              </w:rPr>
            </w:pPr>
            <w:r w:rsidRPr="00D170B3">
              <w:rPr>
                <w:b/>
                <w:sz w:val="20"/>
                <w:szCs w:val="20"/>
                <w:lang w:val="en-US"/>
              </w:rPr>
              <w:t>Credit</w:t>
            </w:r>
          </w:p>
        </w:tc>
        <w:tc>
          <w:tcPr>
            <w:tcW w:w="316" w:type="pct"/>
            <w:vAlign w:val="center"/>
          </w:tcPr>
          <w:p w:rsidR="00C10558" w:rsidRPr="00D170B3" w:rsidRDefault="00C10558" w:rsidP="00C10558">
            <w:pPr>
              <w:ind w:left="-111" w:right="-108"/>
              <w:jc w:val="center"/>
              <w:rPr>
                <w:b/>
                <w:sz w:val="20"/>
                <w:szCs w:val="20"/>
                <w:lang w:val="en-US"/>
              </w:rPr>
            </w:pPr>
            <w:r w:rsidRPr="00D170B3">
              <w:rPr>
                <w:b/>
                <w:sz w:val="20"/>
                <w:szCs w:val="20"/>
                <w:lang w:val="en-US"/>
              </w:rPr>
              <w:t>AKTS</w:t>
            </w:r>
          </w:p>
        </w:tc>
        <w:tc>
          <w:tcPr>
            <w:tcW w:w="1263" w:type="pct"/>
            <w:gridSpan w:val="3"/>
            <w:vAlign w:val="center"/>
          </w:tcPr>
          <w:p w:rsidR="00C10558" w:rsidRPr="00D170B3" w:rsidRDefault="00C10558" w:rsidP="00C10558">
            <w:pPr>
              <w:jc w:val="center"/>
              <w:rPr>
                <w:b/>
                <w:sz w:val="20"/>
                <w:szCs w:val="20"/>
                <w:lang w:val="en-US"/>
              </w:rPr>
            </w:pPr>
            <w:r w:rsidRPr="00D170B3">
              <w:rPr>
                <w:b/>
                <w:sz w:val="20"/>
                <w:szCs w:val="20"/>
                <w:lang w:val="en-US"/>
              </w:rPr>
              <w:t>TYPE</w:t>
            </w:r>
          </w:p>
        </w:tc>
        <w:tc>
          <w:tcPr>
            <w:tcW w:w="741" w:type="pct"/>
            <w:vAlign w:val="center"/>
          </w:tcPr>
          <w:p w:rsidR="00C10558" w:rsidRPr="00D170B3" w:rsidRDefault="00C10558" w:rsidP="00C10558">
            <w:pPr>
              <w:jc w:val="center"/>
              <w:rPr>
                <w:b/>
                <w:sz w:val="20"/>
                <w:szCs w:val="20"/>
                <w:lang w:val="en-US"/>
              </w:rPr>
            </w:pPr>
            <w:r w:rsidRPr="00D170B3">
              <w:rPr>
                <w:b/>
                <w:sz w:val="20"/>
                <w:szCs w:val="20"/>
                <w:lang w:val="en-US"/>
              </w:rPr>
              <w:t>LANGUAGE</w:t>
            </w:r>
          </w:p>
        </w:tc>
      </w:tr>
      <w:tr w:rsidR="00C10558" w:rsidRPr="00D170B3" w:rsidTr="00C10558">
        <w:trPr>
          <w:trHeight w:val="367"/>
        </w:trPr>
        <w:tc>
          <w:tcPr>
            <w:tcW w:w="627" w:type="pct"/>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3</w:t>
            </w:r>
            <w:r w:rsidRPr="00D170B3">
              <w:rPr>
                <w:lang w:val="en-US"/>
              </w:rPr>
              <w:t xml:space="preserve"> </w:t>
            </w:r>
          </w:p>
        </w:tc>
        <w:tc>
          <w:tcPr>
            <w:tcW w:w="425" w:type="pct"/>
            <w:tcBorders>
              <w:left w:val="single" w:sz="12" w:space="0" w:color="auto"/>
              <w:bottom w:val="single" w:sz="12" w:space="0" w:color="auto"/>
            </w:tcBorders>
            <w:vAlign w:val="center"/>
          </w:tcPr>
          <w:p w:rsidR="00C10558" w:rsidRPr="00D170B3" w:rsidRDefault="00C10558" w:rsidP="00C10558">
            <w:pPr>
              <w:jc w:val="center"/>
              <w:rPr>
                <w:lang w:val="en-US"/>
              </w:rPr>
            </w:pPr>
            <w:r w:rsidRPr="00D170B3">
              <w:rPr>
                <w:lang w:val="en-US"/>
              </w:rPr>
              <w:t xml:space="preserve"> </w:t>
            </w:r>
            <w:r>
              <w:rPr>
                <w:lang w:val="en-US"/>
              </w:rPr>
              <w:t>2</w:t>
            </w:r>
          </w:p>
        </w:tc>
        <w:tc>
          <w:tcPr>
            <w:tcW w:w="521" w:type="pct"/>
            <w:tcBorders>
              <w:bottom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702" w:type="pct"/>
            <w:gridSpan w:val="2"/>
            <w:tcBorders>
              <w:bottom w:val="single" w:sz="12" w:space="0" w:color="auto"/>
              <w:right w:val="single" w:sz="12" w:space="0" w:color="auto"/>
            </w:tcBorders>
            <w:vAlign w:val="center"/>
          </w:tcPr>
          <w:p w:rsidR="00C10558" w:rsidRPr="00D170B3" w:rsidRDefault="00C10558" w:rsidP="00C10558">
            <w:pPr>
              <w:jc w:val="center"/>
              <w:rPr>
                <w:lang w:val="en-US"/>
              </w:rPr>
            </w:pPr>
            <w:r>
              <w:rPr>
                <w:lang w:val="en-US"/>
              </w:rPr>
              <w:t>0</w:t>
            </w:r>
            <w:r w:rsidRPr="00D170B3">
              <w:rPr>
                <w:lang w:val="en-US"/>
              </w:rPr>
              <w:t xml:space="preserve"> </w:t>
            </w:r>
          </w:p>
        </w:tc>
        <w:tc>
          <w:tcPr>
            <w:tcW w:w="405" w:type="pct"/>
            <w:tcBorders>
              <w:bottom w:val="single" w:sz="12" w:space="0" w:color="auto"/>
            </w:tcBorders>
            <w:vAlign w:val="center"/>
          </w:tcPr>
          <w:p w:rsidR="00C10558" w:rsidRPr="00D170B3" w:rsidRDefault="00C10558" w:rsidP="00C10558">
            <w:pPr>
              <w:jc w:val="center"/>
              <w:rPr>
                <w:lang w:val="en-US"/>
              </w:rPr>
            </w:pPr>
            <w:r>
              <w:rPr>
                <w:lang w:val="en-US"/>
              </w:rPr>
              <w:t>2</w:t>
            </w:r>
            <w:r w:rsidRPr="00D170B3">
              <w:rPr>
                <w:lang w:val="en-US"/>
              </w:rPr>
              <w:t xml:space="preserve"> </w:t>
            </w:r>
          </w:p>
        </w:tc>
        <w:tc>
          <w:tcPr>
            <w:tcW w:w="316" w:type="pct"/>
            <w:tcBorders>
              <w:bottom w:val="single" w:sz="12" w:space="0" w:color="auto"/>
            </w:tcBorders>
            <w:vAlign w:val="center"/>
          </w:tcPr>
          <w:p w:rsidR="00C10558" w:rsidRPr="00D170B3" w:rsidRDefault="00C10558" w:rsidP="00C10558">
            <w:pPr>
              <w:jc w:val="center"/>
              <w:rPr>
                <w:lang w:val="en-US"/>
              </w:rPr>
            </w:pPr>
            <w:r>
              <w:rPr>
                <w:lang w:val="en-US"/>
              </w:rPr>
              <w:t>3</w:t>
            </w:r>
            <w:r w:rsidRPr="00D170B3">
              <w:rPr>
                <w:lang w:val="en-US"/>
              </w:rPr>
              <w:t xml:space="preserve"> </w:t>
            </w:r>
          </w:p>
        </w:tc>
        <w:tc>
          <w:tcPr>
            <w:tcW w:w="1263" w:type="pct"/>
            <w:gridSpan w:val="3"/>
            <w:tcBorders>
              <w:bottom w:val="single" w:sz="12" w:space="0" w:color="auto"/>
            </w:tcBorders>
            <w:vAlign w:val="center"/>
          </w:tcPr>
          <w:p w:rsidR="00C10558" w:rsidRPr="00D170B3" w:rsidRDefault="00C10558" w:rsidP="00C10558">
            <w:pPr>
              <w:jc w:val="center"/>
              <w:rPr>
                <w:vertAlign w:val="superscript"/>
                <w:lang w:val="en-US"/>
              </w:rPr>
            </w:pPr>
            <w:r w:rsidRPr="00D170B3">
              <w:rPr>
                <w:vertAlign w:val="superscript"/>
                <w:lang w:val="en-US"/>
              </w:rPr>
              <w:t>COMPULSORY (</w:t>
            </w:r>
            <w:r>
              <w:rPr>
                <w:vertAlign w:val="superscript"/>
                <w:lang w:val="en-US"/>
              </w:rPr>
              <w:t xml:space="preserve"> )  ELECTIVE (X </w:t>
            </w:r>
            <w:r w:rsidRPr="00D170B3">
              <w:rPr>
                <w:vertAlign w:val="superscript"/>
                <w:lang w:val="en-US"/>
              </w:rPr>
              <w:t>)</w:t>
            </w:r>
          </w:p>
        </w:tc>
        <w:tc>
          <w:tcPr>
            <w:tcW w:w="741" w:type="pct"/>
            <w:tcBorders>
              <w:bottom w:val="single" w:sz="12" w:space="0" w:color="auto"/>
            </w:tcBorders>
          </w:tcPr>
          <w:p w:rsidR="00C10558" w:rsidRPr="00D170B3" w:rsidRDefault="00C10558" w:rsidP="00C10558">
            <w:pPr>
              <w:jc w:val="center"/>
              <w:rPr>
                <w:vertAlign w:val="superscript"/>
                <w:lang w:val="en-US"/>
              </w:rPr>
            </w:pPr>
            <w:r w:rsidRPr="00D170B3">
              <w:rPr>
                <w:vertAlign w:val="superscript"/>
                <w:lang w:val="en-US"/>
              </w:rPr>
              <w:t>TURKİSH</w:t>
            </w:r>
          </w:p>
        </w:tc>
      </w:tr>
      <w:tr w:rsidR="00C10558" w:rsidRPr="00D170B3" w:rsidTr="00C10558">
        <w:trPr>
          <w:trHeight w:val="367"/>
        </w:trPr>
        <w:tc>
          <w:tcPr>
            <w:tcW w:w="5000" w:type="pct"/>
            <w:gridSpan w:val="11"/>
            <w:tcBorders>
              <w:bottom w:val="single" w:sz="12" w:space="0" w:color="auto"/>
            </w:tcBorders>
            <w:vAlign w:val="center"/>
          </w:tcPr>
          <w:p w:rsidR="00C10558" w:rsidRPr="00D170B3" w:rsidRDefault="00C10558" w:rsidP="00C10558">
            <w:pPr>
              <w:jc w:val="center"/>
              <w:rPr>
                <w:vertAlign w:val="superscript"/>
                <w:lang w:val="en-US"/>
              </w:rPr>
            </w:pPr>
            <w:r>
              <w:rPr>
                <w:b/>
                <w:sz w:val="20"/>
                <w:szCs w:val="20"/>
              </w:rPr>
              <w:t>COURSE CATAGORY</w:t>
            </w:r>
          </w:p>
        </w:tc>
      </w:tr>
      <w:tr w:rsidR="00C10558" w:rsidRPr="00D170B3" w:rsidTr="00C10558">
        <w:trPr>
          <w:trHeight w:val="367"/>
        </w:trPr>
        <w:tc>
          <w:tcPr>
            <w:tcW w:w="1052" w:type="pct"/>
            <w:gridSpan w:val="2"/>
            <w:tcBorders>
              <w:bottom w:val="single" w:sz="12" w:space="0" w:color="auto"/>
            </w:tcBorders>
            <w:vAlign w:val="center"/>
          </w:tcPr>
          <w:p w:rsidR="00C10558" w:rsidRPr="00D62B39" w:rsidRDefault="00C10558" w:rsidP="00C10558">
            <w:pPr>
              <w:jc w:val="center"/>
              <w:rPr>
                <w:b/>
                <w:sz w:val="20"/>
                <w:szCs w:val="20"/>
              </w:rPr>
            </w:pPr>
            <w:r>
              <w:rPr>
                <w:b/>
                <w:sz w:val="20"/>
                <w:szCs w:val="20"/>
              </w:rPr>
              <w:t>Basic Science</w:t>
            </w:r>
          </w:p>
        </w:tc>
        <w:tc>
          <w:tcPr>
            <w:tcW w:w="1223" w:type="pct"/>
            <w:gridSpan w:val="3"/>
            <w:tcBorders>
              <w:bottom w:val="single" w:sz="12" w:space="0" w:color="auto"/>
              <w:right w:val="single" w:sz="12" w:space="0" w:color="auto"/>
            </w:tcBorders>
            <w:vAlign w:val="center"/>
          </w:tcPr>
          <w:p w:rsidR="00C10558" w:rsidRPr="00D62B39" w:rsidRDefault="00C10558" w:rsidP="00C10558">
            <w:pPr>
              <w:jc w:val="center"/>
              <w:rPr>
                <w:b/>
                <w:sz w:val="20"/>
                <w:szCs w:val="20"/>
              </w:rPr>
            </w:pPr>
            <w:r>
              <w:rPr>
                <w:b/>
                <w:sz w:val="20"/>
                <w:szCs w:val="20"/>
              </w:rPr>
              <w:t>Basic Engineering</w:t>
            </w:r>
          </w:p>
        </w:tc>
        <w:tc>
          <w:tcPr>
            <w:tcW w:w="1984" w:type="pct"/>
            <w:gridSpan w:val="5"/>
            <w:tcBorders>
              <w:bottom w:val="single" w:sz="12" w:space="0" w:color="auto"/>
            </w:tcBorders>
            <w:vAlign w:val="center"/>
          </w:tcPr>
          <w:p w:rsidR="00C10558" w:rsidRDefault="00C10558" w:rsidP="00C10558">
            <w:pPr>
              <w:jc w:val="center"/>
              <w:rPr>
                <w:b/>
                <w:sz w:val="20"/>
                <w:szCs w:val="20"/>
              </w:rPr>
            </w:pPr>
            <w:r>
              <w:rPr>
                <w:b/>
                <w:sz w:val="20"/>
                <w:szCs w:val="20"/>
              </w:rPr>
              <w:t>Mechanical Engineering Profession</w:t>
            </w:r>
          </w:p>
          <w:p w:rsidR="00C10558" w:rsidRPr="00D62B39" w:rsidRDefault="00C10558" w:rsidP="00C10558">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41" w:type="pct"/>
            <w:tcBorders>
              <w:bottom w:val="single" w:sz="12" w:space="0" w:color="auto"/>
            </w:tcBorders>
            <w:vAlign w:val="center"/>
          </w:tcPr>
          <w:p w:rsidR="00C10558" w:rsidRDefault="00C10558" w:rsidP="00C10558">
            <w:pPr>
              <w:jc w:val="center"/>
              <w:rPr>
                <w:b/>
                <w:sz w:val="20"/>
                <w:szCs w:val="20"/>
              </w:rPr>
            </w:pPr>
            <w:r>
              <w:rPr>
                <w:b/>
                <w:sz w:val="20"/>
                <w:szCs w:val="20"/>
              </w:rPr>
              <w:t>Social Science</w:t>
            </w:r>
          </w:p>
        </w:tc>
      </w:tr>
      <w:tr w:rsidR="00C10558" w:rsidRPr="00D170B3" w:rsidTr="00C10558">
        <w:trPr>
          <w:trHeight w:val="367"/>
        </w:trPr>
        <w:tc>
          <w:tcPr>
            <w:tcW w:w="1052" w:type="pct"/>
            <w:gridSpan w:val="2"/>
            <w:tcBorders>
              <w:bottom w:val="single" w:sz="12" w:space="0" w:color="auto"/>
            </w:tcBorders>
            <w:vAlign w:val="center"/>
          </w:tcPr>
          <w:p w:rsidR="00C10558" w:rsidRPr="00D170B3" w:rsidRDefault="00C10558" w:rsidP="00C10558">
            <w:pPr>
              <w:jc w:val="center"/>
              <w:rPr>
                <w:lang w:val="en-US"/>
              </w:rPr>
            </w:pPr>
          </w:p>
        </w:tc>
        <w:tc>
          <w:tcPr>
            <w:tcW w:w="1223" w:type="pct"/>
            <w:gridSpan w:val="3"/>
            <w:tcBorders>
              <w:bottom w:val="single" w:sz="12" w:space="0" w:color="auto"/>
              <w:right w:val="single" w:sz="12" w:space="0" w:color="auto"/>
            </w:tcBorders>
            <w:vAlign w:val="center"/>
          </w:tcPr>
          <w:p w:rsidR="00C10558" w:rsidRDefault="00C10558" w:rsidP="00C10558">
            <w:pPr>
              <w:jc w:val="center"/>
              <w:rPr>
                <w:lang w:val="en-US"/>
              </w:rPr>
            </w:pPr>
          </w:p>
        </w:tc>
        <w:tc>
          <w:tcPr>
            <w:tcW w:w="1984" w:type="pct"/>
            <w:gridSpan w:val="5"/>
            <w:tcBorders>
              <w:bottom w:val="single" w:sz="12" w:space="0" w:color="auto"/>
            </w:tcBorders>
            <w:vAlign w:val="center"/>
          </w:tcPr>
          <w:p w:rsidR="00C10558" w:rsidRPr="00D170B3" w:rsidRDefault="00C10558" w:rsidP="00C10558">
            <w:pPr>
              <w:jc w:val="center"/>
              <w:rPr>
                <w:vertAlign w:val="superscript"/>
                <w:lang w:val="en-US"/>
              </w:rPr>
            </w:pPr>
          </w:p>
        </w:tc>
        <w:tc>
          <w:tcPr>
            <w:tcW w:w="741" w:type="pct"/>
            <w:tcBorders>
              <w:bottom w:val="single" w:sz="12" w:space="0" w:color="auto"/>
            </w:tcBorders>
          </w:tcPr>
          <w:p w:rsidR="00C10558" w:rsidRPr="009E688A" w:rsidRDefault="00C10558" w:rsidP="00C10558">
            <w:pPr>
              <w:jc w:val="center"/>
              <w:rPr>
                <w:lang w:val="en-US"/>
              </w:rPr>
            </w:pPr>
            <w:r w:rsidRPr="009E688A">
              <w:rPr>
                <w:lang w:val="en-US"/>
              </w:rPr>
              <w:t>X</w:t>
            </w:r>
          </w:p>
        </w:tc>
      </w:tr>
      <w:tr w:rsidR="00C10558" w:rsidRPr="00D170B3" w:rsidTr="00C10558">
        <w:trPr>
          <w:trHeight w:val="324"/>
        </w:trPr>
        <w:tc>
          <w:tcPr>
            <w:tcW w:w="5000" w:type="pct"/>
            <w:gridSpan w:val="11"/>
            <w:tcBorders>
              <w:top w:val="single" w:sz="12" w:space="0" w:color="auto"/>
              <w:bottom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ASSES</w:t>
            </w:r>
            <w:r>
              <w:rPr>
                <w:b/>
                <w:sz w:val="20"/>
                <w:szCs w:val="20"/>
                <w:lang w:val="en-US"/>
              </w:rPr>
              <w:t>S</w:t>
            </w:r>
            <w:r w:rsidRPr="00D170B3">
              <w:rPr>
                <w:b/>
                <w:sz w:val="20"/>
                <w:szCs w:val="20"/>
                <w:lang w:val="en-US"/>
              </w:rPr>
              <w:t xml:space="preserve">MENT </w:t>
            </w:r>
            <w:r>
              <w:rPr>
                <w:b/>
                <w:sz w:val="20"/>
                <w:szCs w:val="20"/>
                <w:lang w:val="en-US"/>
              </w:rPr>
              <w:t>CRITERIA</w:t>
            </w:r>
          </w:p>
        </w:tc>
      </w:tr>
      <w:tr w:rsidR="00C10558" w:rsidRPr="00D170B3" w:rsidTr="00C10558">
        <w:tc>
          <w:tcPr>
            <w:tcW w:w="1933" w:type="pct"/>
            <w:gridSpan w:val="4"/>
            <w:vMerge w:val="restart"/>
            <w:tcBorders>
              <w:top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MID</w:t>
            </w:r>
            <w:r w:rsidRPr="00D170B3">
              <w:rPr>
                <w:b/>
                <w:sz w:val="20"/>
                <w:szCs w:val="20"/>
                <w:lang w:val="en-US"/>
              </w:rPr>
              <w:t xml:space="preserve">-TERM </w:t>
            </w:r>
          </w:p>
        </w:tc>
        <w:tc>
          <w:tcPr>
            <w:tcW w:w="1086" w:type="pct"/>
            <w:gridSpan w:val="4"/>
            <w:tcBorders>
              <w:top w:val="single" w:sz="12" w:space="0" w:color="auto"/>
              <w:left w:val="single" w:sz="12"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Evaluation Type</w:t>
            </w:r>
          </w:p>
        </w:tc>
        <w:tc>
          <w:tcPr>
            <w:tcW w:w="1214" w:type="pct"/>
            <w:tcBorders>
              <w:top w:val="single" w:sz="12" w:space="0" w:color="auto"/>
              <w:bottom w:val="single" w:sz="8" w:space="0" w:color="auto"/>
              <w:right w:val="single" w:sz="8" w:space="0" w:color="auto"/>
            </w:tcBorders>
            <w:vAlign w:val="center"/>
          </w:tcPr>
          <w:p w:rsidR="00C10558" w:rsidRPr="00D170B3" w:rsidRDefault="00C10558" w:rsidP="00C10558">
            <w:pPr>
              <w:jc w:val="center"/>
              <w:rPr>
                <w:b/>
                <w:sz w:val="20"/>
                <w:szCs w:val="20"/>
                <w:lang w:val="en-US"/>
              </w:rPr>
            </w:pPr>
            <w:r w:rsidRPr="00D170B3">
              <w:rPr>
                <w:b/>
                <w:sz w:val="20"/>
                <w:szCs w:val="20"/>
                <w:lang w:val="en-US"/>
              </w:rPr>
              <w:t>Quantity</w:t>
            </w:r>
          </w:p>
        </w:tc>
        <w:tc>
          <w:tcPr>
            <w:tcW w:w="767" w:type="pct"/>
            <w:gridSpan w:val="2"/>
            <w:tcBorders>
              <w:top w:val="single" w:sz="12" w:space="0" w:color="auto"/>
              <w:left w:val="single" w:sz="8" w:space="0" w:color="auto"/>
              <w:bottom w:val="single" w:sz="8" w:space="0" w:color="auto"/>
            </w:tcBorders>
            <w:vAlign w:val="center"/>
          </w:tcPr>
          <w:p w:rsidR="00C10558" w:rsidRPr="00D170B3" w:rsidRDefault="00C10558" w:rsidP="00C10558">
            <w:pPr>
              <w:jc w:val="center"/>
              <w:rPr>
                <w:b/>
                <w:sz w:val="20"/>
                <w:szCs w:val="20"/>
                <w:lang w:val="en-US"/>
              </w:rPr>
            </w:pPr>
            <w:r>
              <w:rPr>
                <w:b/>
                <w:sz w:val="20"/>
                <w:szCs w:val="20"/>
                <w:lang w:val="en-US"/>
              </w:rPr>
              <w:t>%</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tcBorders>
            <w:vAlign w:val="center"/>
          </w:tcPr>
          <w:p w:rsidR="00C10558" w:rsidRDefault="00C10558" w:rsidP="00C10558">
            <w:pPr>
              <w:rPr>
                <w:sz w:val="20"/>
                <w:szCs w:val="20"/>
              </w:rPr>
            </w:pPr>
            <w:r>
              <w:rPr>
                <w:sz w:val="20"/>
                <w:szCs w:val="20"/>
              </w:rPr>
              <w:t>1st Mid-Term</w:t>
            </w:r>
          </w:p>
        </w:tc>
        <w:tc>
          <w:tcPr>
            <w:tcW w:w="1214" w:type="pct"/>
            <w:tcBorders>
              <w:top w:val="single" w:sz="8" w:space="0" w:color="auto"/>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8" w:space="0" w:color="auto"/>
              <w:left w:val="single" w:sz="8" w:space="0" w:color="auto"/>
            </w:tcBorders>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2nd Mid-Term</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Quiz</w:t>
            </w:r>
          </w:p>
        </w:tc>
        <w:tc>
          <w:tcPr>
            <w:tcW w:w="1214" w:type="pct"/>
            <w:tcBorders>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tcBorders>
            <w:vAlign w:val="center"/>
          </w:tcPr>
          <w:p w:rsidR="00C10558" w:rsidRDefault="00C10558" w:rsidP="00C10558">
            <w:pPr>
              <w:rPr>
                <w:sz w:val="20"/>
                <w:szCs w:val="20"/>
              </w:rPr>
            </w:pPr>
            <w:r>
              <w:rPr>
                <w:sz w:val="20"/>
                <w:szCs w:val="20"/>
              </w:rPr>
              <w:t>Homework</w:t>
            </w:r>
          </w:p>
        </w:tc>
        <w:tc>
          <w:tcPr>
            <w:tcW w:w="1214" w:type="pct"/>
            <w:tcBorders>
              <w:right w:val="single" w:sz="8" w:space="0" w:color="auto"/>
            </w:tcBorders>
          </w:tcPr>
          <w:p w:rsidR="00C10558" w:rsidRPr="00D170B3" w:rsidRDefault="00C10558" w:rsidP="00C10558">
            <w:pPr>
              <w:jc w:val="center"/>
              <w:rPr>
                <w:sz w:val="20"/>
                <w:szCs w:val="20"/>
                <w:lang w:val="en-US"/>
              </w:rPr>
            </w:pPr>
            <w:r>
              <w:rPr>
                <w:sz w:val="20"/>
                <w:szCs w:val="20"/>
                <w:lang w:val="en-US"/>
              </w:rPr>
              <w:t>1</w:t>
            </w:r>
          </w:p>
        </w:tc>
        <w:tc>
          <w:tcPr>
            <w:tcW w:w="767" w:type="pct"/>
            <w:gridSpan w:val="2"/>
            <w:tcBorders>
              <w:left w:val="single" w:sz="8" w:space="0" w:color="auto"/>
            </w:tcBorders>
          </w:tcPr>
          <w:p w:rsidR="00C10558" w:rsidRPr="00D170B3" w:rsidRDefault="00C10558" w:rsidP="00C10558">
            <w:pPr>
              <w:jc w:val="center"/>
              <w:rPr>
                <w:sz w:val="20"/>
                <w:szCs w:val="20"/>
                <w:lang w:val="en-US"/>
              </w:rPr>
            </w:pPr>
            <w:r>
              <w:rPr>
                <w:sz w:val="20"/>
                <w:szCs w:val="20"/>
                <w:lang w:val="en-US"/>
              </w:rPr>
              <w:t>20</w:t>
            </w: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left w:val="single" w:sz="12" w:space="0" w:color="auto"/>
              <w:bottom w:val="single" w:sz="8" w:space="0" w:color="auto"/>
            </w:tcBorders>
            <w:vAlign w:val="center"/>
          </w:tcPr>
          <w:p w:rsidR="00C10558" w:rsidRDefault="00C10558" w:rsidP="00C10558">
            <w:pPr>
              <w:rPr>
                <w:sz w:val="20"/>
                <w:szCs w:val="20"/>
              </w:rPr>
            </w:pPr>
            <w:r>
              <w:rPr>
                <w:sz w:val="20"/>
                <w:szCs w:val="20"/>
              </w:rPr>
              <w:t>Project</w:t>
            </w:r>
          </w:p>
        </w:tc>
        <w:tc>
          <w:tcPr>
            <w:tcW w:w="1214" w:type="pct"/>
            <w:tcBorders>
              <w:bottom w:val="single" w:sz="8"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left w:val="single" w:sz="8" w:space="0" w:color="auto"/>
              <w:bottom w:val="single" w:sz="8"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Report</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c>
          <w:tcPr>
            <w:tcW w:w="1933" w:type="pct"/>
            <w:gridSpan w:val="4"/>
            <w:vMerge/>
            <w:tcBorders>
              <w:bottom w:val="single" w:sz="12" w:space="0" w:color="auto"/>
              <w:right w:val="single" w:sz="12" w:space="0" w:color="auto"/>
            </w:tcBorders>
            <w:vAlign w:val="center"/>
          </w:tcPr>
          <w:p w:rsidR="00C10558" w:rsidRPr="00D170B3" w:rsidRDefault="00C10558" w:rsidP="00C10558">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C10558" w:rsidRDefault="00C10558" w:rsidP="00C10558">
            <w:pPr>
              <w:rPr>
                <w:sz w:val="20"/>
                <w:szCs w:val="20"/>
              </w:rPr>
            </w:pPr>
            <w:r>
              <w:rPr>
                <w:sz w:val="20"/>
                <w:szCs w:val="20"/>
              </w:rPr>
              <w:t>Others (………)</w:t>
            </w:r>
          </w:p>
        </w:tc>
        <w:tc>
          <w:tcPr>
            <w:tcW w:w="1214" w:type="pct"/>
            <w:tcBorders>
              <w:top w:val="single" w:sz="8" w:space="0" w:color="auto"/>
              <w:bottom w:val="single" w:sz="12" w:space="0" w:color="auto"/>
              <w:right w:val="single" w:sz="8" w:space="0" w:color="auto"/>
            </w:tcBorders>
          </w:tcPr>
          <w:p w:rsidR="00C10558" w:rsidRPr="00D170B3" w:rsidRDefault="00C10558" w:rsidP="00C10558">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C10558" w:rsidRPr="00D170B3" w:rsidRDefault="00C10558" w:rsidP="00C10558">
            <w:pPr>
              <w:jc w:val="center"/>
              <w:rPr>
                <w:sz w:val="20"/>
                <w:szCs w:val="20"/>
                <w:lang w:val="en-US"/>
              </w:rPr>
            </w:pP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FINAL EXAM</w:t>
            </w:r>
          </w:p>
        </w:tc>
        <w:tc>
          <w:tcPr>
            <w:tcW w:w="1086" w:type="pct"/>
            <w:gridSpan w:val="4"/>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 xml:space="preserve">                                                           </w:t>
            </w:r>
          </w:p>
        </w:tc>
        <w:tc>
          <w:tcPr>
            <w:tcW w:w="1214" w:type="pct"/>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1</w:t>
            </w:r>
          </w:p>
        </w:tc>
        <w:tc>
          <w:tcPr>
            <w:tcW w:w="767" w:type="pct"/>
            <w:gridSpan w:val="2"/>
            <w:tcBorders>
              <w:top w:val="single" w:sz="12" w:space="0" w:color="auto"/>
              <w:left w:val="single" w:sz="12" w:space="0" w:color="auto"/>
              <w:bottom w:val="single" w:sz="12" w:space="0" w:color="auto"/>
            </w:tcBorders>
            <w:vAlign w:val="center"/>
          </w:tcPr>
          <w:p w:rsidR="00C10558" w:rsidRPr="00D170B3" w:rsidRDefault="00C10558" w:rsidP="00C10558">
            <w:pPr>
              <w:jc w:val="center"/>
              <w:rPr>
                <w:sz w:val="20"/>
                <w:szCs w:val="20"/>
                <w:lang w:val="en-US"/>
              </w:rPr>
            </w:pPr>
            <w:r>
              <w:rPr>
                <w:sz w:val="20"/>
                <w:szCs w:val="20"/>
                <w:lang w:val="en-US"/>
              </w:rPr>
              <w:t>40</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sidRPr="00D170B3">
              <w:rPr>
                <w:b/>
                <w:sz w:val="20"/>
                <w:szCs w:val="20"/>
                <w:lang w:val="en-US"/>
              </w:rPr>
              <w:t>PREREQUISITE</w:t>
            </w:r>
            <w:r>
              <w:rPr>
                <w:b/>
                <w:sz w:val="20"/>
                <w:szCs w:val="20"/>
                <w:lang w:val="en-US"/>
              </w:rPr>
              <w:t>(</w:t>
            </w:r>
            <w:r w:rsidRPr="00D170B3">
              <w:rPr>
                <w:b/>
                <w:sz w:val="20"/>
                <w:szCs w:val="20"/>
                <w:lang w:val="en-US"/>
              </w:rPr>
              <w:t>S</w:t>
            </w:r>
            <w:r>
              <w:rPr>
                <w:b/>
                <w:sz w:val="20"/>
                <w:szCs w:val="20"/>
                <w:lang w:val="en-US"/>
              </w:rPr>
              <w:t>)</w:t>
            </w:r>
          </w:p>
        </w:tc>
        <w:tc>
          <w:tcPr>
            <w:tcW w:w="3067" w:type="pct"/>
            <w:gridSpan w:val="7"/>
            <w:tcBorders>
              <w:top w:val="single" w:sz="12" w:space="0" w:color="auto"/>
              <w:left w:val="single" w:sz="12" w:space="0" w:color="auto"/>
              <w:bottom w:val="single" w:sz="12" w:space="0" w:color="auto"/>
            </w:tcBorders>
            <w:vAlign w:val="center"/>
          </w:tcPr>
          <w:p w:rsidR="00C10558" w:rsidRPr="00D170B3" w:rsidRDefault="00C10558" w:rsidP="00C10558">
            <w:pPr>
              <w:jc w:val="both"/>
              <w:rPr>
                <w:sz w:val="20"/>
                <w:szCs w:val="20"/>
                <w:lang w:val="en-US"/>
              </w:rPr>
            </w:pPr>
            <w:r>
              <w:rPr>
                <w:sz w:val="20"/>
                <w:szCs w:val="20"/>
                <w:lang w:val="en-US"/>
              </w:rPr>
              <w:t>-</w:t>
            </w:r>
          </w:p>
        </w:tc>
      </w:tr>
      <w:tr w:rsidR="00C10558" w:rsidRPr="00D170B3" w:rsidTr="00C10558">
        <w:trPr>
          <w:trHeight w:val="447"/>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DESCRIPTION</w:t>
            </w:r>
          </w:p>
        </w:tc>
        <w:tc>
          <w:tcPr>
            <w:tcW w:w="3067" w:type="pct"/>
            <w:gridSpan w:val="7"/>
            <w:tcBorders>
              <w:top w:val="single" w:sz="12" w:space="0" w:color="auto"/>
              <w:left w:val="single" w:sz="12" w:space="0" w:color="auto"/>
              <w:bottom w:val="single" w:sz="12" w:space="0" w:color="auto"/>
            </w:tcBorders>
          </w:tcPr>
          <w:p w:rsidR="00C10558" w:rsidRPr="00D50FF8" w:rsidRDefault="00C10558" w:rsidP="00C10558">
            <w:pPr>
              <w:tabs>
                <w:tab w:val="left" w:pos="930"/>
              </w:tabs>
              <w:jc w:val="both"/>
            </w:pPr>
            <w:r w:rsidRPr="00D50FF8">
              <w:t>Patient satisfaction, patient rights, communication with patient and patient relatives, cost of operating patient and close relations, providing competitive advantage with patient relationship management, patient and patient relatives psychology, patient relationship in emergency care, policlinic, inpatient service delivery, operating room.</w:t>
            </w:r>
          </w:p>
        </w:tc>
      </w:tr>
      <w:tr w:rsidR="00C10558" w:rsidRPr="00D170B3" w:rsidTr="00C10558">
        <w:trPr>
          <w:trHeight w:val="426"/>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COURSE OBJECTIVES</w:t>
            </w:r>
          </w:p>
        </w:tc>
        <w:tc>
          <w:tcPr>
            <w:tcW w:w="3067" w:type="pct"/>
            <w:gridSpan w:val="7"/>
            <w:tcBorders>
              <w:top w:val="single" w:sz="12" w:space="0" w:color="auto"/>
              <w:left w:val="single" w:sz="12" w:space="0" w:color="auto"/>
              <w:bottom w:val="single" w:sz="12" w:space="0" w:color="auto"/>
            </w:tcBorders>
          </w:tcPr>
          <w:p w:rsidR="00C10558" w:rsidRPr="00D50FF8" w:rsidRDefault="00C10558" w:rsidP="00C10558">
            <w:pPr>
              <w:tabs>
                <w:tab w:val="left" w:pos="930"/>
              </w:tabs>
              <w:jc w:val="both"/>
            </w:pPr>
            <w:r w:rsidRPr="00D50FF8">
              <w:t>To improve the activities of patient relations in health institutions and to evaluate the dimensions of patient relationship management.</w:t>
            </w: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rPr>
              <w:t>ADDITIVE OF COURSE TO APPLY PROFESSIONAL EDUATION</w:t>
            </w:r>
          </w:p>
        </w:tc>
        <w:tc>
          <w:tcPr>
            <w:tcW w:w="3067" w:type="pct"/>
            <w:gridSpan w:val="7"/>
            <w:tcBorders>
              <w:top w:val="single" w:sz="12" w:space="0" w:color="auto"/>
              <w:left w:val="single" w:sz="12" w:space="0" w:color="auto"/>
              <w:bottom w:val="single" w:sz="12" w:space="0" w:color="auto"/>
            </w:tcBorders>
            <w:vAlign w:val="center"/>
          </w:tcPr>
          <w:p w:rsidR="00C10558" w:rsidRPr="00D50FF8" w:rsidRDefault="00C10558" w:rsidP="00C10558">
            <w:pPr>
              <w:tabs>
                <w:tab w:val="left" w:pos="930"/>
              </w:tabs>
              <w:jc w:val="both"/>
            </w:pPr>
            <w:r w:rsidRPr="00D50FF8">
              <w:t>Students will learn how to communicate with patients in professional life and how they should be, how they should be, and the positive outcomes of a healthy communication process to be established with patients and their relatives in hospital management and in the service processes provided by healthcare facilities.</w:t>
            </w:r>
          </w:p>
        </w:tc>
      </w:tr>
      <w:tr w:rsidR="00C10558" w:rsidRPr="00D170B3" w:rsidTr="00C10558">
        <w:trPr>
          <w:trHeight w:val="518"/>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lastRenderedPageBreak/>
              <w:t>COURSE</w:t>
            </w:r>
            <w:r w:rsidRPr="00D170B3">
              <w:rPr>
                <w:b/>
                <w:sz w:val="20"/>
                <w:szCs w:val="20"/>
                <w:lang w:val="en-US"/>
              </w:rPr>
              <w:t xml:space="preserve"> OUTCOMES</w:t>
            </w:r>
          </w:p>
        </w:tc>
        <w:tc>
          <w:tcPr>
            <w:tcW w:w="3067" w:type="pct"/>
            <w:gridSpan w:val="7"/>
            <w:tcBorders>
              <w:top w:val="single" w:sz="12" w:space="0" w:color="auto"/>
              <w:left w:val="single" w:sz="12" w:space="0" w:color="auto"/>
              <w:bottom w:val="single" w:sz="12" w:space="0" w:color="auto"/>
            </w:tcBorders>
            <w:vAlign w:val="center"/>
          </w:tcPr>
          <w:p w:rsidR="00C10558" w:rsidRPr="00D50FF8" w:rsidRDefault="00C10558" w:rsidP="00C10558">
            <w:pPr>
              <w:tabs>
                <w:tab w:val="left" w:pos="930"/>
              </w:tabs>
              <w:jc w:val="both"/>
            </w:pPr>
            <w:r w:rsidRPr="00D50FF8">
              <w:t>The student will be able to perform the methods of improving the patient relationship activities.</w:t>
            </w:r>
          </w:p>
          <w:p w:rsidR="00C10558" w:rsidRPr="00D50FF8" w:rsidRDefault="00C10558" w:rsidP="00C10558">
            <w:pPr>
              <w:tabs>
                <w:tab w:val="left" w:pos="930"/>
              </w:tabs>
              <w:jc w:val="both"/>
            </w:pPr>
            <w:r w:rsidRPr="00D50FF8">
              <w:t>The student will be able to evaluate patient acquisition and retention activities.</w:t>
            </w:r>
          </w:p>
          <w:p w:rsidR="00C10558" w:rsidRPr="00D50FF8" w:rsidRDefault="00C10558" w:rsidP="00C10558">
            <w:pPr>
              <w:tabs>
                <w:tab w:val="left" w:pos="930"/>
              </w:tabs>
              <w:jc w:val="both"/>
            </w:pPr>
            <w:r w:rsidRPr="00D50FF8">
              <w:t>The student will be able to list the measurement methods of patient relationship activities.</w:t>
            </w:r>
          </w:p>
        </w:tc>
      </w:tr>
      <w:tr w:rsidR="00C10558" w:rsidRPr="00D170B3" w:rsidTr="00C10558">
        <w:trPr>
          <w:trHeight w:val="54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TEXTBOOK</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tabs>
                <w:tab w:val="left" w:pos="930"/>
              </w:tabs>
              <w:jc w:val="both"/>
              <w:rPr>
                <w:color w:val="000000"/>
                <w:lang w:val="en-US"/>
              </w:rPr>
            </w:pPr>
            <w:r w:rsidRPr="004250F3">
              <w:t>Odabaşı Y. Satışta ve Pazarlamada Müşteri İlişkileri Yönetimi, Sistem Yayıncılık, İstanbul, 2010</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Pr="00D170B3" w:rsidRDefault="00C10558" w:rsidP="00C10558">
            <w:pPr>
              <w:jc w:val="center"/>
              <w:rPr>
                <w:b/>
                <w:sz w:val="20"/>
                <w:szCs w:val="20"/>
                <w:lang w:val="en-US"/>
              </w:rPr>
            </w:pPr>
            <w:r>
              <w:rPr>
                <w:b/>
                <w:sz w:val="20"/>
                <w:szCs w:val="20"/>
                <w:lang w:val="en-US"/>
              </w:rPr>
              <w:t>OTHER REFERENCES</w:t>
            </w:r>
          </w:p>
        </w:tc>
        <w:tc>
          <w:tcPr>
            <w:tcW w:w="3067" w:type="pct"/>
            <w:gridSpan w:val="7"/>
            <w:tcBorders>
              <w:top w:val="single" w:sz="12" w:space="0" w:color="auto"/>
              <w:left w:val="single" w:sz="12" w:space="0" w:color="auto"/>
              <w:bottom w:val="single" w:sz="12" w:space="0" w:color="auto"/>
            </w:tcBorders>
          </w:tcPr>
          <w:p w:rsidR="00C10558" w:rsidRPr="00D62E07" w:rsidRDefault="00C10558" w:rsidP="00C10558">
            <w:pPr>
              <w:jc w:val="both"/>
              <w:rPr>
                <w:sz w:val="20"/>
                <w:szCs w:val="20"/>
                <w:lang w:val="en-US"/>
              </w:rPr>
            </w:pPr>
            <w:r>
              <w:rPr>
                <w:sz w:val="20"/>
                <w:szCs w:val="20"/>
                <w:lang w:val="en-US"/>
              </w:rPr>
              <w:t>-</w:t>
            </w:r>
          </w:p>
        </w:tc>
      </w:tr>
      <w:tr w:rsidR="00C10558" w:rsidRPr="00D170B3" w:rsidTr="00C10558">
        <w:trPr>
          <w:trHeight w:val="520"/>
        </w:trPr>
        <w:tc>
          <w:tcPr>
            <w:tcW w:w="1933" w:type="pct"/>
            <w:gridSpan w:val="4"/>
            <w:tcBorders>
              <w:top w:val="single" w:sz="12" w:space="0" w:color="auto"/>
              <w:bottom w:val="single" w:sz="12" w:space="0" w:color="auto"/>
              <w:right w:val="single" w:sz="12" w:space="0" w:color="auto"/>
            </w:tcBorders>
            <w:vAlign w:val="center"/>
          </w:tcPr>
          <w:p w:rsidR="00C10558" w:rsidRDefault="00C10558" w:rsidP="00C10558">
            <w:pPr>
              <w:jc w:val="center"/>
              <w:rPr>
                <w:b/>
                <w:sz w:val="20"/>
                <w:szCs w:val="20"/>
                <w:lang w:val="en-US"/>
              </w:rPr>
            </w:pPr>
            <w:r>
              <w:rPr>
                <w:b/>
                <w:sz w:val="20"/>
                <w:szCs w:val="20"/>
                <w:lang w:val="en-US"/>
              </w:rPr>
              <w:t>TOOLS AND EQUIPMENTS REQUIRED</w:t>
            </w:r>
          </w:p>
        </w:tc>
        <w:tc>
          <w:tcPr>
            <w:tcW w:w="3067" w:type="pct"/>
            <w:gridSpan w:val="7"/>
            <w:tcBorders>
              <w:top w:val="single" w:sz="12" w:space="0" w:color="auto"/>
              <w:left w:val="single" w:sz="12" w:space="0" w:color="auto"/>
              <w:bottom w:val="single" w:sz="12" w:space="0" w:color="auto"/>
            </w:tcBorders>
          </w:tcPr>
          <w:p w:rsidR="00C10558" w:rsidRDefault="00C10558" w:rsidP="00C10558">
            <w:pPr>
              <w:jc w:val="both"/>
              <w:rPr>
                <w:sz w:val="20"/>
                <w:szCs w:val="20"/>
                <w:lang w:val="en-US"/>
              </w:rPr>
            </w:pPr>
          </w:p>
        </w:tc>
      </w:tr>
    </w:tbl>
    <w:p w:rsidR="00C10558" w:rsidRPr="00D170B3" w:rsidRDefault="00C10558" w:rsidP="00C10558">
      <w:pPr>
        <w:rPr>
          <w:sz w:val="18"/>
          <w:szCs w:val="18"/>
          <w:lang w:val="en-US"/>
        </w:rPr>
        <w:sectPr w:rsidR="00C10558" w:rsidRPr="00D170B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10558" w:rsidRPr="00D170B3" w:rsidTr="00C10558">
        <w:trPr>
          <w:trHeight w:val="510"/>
          <w:jc w:val="center"/>
        </w:trPr>
        <w:tc>
          <w:tcPr>
            <w:tcW w:w="5000" w:type="pct"/>
            <w:gridSpan w:val="2"/>
            <w:tcBorders>
              <w:top w:val="single" w:sz="12" w:space="0" w:color="auto"/>
            </w:tcBorders>
            <w:vAlign w:val="center"/>
          </w:tcPr>
          <w:p w:rsidR="00C10558" w:rsidRPr="00D170B3" w:rsidRDefault="00C10558" w:rsidP="00C10558">
            <w:pPr>
              <w:jc w:val="center"/>
              <w:rPr>
                <w:b/>
                <w:lang w:val="en-US"/>
              </w:rPr>
            </w:pPr>
            <w:r w:rsidRPr="00D170B3">
              <w:rPr>
                <w:b/>
                <w:lang w:val="en-US"/>
              </w:rPr>
              <w:lastRenderedPageBreak/>
              <w:t xml:space="preserve">COURSE </w:t>
            </w:r>
            <w:r>
              <w:rPr>
                <w:b/>
                <w:lang w:val="en-US"/>
              </w:rPr>
              <w:t>SYLLABUS</w:t>
            </w:r>
          </w:p>
        </w:tc>
      </w:tr>
      <w:tr w:rsidR="00C10558" w:rsidRPr="00D170B3" w:rsidTr="00C10558">
        <w:trPr>
          <w:jc w:val="center"/>
        </w:trPr>
        <w:tc>
          <w:tcPr>
            <w:tcW w:w="593" w:type="pct"/>
          </w:tcPr>
          <w:p w:rsidR="00C10558" w:rsidRPr="00D170B3" w:rsidRDefault="00C10558" w:rsidP="00C10558">
            <w:pPr>
              <w:jc w:val="center"/>
              <w:rPr>
                <w:b/>
                <w:lang w:val="en-US"/>
              </w:rPr>
            </w:pPr>
            <w:r w:rsidRPr="00D170B3">
              <w:rPr>
                <w:b/>
                <w:lang w:val="en-US"/>
              </w:rPr>
              <w:t>WEEK</w:t>
            </w:r>
          </w:p>
        </w:tc>
        <w:tc>
          <w:tcPr>
            <w:tcW w:w="4407" w:type="pct"/>
          </w:tcPr>
          <w:p w:rsidR="00C10558" w:rsidRPr="00D170B3" w:rsidRDefault="00C10558" w:rsidP="00C10558">
            <w:pPr>
              <w:rPr>
                <w:b/>
                <w:lang w:val="en-US"/>
              </w:rPr>
            </w:pPr>
            <w:r w:rsidRPr="00D170B3">
              <w:rPr>
                <w:b/>
                <w:lang w:val="en-US"/>
              </w:rPr>
              <w:t>TOPICS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w:t>
            </w:r>
          </w:p>
        </w:tc>
        <w:tc>
          <w:tcPr>
            <w:tcW w:w="4407" w:type="pct"/>
          </w:tcPr>
          <w:p w:rsidR="00C10558" w:rsidRPr="005F7528" w:rsidRDefault="00C10558" w:rsidP="00C10558">
            <w:r w:rsidRPr="005F7528">
              <w:t>Patient Relationships Concept and Features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2</w:t>
            </w:r>
          </w:p>
        </w:tc>
        <w:tc>
          <w:tcPr>
            <w:tcW w:w="4407" w:type="pct"/>
          </w:tcPr>
          <w:p w:rsidR="00C10558" w:rsidRPr="005F7528" w:rsidRDefault="00C10558" w:rsidP="00C10558">
            <w:r w:rsidRPr="005F7528">
              <w:t>Creating Patient Satisfaction and Patient Loyalty</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3</w:t>
            </w:r>
          </w:p>
        </w:tc>
        <w:tc>
          <w:tcPr>
            <w:tcW w:w="4407" w:type="pct"/>
          </w:tcPr>
          <w:p w:rsidR="00C10558" w:rsidRPr="005F7528" w:rsidRDefault="00C10558" w:rsidP="00C10558">
            <w:r w:rsidRPr="005F7528">
              <w:t>Patient Relationships and Relationship Marketing</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4</w:t>
            </w:r>
          </w:p>
        </w:tc>
        <w:tc>
          <w:tcPr>
            <w:tcW w:w="4407" w:type="pct"/>
          </w:tcPr>
          <w:p w:rsidR="00C10558" w:rsidRPr="005F7528" w:rsidRDefault="00C10558" w:rsidP="00C10558">
            <w:r w:rsidRPr="005F7528">
              <w:t>Total Quality Management in Sales and Marketing</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5</w:t>
            </w:r>
          </w:p>
        </w:tc>
        <w:tc>
          <w:tcPr>
            <w:tcW w:w="4407" w:type="pct"/>
          </w:tcPr>
          <w:p w:rsidR="00C10558" w:rsidRPr="005F7528" w:rsidRDefault="00C10558" w:rsidP="00C10558">
            <w:r w:rsidRPr="005F7528">
              <w:t>Creating Value for the Patient</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6</w:t>
            </w:r>
          </w:p>
        </w:tc>
        <w:tc>
          <w:tcPr>
            <w:tcW w:w="4407" w:type="pct"/>
          </w:tcPr>
          <w:p w:rsidR="00C10558" w:rsidRPr="005F7528" w:rsidRDefault="00C10558" w:rsidP="00C10558">
            <w:r w:rsidRPr="005F7528">
              <w:t>Patient Lifetime Value</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7</w:t>
            </w:r>
          </w:p>
        </w:tc>
        <w:tc>
          <w:tcPr>
            <w:tcW w:w="4407" w:type="pct"/>
          </w:tcPr>
          <w:p w:rsidR="00C10558" w:rsidRPr="005F7528" w:rsidRDefault="00C10558" w:rsidP="00C10558">
            <w:r w:rsidRPr="005F7528">
              <w:t>Patient Service Quality-Patient Service System</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8</w:t>
            </w:r>
          </w:p>
        </w:tc>
        <w:tc>
          <w:tcPr>
            <w:tcW w:w="4407" w:type="pct"/>
          </w:tcPr>
          <w:p w:rsidR="00C10558" w:rsidRPr="005F7528" w:rsidRDefault="00C10558" w:rsidP="00C10558">
            <w:r w:rsidRPr="005F7528">
              <w:t>MIDTERM</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9</w:t>
            </w:r>
          </w:p>
        </w:tc>
        <w:tc>
          <w:tcPr>
            <w:tcW w:w="4407" w:type="pct"/>
          </w:tcPr>
          <w:p w:rsidR="00C10558" w:rsidRPr="005F7528" w:rsidRDefault="00C10558" w:rsidP="00C10558">
            <w:r w:rsidRPr="005F7528">
              <w:t>Development of Patient Retention Programs with Patient Retention Model</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10</w:t>
            </w:r>
          </w:p>
        </w:tc>
        <w:tc>
          <w:tcPr>
            <w:tcW w:w="4407" w:type="pct"/>
          </w:tcPr>
          <w:p w:rsidR="00C10558" w:rsidRPr="005F7528" w:rsidRDefault="00C10558" w:rsidP="00C10558">
            <w:r w:rsidRPr="005F7528">
              <w:t>Handling Patient Complaints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11</w:t>
            </w:r>
          </w:p>
        </w:tc>
        <w:tc>
          <w:tcPr>
            <w:tcW w:w="4407" w:type="pct"/>
          </w:tcPr>
          <w:p w:rsidR="00C10558" w:rsidRPr="005F7528" w:rsidRDefault="00C10558" w:rsidP="00C10558">
            <w:r w:rsidRPr="005F7528">
              <w:t>Measurement of Patient Relations</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12</w:t>
            </w:r>
          </w:p>
        </w:tc>
        <w:tc>
          <w:tcPr>
            <w:tcW w:w="4407" w:type="pct"/>
          </w:tcPr>
          <w:p w:rsidR="00C10558" w:rsidRPr="005F7528" w:rsidRDefault="00C10558" w:rsidP="00C10558">
            <w:r w:rsidRPr="005F7528">
              <w:t>Patient-Focused Cultural Diffusion</w:t>
            </w:r>
          </w:p>
        </w:tc>
      </w:tr>
      <w:tr w:rsidR="00C10558" w:rsidRPr="00D170B3" w:rsidTr="00C10558">
        <w:trPr>
          <w:jc w:val="center"/>
        </w:trPr>
        <w:tc>
          <w:tcPr>
            <w:tcW w:w="593" w:type="pct"/>
            <w:vAlign w:val="center"/>
          </w:tcPr>
          <w:p w:rsidR="00C10558" w:rsidRPr="00D170B3" w:rsidRDefault="00C10558" w:rsidP="00C10558">
            <w:pPr>
              <w:jc w:val="center"/>
              <w:rPr>
                <w:lang w:val="en-US"/>
              </w:rPr>
            </w:pPr>
            <w:r w:rsidRPr="00D170B3">
              <w:rPr>
                <w:lang w:val="en-US"/>
              </w:rPr>
              <w:t>13</w:t>
            </w:r>
          </w:p>
        </w:tc>
        <w:tc>
          <w:tcPr>
            <w:tcW w:w="4407" w:type="pct"/>
          </w:tcPr>
          <w:p w:rsidR="00C10558" w:rsidRPr="005F7528" w:rsidRDefault="00C10558" w:rsidP="00C10558">
            <w:r w:rsidRPr="005F7528">
              <w:t>Barriers to Cultural Exchange</w:t>
            </w:r>
          </w:p>
        </w:tc>
      </w:tr>
      <w:tr w:rsidR="00C10558" w:rsidRPr="00D170B3" w:rsidTr="00C10558">
        <w:trPr>
          <w:jc w:val="center"/>
        </w:trPr>
        <w:tc>
          <w:tcPr>
            <w:tcW w:w="593" w:type="pct"/>
            <w:vAlign w:val="center"/>
          </w:tcPr>
          <w:p w:rsidR="00C10558" w:rsidRPr="00D170B3" w:rsidRDefault="00C10558" w:rsidP="00C10558">
            <w:pPr>
              <w:jc w:val="center"/>
              <w:rPr>
                <w:lang w:val="en-US"/>
              </w:rPr>
            </w:pPr>
            <w:r>
              <w:rPr>
                <w:lang w:val="en-US"/>
              </w:rPr>
              <w:t>14</w:t>
            </w:r>
          </w:p>
        </w:tc>
        <w:tc>
          <w:tcPr>
            <w:tcW w:w="4407" w:type="pct"/>
          </w:tcPr>
          <w:p w:rsidR="00C10558" w:rsidRPr="005F7528" w:rsidRDefault="00C10558" w:rsidP="00C10558">
            <w:r w:rsidRPr="005F7528">
              <w:t>Patient Focused Change Management</w:t>
            </w:r>
          </w:p>
        </w:tc>
      </w:tr>
      <w:tr w:rsidR="00C10558" w:rsidRPr="00D170B3" w:rsidTr="00C10558">
        <w:trPr>
          <w:jc w:val="center"/>
        </w:trPr>
        <w:tc>
          <w:tcPr>
            <w:tcW w:w="593" w:type="pct"/>
            <w:vAlign w:val="center"/>
          </w:tcPr>
          <w:p w:rsidR="00C10558" w:rsidRPr="00D170B3" w:rsidRDefault="00C10558" w:rsidP="00C10558">
            <w:pPr>
              <w:jc w:val="center"/>
              <w:rPr>
                <w:lang w:val="en-US"/>
              </w:rPr>
            </w:pPr>
            <w:r>
              <w:rPr>
                <w:lang w:val="en-US"/>
              </w:rPr>
              <w:t>15,16</w:t>
            </w:r>
          </w:p>
        </w:tc>
        <w:tc>
          <w:tcPr>
            <w:tcW w:w="4407" w:type="pct"/>
          </w:tcPr>
          <w:p w:rsidR="00C10558" w:rsidRDefault="00C10558" w:rsidP="00C10558">
            <w:r w:rsidRPr="005F7528">
              <w:t>FINAL EXAM</w:t>
            </w:r>
          </w:p>
        </w:tc>
      </w:tr>
    </w:tbl>
    <w:p w:rsidR="00C10558" w:rsidRPr="00D170B3" w:rsidRDefault="00C10558" w:rsidP="00C10558">
      <w:pPr>
        <w:rPr>
          <w:sz w:val="16"/>
          <w:szCs w:val="16"/>
          <w:lang w:val="en-US"/>
        </w:rPr>
      </w:pPr>
    </w:p>
    <w:p w:rsidR="00C10558" w:rsidRDefault="00C10558" w:rsidP="00C10558">
      <w:pPr>
        <w:rPr>
          <w:sz w:val="16"/>
          <w:szCs w:val="16"/>
          <w:lang w:val="en-US"/>
        </w:rPr>
      </w:pPr>
    </w:p>
    <w:p w:rsidR="00C10558" w:rsidRPr="00D170B3" w:rsidRDefault="00C10558" w:rsidP="00C10558">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3"/>
        <w:gridCol w:w="7178"/>
        <w:gridCol w:w="549"/>
        <w:gridCol w:w="549"/>
        <w:gridCol w:w="560"/>
      </w:tblGrid>
      <w:tr w:rsidR="00C10558" w:rsidRPr="008C3236" w:rsidTr="00C10558">
        <w:tc>
          <w:tcPr>
            <w:tcW w:w="1019" w:type="dxa"/>
            <w:tcBorders>
              <w:top w:val="single" w:sz="12" w:space="0" w:color="auto"/>
            </w:tcBorders>
            <w:vAlign w:val="center"/>
          </w:tcPr>
          <w:p w:rsidR="00C10558" w:rsidRPr="008C3236" w:rsidRDefault="00C10558" w:rsidP="00C10558">
            <w:pPr>
              <w:jc w:val="center"/>
              <w:rPr>
                <w:b/>
                <w:lang w:val="en-US"/>
              </w:rPr>
            </w:pPr>
            <w:r w:rsidRPr="008C3236">
              <w:rPr>
                <w:b/>
                <w:lang w:val="en-US"/>
              </w:rPr>
              <w:t>NUMBER</w:t>
            </w:r>
          </w:p>
        </w:tc>
        <w:tc>
          <w:tcPr>
            <w:tcW w:w="7206" w:type="dxa"/>
            <w:tcBorders>
              <w:top w:val="single" w:sz="12" w:space="0" w:color="auto"/>
            </w:tcBorders>
          </w:tcPr>
          <w:p w:rsidR="00C10558" w:rsidRPr="008C3236" w:rsidRDefault="00C10558" w:rsidP="00C10558">
            <w:pPr>
              <w:rPr>
                <w:b/>
                <w:lang w:val="en-US"/>
              </w:rPr>
            </w:pPr>
            <w:r w:rsidRPr="008C3236">
              <w:rPr>
                <w:b/>
                <w:lang w:val="en-US"/>
              </w:rPr>
              <w:t>PROGRAM OUTCOMES</w:t>
            </w:r>
          </w:p>
        </w:tc>
        <w:tc>
          <w:tcPr>
            <w:tcW w:w="551" w:type="dxa"/>
            <w:tcBorders>
              <w:top w:val="single" w:sz="12" w:space="0" w:color="auto"/>
            </w:tcBorders>
            <w:vAlign w:val="center"/>
          </w:tcPr>
          <w:p w:rsidR="00C10558" w:rsidRPr="008C3236" w:rsidRDefault="00C10558" w:rsidP="00C10558">
            <w:pPr>
              <w:jc w:val="center"/>
              <w:rPr>
                <w:b/>
                <w:lang w:val="en-US"/>
              </w:rPr>
            </w:pPr>
            <w:r w:rsidRPr="008C3236">
              <w:rPr>
                <w:b/>
                <w:lang w:val="en-US"/>
              </w:rPr>
              <w:t>3</w:t>
            </w:r>
          </w:p>
        </w:tc>
        <w:tc>
          <w:tcPr>
            <w:tcW w:w="551" w:type="dxa"/>
            <w:tcBorders>
              <w:top w:val="single" w:sz="12" w:space="0" w:color="auto"/>
            </w:tcBorders>
            <w:vAlign w:val="center"/>
          </w:tcPr>
          <w:p w:rsidR="00C10558" w:rsidRPr="008C3236" w:rsidRDefault="00C10558" w:rsidP="00C10558">
            <w:pPr>
              <w:jc w:val="center"/>
              <w:rPr>
                <w:b/>
                <w:lang w:val="en-US"/>
              </w:rPr>
            </w:pPr>
            <w:r w:rsidRPr="008C3236">
              <w:rPr>
                <w:b/>
                <w:lang w:val="en-US"/>
              </w:rPr>
              <w:t>2</w:t>
            </w:r>
          </w:p>
        </w:tc>
        <w:tc>
          <w:tcPr>
            <w:tcW w:w="562" w:type="dxa"/>
            <w:tcBorders>
              <w:top w:val="single" w:sz="12" w:space="0" w:color="auto"/>
            </w:tcBorders>
            <w:vAlign w:val="center"/>
          </w:tcPr>
          <w:p w:rsidR="00C10558" w:rsidRPr="008C3236" w:rsidRDefault="00C10558" w:rsidP="00C10558">
            <w:pPr>
              <w:jc w:val="center"/>
              <w:rPr>
                <w:b/>
                <w:lang w:val="en-US"/>
              </w:rPr>
            </w:pPr>
            <w:r w:rsidRPr="008C3236">
              <w:rPr>
                <w:b/>
                <w:lang w:val="en-US"/>
              </w:rPr>
              <w:t>1</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1</w:t>
            </w:r>
          </w:p>
        </w:tc>
        <w:tc>
          <w:tcPr>
            <w:tcW w:w="7206" w:type="dxa"/>
          </w:tcPr>
          <w:p w:rsidR="00C10558" w:rsidRPr="008C3236" w:rsidRDefault="00C10558" w:rsidP="00C10558">
            <w:pPr>
              <w:jc w:val="both"/>
            </w:pPr>
            <w:r w:rsidRPr="008C3236">
              <w:t xml:space="preserve">Get a recognition of basis principles in Nursing/Midwifery/Management of healthcare institutions education </w:t>
            </w:r>
          </w:p>
        </w:tc>
        <w:tc>
          <w:tcPr>
            <w:tcW w:w="551" w:type="dxa"/>
            <w:vAlign w:val="center"/>
          </w:tcPr>
          <w:p w:rsidR="00C10558" w:rsidRPr="008C3236" w:rsidRDefault="00C10558" w:rsidP="00C10558">
            <w:pPr>
              <w:jc w:val="center"/>
              <w:rPr>
                <w:b/>
                <w:lang w:val="en-US"/>
              </w:rPr>
            </w:pPr>
            <w:r w:rsidRPr="008C3236">
              <w:rPr>
                <w:b/>
                <w:lang w:val="en-US"/>
              </w:rPr>
              <w:t>X</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2</w:t>
            </w:r>
          </w:p>
        </w:tc>
        <w:tc>
          <w:tcPr>
            <w:tcW w:w="7206" w:type="dxa"/>
          </w:tcPr>
          <w:p w:rsidR="00C10558" w:rsidRPr="008C3236" w:rsidRDefault="00C10558" w:rsidP="00C10558">
            <w:pPr>
              <w:jc w:val="both"/>
            </w:pPr>
            <w:r w:rsidRPr="008C3236">
              <w:t>Get an ability to solve ethical problems with basic principles</w:t>
            </w:r>
          </w:p>
        </w:tc>
        <w:tc>
          <w:tcPr>
            <w:tcW w:w="551" w:type="dxa"/>
            <w:vAlign w:val="center"/>
          </w:tcPr>
          <w:p w:rsidR="00C10558" w:rsidRPr="008C3236" w:rsidRDefault="00C10558" w:rsidP="00C10558">
            <w:pPr>
              <w:jc w:val="center"/>
              <w:rPr>
                <w:b/>
                <w:lang w:val="en-US"/>
              </w:rPr>
            </w:pPr>
            <w:r>
              <w:rPr>
                <w:b/>
                <w:lang w:val="en-US"/>
              </w:rPr>
              <w:t>X</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3</w:t>
            </w:r>
          </w:p>
        </w:tc>
        <w:tc>
          <w:tcPr>
            <w:tcW w:w="7206" w:type="dxa"/>
          </w:tcPr>
          <w:p w:rsidR="00C10558" w:rsidRPr="008C3236" w:rsidRDefault="00C10558" w:rsidP="00C10558">
            <w:pPr>
              <w:jc w:val="both"/>
            </w:pPr>
            <w:r w:rsidRPr="008C3236">
              <w:t>Nursing/Midwifery/Management of healthcare institutions education Gather as well as apply knowledge of health sciences</w:t>
            </w:r>
          </w:p>
        </w:tc>
        <w:tc>
          <w:tcPr>
            <w:tcW w:w="551" w:type="dxa"/>
            <w:vAlign w:val="center"/>
          </w:tcPr>
          <w:p w:rsidR="00C10558" w:rsidRPr="008C3236" w:rsidRDefault="00C10558" w:rsidP="00C10558">
            <w:pPr>
              <w:jc w:val="center"/>
              <w:rPr>
                <w:b/>
                <w:lang w:val="en-US"/>
              </w:rPr>
            </w:pPr>
            <w:r w:rsidRPr="008C3236">
              <w:rPr>
                <w:b/>
                <w:lang w:val="en-US"/>
              </w:rPr>
              <w:t xml:space="preserve"> </w:t>
            </w:r>
            <w:r>
              <w:rPr>
                <w:b/>
                <w:lang w:val="en-US"/>
              </w:rPr>
              <w:t>X</w:t>
            </w:r>
          </w:p>
        </w:tc>
        <w:tc>
          <w:tcPr>
            <w:tcW w:w="551" w:type="dxa"/>
            <w:vAlign w:val="center"/>
          </w:tcPr>
          <w:p w:rsidR="00C10558" w:rsidRPr="008C3236" w:rsidRDefault="00C10558" w:rsidP="00C10558">
            <w:pPr>
              <w:jc w:val="center"/>
              <w:rPr>
                <w:b/>
                <w:lang w:val="en-US"/>
              </w:rPr>
            </w:pPr>
            <w:r w:rsidRPr="008C3236">
              <w:rPr>
                <w:b/>
                <w:lang w:val="en-US"/>
              </w:rPr>
              <w:t xml:space="preserve"> </w:t>
            </w:r>
          </w:p>
        </w:tc>
        <w:tc>
          <w:tcPr>
            <w:tcW w:w="562" w:type="dxa"/>
            <w:vAlign w:val="center"/>
          </w:tcPr>
          <w:p w:rsidR="00C10558" w:rsidRPr="008C3236" w:rsidRDefault="00C10558" w:rsidP="00C10558">
            <w:pPr>
              <w:jc w:val="center"/>
              <w:rPr>
                <w:b/>
                <w:lang w:val="en-US"/>
              </w:rPr>
            </w:pPr>
          </w:p>
        </w:tc>
      </w:tr>
      <w:tr w:rsidR="00C10558" w:rsidRPr="008C3236" w:rsidTr="00C10558">
        <w:trPr>
          <w:trHeight w:val="429"/>
        </w:trPr>
        <w:tc>
          <w:tcPr>
            <w:tcW w:w="1019" w:type="dxa"/>
            <w:vAlign w:val="center"/>
          </w:tcPr>
          <w:p w:rsidR="00C10558" w:rsidRPr="008C3236" w:rsidRDefault="00C10558" w:rsidP="00C10558">
            <w:pPr>
              <w:jc w:val="center"/>
              <w:rPr>
                <w:lang w:val="en-US"/>
              </w:rPr>
            </w:pPr>
            <w:r w:rsidRPr="008C3236">
              <w:rPr>
                <w:lang w:val="en-US"/>
              </w:rPr>
              <w:t>4</w:t>
            </w:r>
          </w:p>
        </w:tc>
        <w:tc>
          <w:tcPr>
            <w:tcW w:w="7206" w:type="dxa"/>
          </w:tcPr>
          <w:p w:rsidR="00C10558" w:rsidRPr="008C3236" w:rsidRDefault="00C10558" w:rsidP="00C10558">
            <w:pPr>
              <w:jc w:val="both"/>
            </w:pPr>
            <w:r w:rsidRPr="008C3236">
              <w:t>Function on multi-disciplinary teams</w:t>
            </w:r>
          </w:p>
        </w:tc>
        <w:tc>
          <w:tcPr>
            <w:tcW w:w="551" w:type="dxa"/>
            <w:vAlign w:val="center"/>
          </w:tcPr>
          <w:p w:rsidR="00C10558" w:rsidRPr="008C3236" w:rsidRDefault="00C10558" w:rsidP="00C10558">
            <w:pPr>
              <w:jc w:val="center"/>
              <w:rPr>
                <w:b/>
                <w:lang w:val="en-US"/>
              </w:rPr>
            </w:pPr>
            <w:r>
              <w:rPr>
                <w:b/>
                <w:lang w:val="en-US"/>
              </w:rPr>
              <w:t>X</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5</w:t>
            </w:r>
          </w:p>
        </w:tc>
        <w:tc>
          <w:tcPr>
            <w:tcW w:w="7206" w:type="dxa"/>
          </w:tcPr>
          <w:p w:rsidR="00C10558" w:rsidRPr="008C3236" w:rsidRDefault="00C10558" w:rsidP="00C10558">
            <w:pPr>
              <w:jc w:val="both"/>
            </w:pPr>
            <w:r w:rsidRPr="008C3236">
              <w:t>Identify, formulate, and solve medical and Nursing/Midwifery/Management of healthcare institutions education problems</w:t>
            </w:r>
          </w:p>
        </w:tc>
        <w:tc>
          <w:tcPr>
            <w:tcW w:w="551" w:type="dxa"/>
            <w:vAlign w:val="center"/>
          </w:tcPr>
          <w:p w:rsidR="00C10558" w:rsidRPr="008C3236" w:rsidRDefault="00C10558" w:rsidP="00C10558">
            <w:pPr>
              <w:jc w:val="center"/>
              <w:rPr>
                <w:b/>
                <w:lang w:val="en-US"/>
              </w:rPr>
            </w:pPr>
            <w:r w:rsidRPr="008C3236">
              <w:rPr>
                <w:b/>
                <w:lang w:val="en-US"/>
              </w:rPr>
              <w:t xml:space="preserve"> </w:t>
            </w:r>
          </w:p>
        </w:tc>
        <w:tc>
          <w:tcPr>
            <w:tcW w:w="551" w:type="dxa"/>
            <w:vAlign w:val="center"/>
          </w:tcPr>
          <w:p w:rsidR="00C10558" w:rsidRPr="008C3236" w:rsidRDefault="00C10558" w:rsidP="00C10558">
            <w:pPr>
              <w:jc w:val="center"/>
              <w:rPr>
                <w:b/>
                <w:lang w:val="en-US"/>
              </w:rPr>
            </w:pPr>
            <w:r>
              <w:rPr>
                <w:b/>
                <w:lang w:val="en-US"/>
              </w:rPr>
              <w:t>X</w:t>
            </w: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6</w:t>
            </w:r>
          </w:p>
        </w:tc>
        <w:tc>
          <w:tcPr>
            <w:tcW w:w="7206" w:type="dxa"/>
          </w:tcPr>
          <w:p w:rsidR="00C10558" w:rsidRPr="008C3236" w:rsidRDefault="00C10558" w:rsidP="00C10558">
            <w:pPr>
              <w:jc w:val="both"/>
            </w:pPr>
            <w:r w:rsidRPr="008C3236">
              <w:t>Use effective written and oral communication/presentation skills</w:t>
            </w:r>
          </w:p>
        </w:tc>
        <w:tc>
          <w:tcPr>
            <w:tcW w:w="551" w:type="dxa"/>
            <w:vAlign w:val="center"/>
          </w:tcPr>
          <w:p w:rsidR="00C10558" w:rsidRPr="008C3236" w:rsidRDefault="00C10558" w:rsidP="00C10558">
            <w:pPr>
              <w:jc w:val="center"/>
              <w:rPr>
                <w:b/>
                <w:lang w:val="en-US"/>
              </w:rPr>
            </w:pPr>
            <w:r>
              <w:rPr>
                <w:b/>
                <w:lang w:val="en-US"/>
              </w:rPr>
              <w:t>X</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vAlign w:val="center"/>
          </w:tcPr>
          <w:p w:rsidR="00C10558" w:rsidRPr="008C3236" w:rsidRDefault="00C10558" w:rsidP="00C10558">
            <w:pPr>
              <w:jc w:val="center"/>
              <w:rPr>
                <w:lang w:val="en-US"/>
              </w:rPr>
            </w:pPr>
            <w:r w:rsidRPr="008C3236">
              <w:rPr>
                <w:lang w:val="en-US"/>
              </w:rPr>
              <w:t>7</w:t>
            </w:r>
          </w:p>
        </w:tc>
        <w:tc>
          <w:tcPr>
            <w:tcW w:w="7206" w:type="dxa"/>
          </w:tcPr>
          <w:p w:rsidR="00C10558" w:rsidRPr="008C3236" w:rsidRDefault="00C10558" w:rsidP="00C10558">
            <w:pPr>
              <w:jc w:val="both"/>
            </w:pPr>
            <w:r w:rsidRPr="008C3236">
              <w:t>Get an understanding of  professional and ethical responsibility</w:t>
            </w:r>
          </w:p>
        </w:tc>
        <w:tc>
          <w:tcPr>
            <w:tcW w:w="551" w:type="dxa"/>
            <w:vAlign w:val="center"/>
          </w:tcPr>
          <w:p w:rsidR="00C10558" w:rsidRPr="008C3236" w:rsidRDefault="00C10558" w:rsidP="00C10558">
            <w:pPr>
              <w:jc w:val="center"/>
              <w:rPr>
                <w:b/>
                <w:lang w:val="en-US"/>
              </w:rPr>
            </w:pPr>
            <w:r>
              <w:rPr>
                <w:b/>
                <w:lang w:val="en-US"/>
              </w:rPr>
              <w:t>X</w:t>
            </w:r>
            <w:r w:rsidRPr="008C3236">
              <w:rPr>
                <w:b/>
                <w:lang w:val="en-US"/>
              </w:rPr>
              <w:t xml:space="preserve"> </w:t>
            </w:r>
          </w:p>
        </w:tc>
        <w:tc>
          <w:tcPr>
            <w:tcW w:w="551" w:type="dxa"/>
            <w:vAlign w:val="center"/>
          </w:tcPr>
          <w:p w:rsidR="00C10558" w:rsidRPr="008C3236" w:rsidRDefault="00C10558" w:rsidP="00C10558">
            <w:pPr>
              <w:jc w:val="center"/>
              <w:rPr>
                <w:b/>
                <w:lang w:val="en-US"/>
              </w:rPr>
            </w:pPr>
          </w:p>
        </w:tc>
        <w:tc>
          <w:tcPr>
            <w:tcW w:w="562" w:type="dxa"/>
            <w:vAlign w:val="center"/>
          </w:tcPr>
          <w:p w:rsidR="00C10558" w:rsidRPr="008C3236" w:rsidRDefault="00C10558" w:rsidP="00C10558">
            <w:pPr>
              <w:jc w:val="center"/>
              <w:rPr>
                <w:b/>
                <w:lang w:val="en-US"/>
              </w:rPr>
            </w:pPr>
            <w:r w:rsidRPr="008C3236">
              <w:rPr>
                <w:b/>
                <w:lang w:val="en-US"/>
              </w:rPr>
              <w:t xml:space="preserve"> </w:t>
            </w:r>
          </w:p>
        </w:tc>
      </w:tr>
      <w:tr w:rsidR="00C10558" w:rsidRPr="008C3236" w:rsidTr="00C10558">
        <w:tc>
          <w:tcPr>
            <w:tcW w:w="1019" w:type="dxa"/>
            <w:tcBorders>
              <w:right w:val="single" w:sz="4" w:space="0" w:color="auto"/>
            </w:tcBorders>
            <w:vAlign w:val="center"/>
          </w:tcPr>
          <w:p w:rsidR="00C10558" w:rsidRPr="008C3236" w:rsidRDefault="00C10558" w:rsidP="00C10558">
            <w:pPr>
              <w:jc w:val="center"/>
              <w:rPr>
                <w:lang w:val="en-US"/>
              </w:rPr>
            </w:pPr>
            <w:r w:rsidRPr="008C3236">
              <w:rPr>
                <w:lang w:val="en-US"/>
              </w:rPr>
              <w:t>8</w:t>
            </w:r>
          </w:p>
        </w:tc>
        <w:tc>
          <w:tcPr>
            <w:tcW w:w="7206" w:type="dxa"/>
            <w:tcBorders>
              <w:left w:val="single" w:sz="4" w:space="0" w:color="auto"/>
              <w:right w:val="single" w:sz="4" w:space="0" w:color="auto"/>
            </w:tcBorders>
          </w:tcPr>
          <w:p w:rsidR="00C10558" w:rsidRPr="008C3236" w:rsidRDefault="00C10558" w:rsidP="00C10558">
            <w:pPr>
              <w:jc w:val="both"/>
            </w:pPr>
            <w:r w:rsidRPr="008C3236">
              <w:t>Get a recognition of the need for, and an ability to engage in lifelong learning</w:t>
            </w:r>
          </w:p>
        </w:tc>
        <w:tc>
          <w:tcPr>
            <w:tcW w:w="551" w:type="dxa"/>
            <w:tcBorders>
              <w:left w:val="single" w:sz="4" w:space="0" w:color="auto"/>
              <w:right w:val="single" w:sz="4" w:space="0" w:color="auto"/>
            </w:tcBorders>
            <w:vAlign w:val="center"/>
          </w:tcPr>
          <w:p w:rsidR="00C10558" w:rsidRPr="008C3236" w:rsidRDefault="00C10558" w:rsidP="00C10558">
            <w:pPr>
              <w:jc w:val="center"/>
              <w:rPr>
                <w:b/>
                <w:lang w:val="en-US"/>
              </w:rPr>
            </w:pPr>
          </w:p>
        </w:tc>
        <w:tc>
          <w:tcPr>
            <w:tcW w:w="551" w:type="dxa"/>
            <w:tcBorders>
              <w:left w:val="single" w:sz="4" w:space="0" w:color="auto"/>
              <w:right w:val="single" w:sz="4" w:space="0" w:color="auto"/>
            </w:tcBorders>
            <w:vAlign w:val="center"/>
          </w:tcPr>
          <w:p w:rsidR="00C10558" w:rsidRPr="008C3236" w:rsidRDefault="00C10558" w:rsidP="00C10558">
            <w:pPr>
              <w:jc w:val="center"/>
              <w:rPr>
                <w:b/>
                <w:lang w:val="en-US"/>
              </w:rPr>
            </w:pPr>
            <w:r>
              <w:rPr>
                <w:b/>
                <w:lang w:val="en-US"/>
              </w:rPr>
              <w:t>X</w:t>
            </w:r>
          </w:p>
        </w:tc>
        <w:tc>
          <w:tcPr>
            <w:tcW w:w="562" w:type="dxa"/>
            <w:tcBorders>
              <w:left w:val="single" w:sz="4" w:space="0" w:color="auto"/>
            </w:tcBorders>
            <w:vAlign w:val="center"/>
          </w:tcPr>
          <w:p w:rsidR="00C10558" w:rsidRPr="008C3236" w:rsidRDefault="00C10558" w:rsidP="00C10558">
            <w:pPr>
              <w:jc w:val="center"/>
              <w:rPr>
                <w:b/>
                <w:lang w:val="en-US"/>
              </w:rPr>
            </w:pPr>
          </w:p>
        </w:tc>
      </w:tr>
      <w:tr w:rsidR="00C10558" w:rsidRPr="008C3236" w:rsidTr="00C10558">
        <w:trPr>
          <w:trHeight w:val="398"/>
        </w:trPr>
        <w:tc>
          <w:tcPr>
            <w:tcW w:w="9889" w:type="dxa"/>
            <w:gridSpan w:val="5"/>
            <w:tcBorders>
              <w:top w:val="single" w:sz="4" w:space="0" w:color="auto"/>
              <w:bottom w:val="single" w:sz="12" w:space="0" w:color="auto"/>
            </w:tcBorders>
            <w:vAlign w:val="center"/>
          </w:tcPr>
          <w:p w:rsidR="00C10558" w:rsidRPr="008C3236" w:rsidRDefault="00C10558" w:rsidP="00C10558">
            <w:pPr>
              <w:jc w:val="both"/>
              <w:rPr>
                <w:b/>
                <w:lang w:val="en-US"/>
              </w:rPr>
            </w:pPr>
            <w:r w:rsidRPr="008C3236">
              <w:rPr>
                <w:b/>
                <w:lang w:val="en-US"/>
              </w:rPr>
              <w:t>1</w:t>
            </w:r>
            <w:r w:rsidRPr="008C3236">
              <w:rPr>
                <w:lang w:val="en-US"/>
              </w:rPr>
              <w:t xml:space="preserve">:No contribution Yok. </w:t>
            </w:r>
            <w:r w:rsidRPr="008C3236">
              <w:rPr>
                <w:b/>
                <w:lang w:val="en-US"/>
              </w:rPr>
              <w:t>2</w:t>
            </w:r>
            <w:r w:rsidRPr="008C3236">
              <w:rPr>
                <w:lang w:val="en-US"/>
              </w:rPr>
              <w:t xml:space="preserve">:Partially contribution. </w:t>
            </w:r>
            <w:r w:rsidRPr="008C3236">
              <w:rPr>
                <w:b/>
                <w:lang w:val="en-US"/>
              </w:rPr>
              <w:t>3</w:t>
            </w:r>
            <w:r w:rsidRPr="008C3236">
              <w:rPr>
                <w:lang w:val="en-US"/>
              </w:rPr>
              <w:t>: Yes contribution</w:t>
            </w:r>
          </w:p>
        </w:tc>
      </w:tr>
    </w:tbl>
    <w:p w:rsidR="00C10558" w:rsidRPr="00D170B3" w:rsidRDefault="00C10558" w:rsidP="00C10558">
      <w:pPr>
        <w:tabs>
          <w:tab w:val="left" w:pos="7800"/>
        </w:tabs>
        <w:rPr>
          <w:b/>
          <w:lang w:val="en-US"/>
        </w:rPr>
      </w:pPr>
    </w:p>
    <w:p w:rsidR="00C10558" w:rsidRPr="008C3236" w:rsidRDefault="00C10558" w:rsidP="00C10558">
      <w:pPr>
        <w:tabs>
          <w:tab w:val="left" w:pos="7800"/>
        </w:tabs>
        <w:rPr>
          <w:b/>
          <w:lang w:val="en-US"/>
        </w:rPr>
      </w:pPr>
    </w:p>
    <w:p w:rsidR="00C10558" w:rsidRPr="00726409" w:rsidRDefault="00C10558" w:rsidP="00C10558">
      <w:pPr>
        <w:outlineLvl w:val="0"/>
        <w:rPr>
          <w:lang w:val="en-US"/>
        </w:rPr>
      </w:pPr>
      <w:r w:rsidRPr="008C3236">
        <w:rPr>
          <w:b/>
          <w:lang w:val="en-US"/>
        </w:rPr>
        <w:t xml:space="preserve">Instructor(s): </w:t>
      </w:r>
      <w:r w:rsidRPr="00726409">
        <w:rPr>
          <w:lang w:val="en-US"/>
        </w:rPr>
        <w:t>Uz. Ümit ŞAHİN</w:t>
      </w:r>
    </w:p>
    <w:p w:rsidR="00C10558" w:rsidRPr="00726409" w:rsidRDefault="00C10558" w:rsidP="00C10558">
      <w:pPr>
        <w:outlineLvl w:val="0"/>
        <w:rPr>
          <w:lang w:val="en-US"/>
        </w:rPr>
      </w:pPr>
    </w:p>
    <w:p w:rsidR="00C10558" w:rsidRPr="008C3236" w:rsidRDefault="00C10558" w:rsidP="00C10558">
      <w:pPr>
        <w:outlineLvl w:val="0"/>
        <w:rPr>
          <w:b/>
          <w:lang w:val="en-US"/>
        </w:rPr>
      </w:pPr>
      <w:r w:rsidRPr="008C3236">
        <w:rPr>
          <w:b/>
          <w:lang w:val="en-US"/>
        </w:rPr>
        <w:t xml:space="preserve">Signature: </w:t>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t xml:space="preserve">Date: </w:t>
      </w:r>
    </w:p>
    <w:p w:rsidR="00C10558" w:rsidRPr="008C3236" w:rsidRDefault="00C10558" w:rsidP="00C10558">
      <w:pPr>
        <w:tabs>
          <w:tab w:val="left" w:pos="7800"/>
        </w:tabs>
        <w:rPr>
          <w:b/>
          <w:lang w:val="en-US"/>
        </w:rPr>
      </w:pPr>
      <w:r w:rsidRPr="008C3236">
        <w:rPr>
          <w:b/>
          <w:lang w:val="en-US"/>
        </w:rPr>
        <w:tab/>
      </w:r>
      <w:r w:rsidRPr="008C3236">
        <w:rPr>
          <w:b/>
          <w:lang w:val="en-US"/>
        </w:rPr>
        <w:tab/>
        <w:t xml:space="preserve"> </w:t>
      </w:r>
    </w:p>
    <w:p w:rsidR="00C10558" w:rsidRPr="00D170B3" w:rsidRDefault="00C10558" w:rsidP="00C10558">
      <w:pPr>
        <w:tabs>
          <w:tab w:val="left" w:pos="7800"/>
        </w:tabs>
        <w:rPr>
          <w:lang w:val="en-US"/>
        </w:rPr>
      </w:pPr>
    </w:p>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2" name="Resim 13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10558" w:rsidRPr="00C10558" w:rsidTr="00C10558">
        <w:tc>
          <w:tcPr>
            <w:tcW w:w="1167"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SEMESTER</w:t>
            </w:r>
          </w:p>
        </w:tc>
        <w:tc>
          <w:tcPr>
            <w:tcW w:w="1527"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FALL</w:t>
            </w:r>
          </w:p>
        </w:tc>
      </w:tr>
    </w:tbl>
    <w:p w:rsidR="00C10558" w:rsidRPr="00C10558" w:rsidRDefault="00C10558" w:rsidP="00C1055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C10558" w:rsidTr="00C10558">
        <w:tc>
          <w:tcPr>
            <w:tcW w:w="1668"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CODE</w:t>
            </w:r>
          </w:p>
        </w:tc>
        <w:tc>
          <w:tcPr>
            <w:tcW w:w="2760"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281413009</w:t>
            </w:r>
          </w:p>
        </w:tc>
        <w:tc>
          <w:tcPr>
            <w:tcW w:w="1560"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NAME</w:t>
            </w:r>
          </w:p>
        </w:tc>
        <w:tc>
          <w:tcPr>
            <w:tcW w:w="4320" w:type="dxa"/>
          </w:tcPr>
          <w:p w:rsidR="00C10558" w:rsidRPr="00C10558" w:rsidRDefault="00C10558" w:rsidP="00C10558">
            <w:pPr>
              <w:spacing w:after="0" w:line="240" w:lineRule="auto"/>
              <w:outlineLvl w:val="0"/>
              <w:rPr>
                <w:rFonts w:ascii="Times New Roman" w:eastAsia="Times New Roman" w:hAnsi="Times New Roman" w:cs="Times New Roman"/>
                <w:b/>
                <w:szCs w:val="20"/>
                <w:lang w:eastAsia="tr-TR"/>
              </w:rPr>
            </w:pPr>
            <w:r w:rsidRPr="00C10558">
              <w:rPr>
                <w:rFonts w:ascii="Times New Roman" w:eastAsia="Times New Roman" w:hAnsi="Times New Roman" w:cs="Times New Roman"/>
                <w:b/>
                <w:szCs w:val="20"/>
                <w:lang w:eastAsia="tr-TR"/>
              </w:rPr>
              <w:t>PUBLIC RELATIONS</w:t>
            </w:r>
          </w:p>
          <w:p w:rsidR="00C10558" w:rsidRPr="00C10558" w:rsidRDefault="00C10558" w:rsidP="00C10558">
            <w:pPr>
              <w:spacing w:after="0" w:line="240" w:lineRule="auto"/>
              <w:jc w:val="center"/>
              <w:outlineLvl w:val="0"/>
              <w:rPr>
                <w:rFonts w:ascii="Times New Roman" w:eastAsia="Times New Roman" w:hAnsi="Times New Roman" w:cs="Times New Roman"/>
                <w:sz w:val="20"/>
                <w:szCs w:val="20"/>
                <w:lang w:eastAsia="tr-TR"/>
              </w:rPr>
            </w:pPr>
          </w:p>
        </w:tc>
      </w:tr>
    </w:tbl>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 xml:space="preserve">                                                   </w:t>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0"/>
        <w:gridCol w:w="556"/>
        <w:gridCol w:w="314"/>
        <w:gridCol w:w="1068"/>
        <w:gridCol w:w="748"/>
        <w:gridCol w:w="52"/>
        <w:gridCol w:w="638"/>
        <w:gridCol w:w="829"/>
        <w:gridCol w:w="648"/>
        <w:gridCol w:w="97"/>
        <w:gridCol w:w="2496"/>
        <w:gridCol w:w="1350"/>
      </w:tblGrid>
      <w:tr w:rsidR="00C10558" w:rsidRPr="00C10558" w:rsidTr="00C10558">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18"/>
                <w:szCs w:val="20"/>
                <w:lang w:eastAsia="tr-TR"/>
              </w:rPr>
            </w:pPr>
            <w:r w:rsidRPr="00C10558">
              <w:rPr>
                <w:rFonts w:ascii="Times New Roman" w:eastAsia="Times New Roman" w:hAnsi="Times New Roman" w:cs="Times New Roman"/>
                <w:b/>
                <w:sz w:val="18"/>
                <w:szCs w:val="20"/>
                <w:lang w:eastAsia="tr-TR"/>
              </w:rPr>
              <w:t>SEMESTER</w:t>
            </w:r>
          </w:p>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WEEKLY COURSE PERIOD</w:t>
            </w:r>
          </w:p>
        </w:tc>
        <w:tc>
          <w:tcPr>
            <w:tcW w:w="2694" w:type="pct"/>
            <w:gridSpan w:val="5"/>
            <w:tcBorders>
              <w:left w:val="single" w:sz="12"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OF</w:t>
            </w:r>
          </w:p>
        </w:tc>
      </w:tr>
      <w:tr w:rsidR="00C10558" w:rsidRPr="00C10558" w:rsidTr="00C10558">
        <w:trPr>
          <w:trHeight w:val="382"/>
        </w:trPr>
        <w:tc>
          <w:tcPr>
            <w:tcW w:w="627" w:type="pct"/>
            <w:vMerge/>
            <w:tcBorders>
              <w:top w:val="single" w:sz="4" w:space="0" w:color="auto"/>
              <w:left w:val="single" w:sz="12"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TYPE</w:t>
            </w:r>
          </w:p>
        </w:tc>
        <w:tc>
          <w:tcPr>
            <w:tcW w:w="67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LANGUAGE</w:t>
            </w:r>
          </w:p>
        </w:tc>
      </w:tr>
      <w:tr w:rsidR="00C10558" w:rsidRPr="00C10558" w:rsidTr="00C10558">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1289" w:type="pct"/>
            <w:gridSpan w:val="2"/>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 xml:space="preserve">COMPULSORY () ELECTIVE </w:t>
            </w:r>
            <w:r w:rsidRPr="00C10558">
              <w:rPr>
                <w:rFonts w:ascii="Times New Roman" w:eastAsia="Times New Roman" w:hAnsi="Times New Roman" w:cs="Times New Roman"/>
                <w:b/>
                <w:sz w:val="28"/>
                <w:szCs w:val="24"/>
                <w:vertAlign w:val="superscript"/>
                <w:lang w:eastAsia="tr-TR"/>
              </w:rPr>
              <w:t>(X)</w:t>
            </w:r>
          </w:p>
        </w:tc>
        <w:tc>
          <w:tcPr>
            <w:tcW w:w="671" w:type="pct"/>
            <w:tcBorders>
              <w:top w:val="single" w:sz="4"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0"/>
                <w:szCs w:val="24"/>
                <w:lang w:eastAsia="tr-TR"/>
              </w:rPr>
              <w:t>TURKISH</w:t>
            </w:r>
          </w:p>
        </w:tc>
      </w:tr>
      <w:tr w:rsidR="00C10558" w:rsidRPr="00C10558" w:rsidTr="00C105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CATAGORY</w:t>
            </w:r>
          </w:p>
        </w:tc>
      </w:tr>
      <w:tr w:rsidR="00C10558" w:rsidRPr="00C10558" w:rsidTr="00C10558">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Engineering</w:t>
            </w:r>
          </w:p>
        </w:tc>
        <w:tc>
          <w:tcPr>
            <w:tcW w:w="2340" w:type="pct"/>
            <w:gridSpan w:val="5"/>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Mechanical Engineering Profession</w:t>
            </w:r>
          </w:p>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[if it contains considerable design, mark with  (</w:t>
            </w:r>
            <w:r w:rsidRPr="00C10558">
              <w:rPr>
                <w:rFonts w:ascii="Times New Roman" w:eastAsia="Times New Roman" w:hAnsi="Times New Roman" w:cs="Times New Roman"/>
                <w:b/>
                <w:sz w:val="20"/>
                <w:szCs w:val="20"/>
                <w:lang w:eastAsia="tr-TR"/>
              </w:rPr>
              <w:sym w:font="Symbol" w:char="F0D6"/>
            </w:r>
            <w:r w:rsidRPr="00C10558">
              <w:rPr>
                <w:rFonts w:ascii="Times New Roman" w:eastAsia="Times New Roman" w:hAnsi="Times New Roman" w:cs="Times New Roman"/>
                <w:b/>
                <w:sz w:val="20"/>
                <w:szCs w:val="20"/>
                <w:lang w:eastAsia="tr-TR"/>
              </w:rPr>
              <w:t>) ]</w:t>
            </w:r>
          </w:p>
        </w:tc>
        <w:tc>
          <w:tcPr>
            <w:tcW w:w="671" w:type="pct"/>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Social Science</w:t>
            </w:r>
          </w:p>
        </w:tc>
      </w:tr>
      <w:tr w:rsidR="00C10558" w:rsidRPr="00C10558" w:rsidTr="00C10558">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2340" w:type="pct"/>
            <w:gridSpan w:val="5"/>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X</w:t>
            </w:r>
          </w:p>
        </w:tc>
      </w:tr>
      <w:tr w:rsidR="00C10558" w:rsidRPr="00C10558" w:rsidTr="00C105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ASSESSMENT CRITERIA</w:t>
            </w:r>
          </w:p>
        </w:tc>
      </w:tr>
      <w:tr w:rsidR="00C10558" w:rsidRPr="00C10558" w:rsidTr="00C10558">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Quantity</w:t>
            </w:r>
          </w:p>
        </w:tc>
        <w:tc>
          <w:tcPr>
            <w:tcW w:w="671" w:type="pct"/>
            <w:tcBorders>
              <w:top w:val="single" w:sz="12" w:space="0" w:color="auto"/>
              <w:left w:val="single" w:sz="8" w:space="0" w:color="auto"/>
              <w:bottom w:val="single" w:sz="8"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t>
            </w: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71" w:type="pct"/>
            <w:tcBorders>
              <w:top w:val="single" w:sz="8"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40</w:t>
            </w: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71" w:type="pct"/>
            <w:tcBorders>
              <w:top w:val="single" w:sz="12"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60</w:t>
            </w:r>
          </w:p>
        </w:tc>
      </w:tr>
      <w:tr w:rsidR="00C10558" w:rsidRPr="00C10558" w:rsidTr="00C10558">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w:t>
            </w:r>
          </w:p>
        </w:tc>
      </w:tr>
      <w:tr w:rsidR="00C10558" w:rsidRPr="00C10558" w:rsidTr="00C10558">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Cs w:val="20"/>
                <w:lang w:val="en-US" w:eastAsia="tr-TR"/>
              </w:rPr>
            </w:pPr>
          </w:p>
        </w:tc>
      </w:tr>
      <w:tr w:rsidR="00C10558" w:rsidRPr="00C10558" w:rsidTr="00C10558">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The aim of this course is to comprehend practical and theoretical knowledge related to public relations.</w:t>
            </w:r>
          </w:p>
        </w:tc>
      </w:tr>
      <w:tr w:rsidR="00C10558" w:rsidRPr="00C10558" w:rsidTr="00C10558">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lang w:val="en-US" w:eastAsia="tr-TR"/>
              </w:rPr>
            </w:pPr>
          </w:p>
        </w:tc>
      </w:tr>
      <w:tr w:rsidR="00C10558" w:rsidRPr="00C10558" w:rsidTr="00C10558">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tabs>
                <w:tab w:val="left" w:pos="7800"/>
              </w:tabs>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Learn the basic theoretical knowledge about public relations.</w:t>
            </w:r>
          </w:p>
          <w:p w:rsidR="00C10558" w:rsidRPr="00C10558" w:rsidRDefault="00C10558" w:rsidP="00C10558">
            <w:pPr>
              <w:tabs>
                <w:tab w:val="left" w:pos="7800"/>
              </w:tabs>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Explain purposes and characteristics of public relations.</w:t>
            </w:r>
          </w:p>
          <w:p w:rsidR="00C10558" w:rsidRPr="00C10558" w:rsidRDefault="00C10558" w:rsidP="00C10558">
            <w:pPr>
              <w:tabs>
                <w:tab w:val="left" w:pos="7800"/>
              </w:tabs>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Arrange the requirements of public relations and public relations practices.</w:t>
            </w:r>
          </w:p>
          <w:p w:rsidR="00C10558" w:rsidRPr="00C10558" w:rsidRDefault="00C10558" w:rsidP="00C10558">
            <w:pPr>
              <w:tabs>
                <w:tab w:val="left" w:pos="7800"/>
              </w:tabs>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Summarizes the organization of public relations in health institutions.</w:t>
            </w:r>
          </w:p>
          <w:p w:rsidR="00C10558" w:rsidRPr="00C10558" w:rsidRDefault="00C10558" w:rsidP="00C10558">
            <w:pPr>
              <w:tabs>
                <w:tab w:val="left" w:pos="7800"/>
              </w:tabs>
              <w:spacing w:after="0" w:line="240" w:lineRule="auto"/>
              <w:jc w:val="both"/>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Develops public relations programs aimed at health institutions.</w:t>
            </w:r>
          </w:p>
        </w:tc>
      </w:tr>
      <w:tr w:rsidR="00C10558" w:rsidRPr="00C10558" w:rsidTr="00C10558">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outlineLvl w:val="3"/>
              <w:rPr>
                <w:rFonts w:ascii="Times New Roman" w:eastAsia="Times New Roman" w:hAnsi="Times New Roman" w:cs="Times New Roman"/>
                <w:bCs/>
                <w:lang w:eastAsia="tr-TR"/>
              </w:rPr>
            </w:pPr>
            <w:r w:rsidRPr="00C10558">
              <w:rPr>
                <w:rFonts w:ascii="Times New Roman" w:eastAsia="Times New Roman" w:hAnsi="Times New Roman" w:cs="Times New Roman"/>
                <w:bCs/>
                <w:lang w:eastAsia="tr-TR"/>
              </w:rPr>
              <w:t>Işık, M. (2014). Hastanelerde Halkla İlişkiler, Eğitim Kitabevi Yayınları.</w:t>
            </w:r>
          </w:p>
          <w:p w:rsidR="00C10558" w:rsidRPr="00C10558" w:rsidRDefault="00C10558" w:rsidP="00C10558">
            <w:pPr>
              <w:spacing w:after="0" w:line="240" w:lineRule="auto"/>
              <w:jc w:val="both"/>
              <w:outlineLvl w:val="3"/>
              <w:rPr>
                <w:rFonts w:ascii="Times New Roman" w:eastAsia="Times New Roman" w:hAnsi="Times New Roman" w:cs="Times New Roman"/>
                <w:bCs/>
                <w:lang w:eastAsia="tr-TR"/>
              </w:rPr>
            </w:pPr>
            <w:r w:rsidRPr="00C10558">
              <w:rPr>
                <w:rFonts w:ascii="Times New Roman" w:eastAsia="Times New Roman" w:hAnsi="Times New Roman" w:cs="Times New Roman"/>
                <w:bCs/>
                <w:lang w:eastAsia="tr-TR"/>
              </w:rPr>
              <w:lastRenderedPageBreak/>
              <w:t>Canöz, K. (2013). Sağlık Kuruluşlarında Halkla İlişkiler, Palet Yayınları.</w:t>
            </w:r>
          </w:p>
          <w:p w:rsidR="00C10558" w:rsidRPr="00C10558" w:rsidRDefault="00C10558" w:rsidP="00C10558">
            <w:pPr>
              <w:spacing w:after="0" w:line="240" w:lineRule="auto"/>
              <w:jc w:val="both"/>
              <w:outlineLvl w:val="3"/>
              <w:rPr>
                <w:rFonts w:ascii="Times New Roman" w:eastAsia="Times New Roman" w:hAnsi="Times New Roman" w:cs="Times New Roman"/>
                <w:bCs/>
                <w:lang w:eastAsia="tr-TR"/>
              </w:rPr>
            </w:pPr>
            <w:r w:rsidRPr="00C10558">
              <w:rPr>
                <w:rFonts w:ascii="Times New Roman" w:eastAsia="Times New Roman" w:hAnsi="Times New Roman" w:cs="Times New Roman"/>
                <w:bCs/>
                <w:lang w:eastAsia="tr-TR"/>
              </w:rPr>
              <w:t>Tengilimoğlu, D. (2001). Sağlık Kuruluşlarında Halkla İlişkiler, Gazi Kitabevi.</w:t>
            </w:r>
          </w:p>
        </w:tc>
      </w:tr>
      <w:tr w:rsidR="00C10558" w:rsidRPr="00C10558" w:rsidTr="00C10558">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lastRenderedPageBreak/>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outlineLvl w:val="3"/>
              <w:rPr>
                <w:rFonts w:ascii="Times New Roman" w:eastAsia="Times New Roman" w:hAnsi="Times New Roman" w:cs="Times New Roman"/>
                <w:b/>
                <w:bCs/>
                <w:color w:val="000000"/>
                <w:lang w:eastAsia="tr-TR"/>
              </w:rPr>
            </w:pPr>
            <w:r w:rsidRPr="00C10558">
              <w:rPr>
                <w:rFonts w:ascii="Times New Roman" w:eastAsia="Times New Roman" w:hAnsi="Times New Roman" w:cs="Times New Roman"/>
                <w:color w:val="000000"/>
                <w:lang w:eastAsia="tr-TR"/>
              </w:rPr>
              <w:t xml:space="preserve"> </w:t>
            </w:r>
            <w:r w:rsidRPr="00C10558">
              <w:rPr>
                <w:rFonts w:ascii="Times New Roman" w:eastAsia="Times New Roman" w:hAnsi="Times New Roman" w:cs="Times New Roman"/>
                <w:bCs/>
                <w:lang w:eastAsia="tr-TR"/>
              </w:rPr>
              <w:t>Kazancı, M. (1995). Kamuda ve Özel Sektörde Halkla İlişkiler, Turhan Kitabevi.</w:t>
            </w:r>
          </w:p>
        </w:tc>
      </w:tr>
      <w:tr w:rsidR="00C10558" w:rsidRPr="00C10558" w:rsidTr="00C10558">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 xml:space="preserve">  </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sectPr w:rsidR="00C10558" w:rsidRPr="00C10558" w:rsidSect="00C10558">
          <w:footerReference w:type="default" r:id="rId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C10558" w:rsidRPr="00C10558" w:rsidTr="00C105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lastRenderedPageBreak/>
              <w:t>COURSE SYLLABUS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TOPICS </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Introductions to the Course</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The Concept and Definition of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The Historical Development of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lang w:eastAsia="tr-TR"/>
              </w:rPr>
            </w:pPr>
            <w:r w:rsidRPr="00C10558">
              <w:rPr>
                <w:rFonts w:ascii="Times New Roman" w:eastAsia="Times New Roman" w:hAnsi="Times New Roman" w:cs="Times New Roman"/>
                <w:color w:val="000000"/>
                <w:lang w:eastAsia="tr-TR"/>
              </w:rPr>
              <w:t>Reasons Revealing the Need for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Concepts Related to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Public Relations Tools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Target Group in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Mid-Term Exam </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Mid-Term Exam</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Recognition and Promotion in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Organization in Public Relations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Public Relations Process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Public Relations, Image and Sponsorship</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Crisis management, branding and social responsibility in Public Relations</w:t>
            </w:r>
          </w:p>
        </w:tc>
      </w:tr>
      <w:tr w:rsidR="00C10558" w:rsidRPr="00C10558" w:rsidTr="00C1055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Problems and case studies in public relations </w:t>
            </w:r>
          </w:p>
        </w:tc>
      </w:tr>
    </w:tbl>
    <w:p w:rsidR="00C10558" w:rsidRPr="00C10558" w:rsidRDefault="00C10558" w:rsidP="00C10558">
      <w:pPr>
        <w:spacing w:after="0" w:line="240" w:lineRule="auto"/>
        <w:jc w:val="both"/>
        <w:rPr>
          <w:rFonts w:ascii="Times New Roman" w:eastAsia="Times New Roman" w:hAnsi="Times New Roman" w:cs="Times New Roman"/>
          <w:color w:val="FF0000"/>
          <w:sz w:val="24"/>
          <w:szCs w:val="24"/>
          <w:lang w:eastAsia="tr-TR"/>
        </w:rPr>
      </w:pPr>
    </w:p>
    <w:p w:rsidR="00C10558" w:rsidRPr="00C10558" w:rsidRDefault="00C10558" w:rsidP="00C10558">
      <w:pPr>
        <w:spacing w:after="0" w:line="240" w:lineRule="auto"/>
        <w:jc w:val="both"/>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RP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1</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r>
      <w:tr w:rsidR="00C10558" w:rsidRP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b/>
                <w:lang w:eastAsia="tr-TR"/>
              </w:rPr>
              <w:t>1</w:t>
            </w:r>
            <w:r w:rsidRPr="00C10558">
              <w:rPr>
                <w:rFonts w:ascii="Times New Roman" w:eastAsia="Times New Roman" w:hAnsi="Times New Roman" w:cs="Times New Roman"/>
                <w:lang w:eastAsia="tr-TR"/>
              </w:rPr>
              <w:t xml:space="preserve">:None. </w:t>
            </w:r>
            <w:r w:rsidRPr="00C10558">
              <w:rPr>
                <w:rFonts w:ascii="Times New Roman" w:eastAsia="Times New Roman" w:hAnsi="Times New Roman" w:cs="Times New Roman"/>
                <w:b/>
                <w:lang w:eastAsia="tr-TR"/>
              </w:rPr>
              <w:t>2</w:t>
            </w:r>
            <w:r w:rsidRPr="00C10558">
              <w:rPr>
                <w:rFonts w:ascii="Times New Roman" w:eastAsia="Times New Roman" w:hAnsi="Times New Roman" w:cs="Times New Roman"/>
                <w:lang w:eastAsia="tr-TR"/>
              </w:rPr>
              <w:t xml:space="preserve">:Partially contribution. </w:t>
            </w:r>
            <w:r w:rsidRPr="00C10558">
              <w:rPr>
                <w:rFonts w:ascii="Times New Roman" w:eastAsia="Times New Roman" w:hAnsi="Times New Roman" w:cs="Times New Roman"/>
                <w:b/>
                <w:lang w:eastAsia="tr-TR"/>
              </w:rPr>
              <w:t>3</w:t>
            </w:r>
            <w:r w:rsidRPr="00C10558">
              <w:rPr>
                <w:rFonts w:ascii="Times New Roman" w:eastAsia="Times New Roman" w:hAnsi="Times New Roman" w:cs="Times New Roman"/>
                <w:lang w:eastAsia="tr-TR"/>
              </w:rPr>
              <w:t>: Completely contribution.</w:t>
            </w:r>
          </w:p>
        </w:tc>
      </w:tr>
    </w:tbl>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360" w:lineRule="auto"/>
        <w:rPr>
          <w:rFonts w:ascii="Times New Roman" w:eastAsia="Times New Roman" w:hAnsi="Times New Roman" w:cs="Times New Roman"/>
          <w:b/>
          <w:sz w:val="24"/>
          <w:szCs w:val="24"/>
          <w:lang w:eastAsia="tr-TR"/>
        </w:rPr>
      </w:pPr>
    </w:p>
    <w:p w:rsidR="00C10558" w:rsidRPr="00C10558" w:rsidRDefault="00C10558" w:rsidP="00C10558">
      <w:pPr>
        <w:spacing w:after="0" w:line="36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Instructor(s):</w:t>
      </w:r>
      <w:r w:rsidRPr="00C10558">
        <w:rPr>
          <w:rFonts w:ascii="Times New Roman" w:eastAsia="Times New Roman" w:hAnsi="Times New Roman" w:cs="Times New Roman"/>
          <w:sz w:val="24"/>
          <w:szCs w:val="24"/>
          <w:lang w:eastAsia="tr-TR"/>
        </w:rPr>
        <w:t xml:space="preserve">   Yrd. Doç. Dr. Gözde YEŞİLAYDIN</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Signature</w:t>
      </w:r>
      <w:r w:rsidRPr="00C10558">
        <w:rPr>
          <w:rFonts w:ascii="Times New Roman" w:eastAsia="Times New Roman" w:hAnsi="Times New Roman" w:cs="Times New Roman"/>
          <w:sz w:val="24"/>
          <w:szCs w:val="24"/>
          <w:lang w:eastAsia="tr-TR"/>
        </w:rPr>
        <w:t xml:space="preserve">: </w:t>
      </w:r>
      <w:r w:rsidRPr="00C10558">
        <w:rPr>
          <w:rFonts w:ascii="Times New Roman" w:eastAsia="Times New Roman" w:hAnsi="Times New Roman" w:cs="Times New Roman"/>
          <w:sz w:val="24"/>
          <w:szCs w:val="24"/>
          <w:lang w:eastAsia="tr-TR"/>
        </w:rPr>
        <w:tab/>
        <w:t xml:space="preserve">           </w:t>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t>Date:</w:t>
      </w:r>
      <w:r w:rsidRPr="00C1055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C10558" w:rsidRPr="00C10558" w:rsidTr="00C10558">
        <w:trPr>
          <w:trHeight w:val="989"/>
        </w:trPr>
        <w:tc>
          <w:tcPr>
            <w:tcW w:w="7171" w:type="dxa"/>
            <w:shd w:val="clear" w:color="auto" w:fill="auto"/>
          </w:tcPr>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2777" w:type="dxa"/>
            <w:shd w:val="clear" w:color="auto" w:fill="auto"/>
          </w:tcPr>
          <w:p w:rsidR="00C10558" w:rsidRPr="00C10558" w:rsidRDefault="00C10558" w:rsidP="00C10558">
            <w:pPr>
              <w:tabs>
                <w:tab w:val="left" w:pos="7800"/>
              </w:tabs>
              <w:spacing w:after="0" w:line="240" w:lineRule="auto"/>
              <w:jc w:val="center"/>
              <w:rPr>
                <w:rFonts w:ascii="Times New Roman" w:eastAsia="Times New Roman" w:hAnsi="Times New Roman" w:cs="Times New Roman"/>
                <w:sz w:val="24"/>
                <w:szCs w:val="24"/>
                <w:lang w:eastAsia="tr-TR"/>
              </w:rPr>
            </w:pPr>
          </w:p>
          <w:p w:rsidR="00C10558" w:rsidRPr="00C10558" w:rsidRDefault="00C10558" w:rsidP="00C10558">
            <w:pPr>
              <w:tabs>
                <w:tab w:val="left" w:pos="7800"/>
              </w:tabs>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r>
    </w:tbl>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ab/>
      </w:r>
      <w:r w:rsidRPr="00C10558">
        <w:rPr>
          <w:rFonts w:ascii="Times New Roman" w:eastAsia="Times New Roman" w:hAnsi="Times New Roman" w:cs="Times New Roman"/>
          <w:sz w:val="24"/>
          <w:szCs w:val="24"/>
          <w:lang w:eastAsia="tr-TR"/>
        </w:rPr>
        <w:tab/>
      </w:r>
    </w:p>
    <w:p w:rsidR="00C10558" w:rsidRDefault="00C10558" w:rsidP="00C10558"/>
    <w:p w:rsidR="00C10558" w:rsidRDefault="00C10558"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3" name="Resim 13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10558" w:rsidRPr="00C10558" w:rsidTr="00C10558">
        <w:tc>
          <w:tcPr>
            <w:tcW w:w="1167"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SEMESTER</w:t>
            </w:r>
          </w:p>
        </w:tc>
        <w:tc>
          <w:tcPr>
            <w:tcW w:w="1527"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FALL</w:t>
            </w:r>
          </w:p>
        </w:tc>
      </w:tr>
    </w:tbl>
    <w:p w:rsidR="00C10558" w:rsidRPr="00C10558" w:rsidRDefault="00C10558" w:rsidP="00C1055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10558" w:rsidRPr="00C10558" w:rsidTr="00C10558">
        <w:tc>
          <w:tcPr>
            <w:tcW w:w="1668"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CODE</w:t>
            </w:r>
          </w:p>
        </w:tc>
        <w:tc>
          <w:tcPr>
            <w:tcW w:w="2760"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281413011</w:t>
            </w:r>
          </w:p>
        </w:tc>
        <w:tc>
          <w:tcPr>
            <w:tcW w:w="1560"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NAME</w:t>
            </w:r>
          </w:p>
        </w:tc>
        <w:tc>
          <w:tcPr>
            <w:tcW w:w="4320" w:type="dxa"/>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4"/>
                <w:szCs w:val="24"/>
                <w:lang w:eastAsia="tr-TR"/>
              </w:rPr>
              <w:t>BUSINESS LAW</w:t>
            </w:r>
          </w:p>
        </w:tc>
      </w:tr>
    </w:tbl>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 xml:space="preserve">                                                   </w:t>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5"/>
        <w:gridCol w:w="618"/>
        <w:gridCol w:w="808"/>
        <w:gridCol w:w="632"/>
        <w:gridCol w:w="96"/>
        <w:gridCol w:w="2438"/>
        <w:gridCol w:w="1308"/>
      </w:tblGrid>
      <w:tr w:rsidR="00C10558" w:rsidRPr="00C10558"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18"/>
                <w:szCs w:val="20"/>
                <w:lang w:eastAsia="tr-TR"/>
              </w:rPr>
            </w:pPr>
            <w:r w:rsidRPr="00C10558">
              <w:rPr>
                <w:rFonts w:ascii="Times New Roman" w:eastAsia="Times New Roman" w:hAnsi="Times New Roman" w:cs="Times New Roman"/>
                <w:b/>
                <w:sz w:val="18"/>
                <w:szCs w:val="20"/>
                <w:lang w:eastAsia="tr-TR"/>
              </w:rPr>
              <w:t>SEMESTER</w:t>
            </w:r>
          </w:p>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OF</w:t>
            </w:r>
          </w:p>
        </w:tc>
      </w:tr>
      <w:tr w:rsidR="00C10558" w:rsidRPr="00C10558"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LANGUAGE</w:t>
            </w:r>
          </w:p>
        </w:tc>
      </w:tr>
      <w:tr w:rsidR="00C10558" w:rsidRPr="00C10558"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1291" w:type="pct"/>
            <w:gridSpan w:val="2"/>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COMPULSORY ()  ELECTIVE ( X)</w:t>
            </w:r>
          </w:p>
        </w:tc>
        <w:tc>
          <w:tcPr>
            <w:tcW w:w="668" w:type="pct"/>
            <w:tcBorders>
              <w:top w:val="single" w:sz="4"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TURKISH</w:t>
            </w:r>
          </w:p>
        </w:tc>
      </w:tr>
      <w:tr w:rsidR="00C10558" w:rsidRPr="00C10558" w:rsidTr="00C105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CATAGORY</w:t>
            </w:r>
          </w:p>
        </w:tc>
      </w:tr>
      <w:tr w:rsidR="00C10558" w:rsidRPr="00C10558"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Mechanical Engineering Profession</w:t>
            </w:r>
          </w:p>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[if it contains considerable design, mark with  (</w:t>
            </w:r>
            <w:r w:rsidRPr="00C10558">
              <w:rPr>
                <w:rFonts w:ascii="Times New Roman" w:eastAsia="Times New Roman" w:hAnsi="Times New Roman" w:cs="Times New Roman"/>
                <w:b/>
                <w:sz w:val="20"/>
                <w:szCs w:val="20"/>
                <w:lang w:eastAsia="tr-TR"/>
              </w:rPr>
              <w:sym w:font="Symbol" w:char="F0D6"/>
            </w:r>
            <w:r w:rsidRPr="00C10558">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Social Science</w:t>
            </w:r>
          </w:p>
        </w:tc>
      </w:tr>
      <w:tr w:rsidR="00C10558" w:rsidRPr="00C10558"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sz w:val="24"/>
                <w:szCs w:val="24"/>
                <w:lang w:eastAsia="tr-TR"/>
              </w:rPr>
              <w:t>X</w:t>
            </w:r>
          </w:p>
        </w:tc>
      </w:tr>
      <w:tr w:rsidR="00C10558" w:rsidRPr="00C10558" w:rsidTr="00C105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ASSESSMENT CRITERIA</w:t>
            </w:r>
          </w:p>
        </w:tc>
      </w:tr>
      <w:tr w:rsidR="00C10558" w:rsidRP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r w:rsidRPr="00C10558">
              <w:rPr>
                <w:rFonts w:ascii="Times New Roman" w:eastAsia="Times New Roman" w:hAnsi="Times New Roman" w:cs="Times New Roman"/>
                <w:sz w:val="20"/>
                <w:szCs w:val="20"/>
                <w:lang w:eastAsia="tr-TR"/>
              </w:rPr>
              <w:t>40</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60</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Basic concepts of labor law, labor contract and types, regulation of work, general principles of social security, social security of workers, social security of independent workers, social security of civil servants, provisions of unemployment insurance law.</w:t>
            </w:r>
          </w:p>
        </w:tc>
      </w:tr>
      <w:tr w:rsidR="00C10558" w:rsidRP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The main aim of this course is to teach the students about the labor law and the duties and responsibilities of the personnel working in the health institutions subject to labor law.</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 xml:space="preserve">Having knowledge about the basic features of labor law, legal problems in labor-employer relations, comprehending rights and responsibilities related to working environment, having </w:t>
            </w:r>
            <w:r w:rsidRPr="00C10558">
              <w:rPr>
                <w:rFonts w:ascii="Times New Roman" w:eastAsia="Times New Roman" w:hAnsi="Times New Roman" w:cs="Times New Roman"/>
                <w:szCs w:val="24"/>
                <w:lang w:val="en-US" w:eastAsia="tr-TR"/>
              </w:rPr>
              <w:lastRenderedPageBreak/>
              <w:t>knowledge about the situation of social security system against the risks in society.</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1)Students define labour law concept. </w:t>
            </w:r>
            <w:r w:rsidRPr="00C10558">
              <w:rPr>
                <w:rFonts w:ascii="Times New Roman" w:eastAsia="Times New Roman" w:hAnsi="Times New Roman" w:cs="Times New Roman"/>
                <w:szCs w:val="24"/>
                <w:lang w:val="en-US" w:eastAsia="tr-TR"/>
              </w:rPr>
              <w:br/>
              <w:t xml:space="preserve">2)Individual labour law: Students explain the labour contract, duties and responsibilities of the workers, responsibilities of the employer. </w:t>
            </w:r>
            <w:r w:rsidRPr="00C10558">
              <w:rPr>
                <w:rFonts w:ascii="Times New Roman" w:eastAsia="Times New Roman" w:hAnsi="Times New Roman" w:cs="Times New Roman"/>
                <w:szCs w:val="24"/>
                <w:lang w:val="en-US" w:eastAsia="tr-TR"/>
              </w:rPr>
              <w:br/>
              <w:t>3) Students explain termination of the labour contract and job security. </w:t>
            </w:r>
            <w:r w:rsidRPr="00C10558">
              <w:rPr>
                <w:rFonts w:ascii="Times New Roman" w:eastAsia="Times New Roman" w:hAnsi="Times New Roman" w:cs="Times New Roman"/>
                <w:szCs w:val="24"/>
                <w:lang w:val="en-US" w:eastAsia="tr-TR"/>
              </w:rPr>
              <w:br/>
              <w:t xml:space="preserve">4)Students explain law on trade unions. </w:t>
            </w:r>
            <w:r w:rsidRPr="00C10558">
              <w:rPr>
                <w:rFonts w:ascii="Times New Roman" w:eastAsia="Times New Roman" w:hAnsi="Times New Roman" w:cs="Times New Roman"/>
                <w:szCs w:val="24"/>
                <w:lang w:val="en-US" w:eastAsia="tr-TR"/>
              </w:rPr>
              <w:br/>
              <w:t xml:space="preserve">5)Students explain law on collective bargaining. </w:t>
            </w:r>
            <w:r w:rsidRPr="00C10558">
              <w:rPr>
                <w:rFonts w:ascii="Times New Roman" w:eastAsia="Times New Roman" w:hAnsi="Times New Roman" w:cs="Times New Roman"/>
                <w:szCs w:val="24"/>
                <w:lang w:val="en-US" w:eastAsia="tr-TR"/>
              </w:rPr>
              <w:br/>
              <w:t xml:space="preserve">6)Students explain law on strike and lock-out. </w:t>
            </w:r>
            <w:r w:rsidRPr="00C10558">
              <w:rPr>
                <w:rFonts w:ascii="Times New Roman" w:eastAsia="Times New Roman" w:hAnsi="Times New Roman" w:cs="Times New Roman"/>
                <w:szCs w:val="24"/>
                <w:lang w:val="en-US" w:eastAsia="tr-TR"/>
              </w:rPr>
              <w:br/>
              <w:t xml:space="preserve">7)Students explain labour law on health. </w:t>
            </w:r>
            <w:r w:rsidRPr="00C10558">
              <w:rPr>
                <w:rFonts w:ascii="Times New Roman" w:eastAsia="Times New Roman" w:hAnsi="Times New Roman" w:cs="Times New Roman"/>
                <w:szCs w:val="24"/>
                <w:lang w:val="en-US" w:eastAsia="tr-TR"/>
              </w:rPr>
              <w:br/>
              <w:t>8)Students explain duties and responsibilities of workplace physician. </w:t>
            </w:r>
            <w:r w:rsidRPr="00C10558">
              <w:rPr>
                <w:rFonts w:ascii="Times New Roman" w:eastAsia="Times New Roman" w:hAnsi="Times New Roman" w:cs="Times New Roman"/>
                <w:szCs w:val="24"/>
                <w:lang w:val="en-US" w:eastAsia="tr-TR"/>
              </w:rPr>
              <w:br/>
              <w:t>9) Students explain occupational health and safety.</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Aktay, A. Nizamettin – ARICI, Kadir – SENYEN, E. Tuncay Kaplan (2009 )İş Hukuku 3. Baskı,Ankara. Seçkin Yayıncılık , 2009.</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Başterzi, Süleyman, (1996) İşsizlik Sigortası. Ankara.</w:t>
            </w:r>
          </w:p>
          <w:p w:rsidR="00C10558" w:rsidRPr="00C10558" w:rsidRDefault="00C10558" w:rsidP="00C10558">
            <w:pPr>
              <w:spacing w:after="0" w:line="240" w:lineRule="auto"/>
              <w:rPr>
                <w:rFonts w:ascii="Times New Roman" w:eastAsia="Times New Roman" w:hAnsi="Times New Roman" w:cs="Times New Roman"/>
                <w:szCs w:val="24"/>
                <w:lang w:val="en-US" w:eastAsia="tr-TR"/>
              </w:rPr>
            </w:pPr>
            <w:r w:rsidRPr="00C10558">
              <w:rPr>
                <w:rFonts w:ascii="Times New Roman" w:eastAsia="Times New Roman" w:hAnsi="Times New Roman" w:cs="Times New Roman"/>
                <w:szCs w:val="24"/>
                <w:lang w:val="en-US" w:eastAsia="tr-TR"/>
              </w:rPr>
              <w:t>Çelik, Nuri, (2009) İş Hukuku İstanbul</w:t>
            </w:r>
          </w:p>
        </w:tc>
      </w:tr>
      <w:tr w:rsidR="00C10558" w:rsidRP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rPr>
                <w:rFonts w:ascii="Arial TUR" w:eastAsia="Times New Roman" w:hAnsi="Arial TUR" w:cs="Arial TUR"/>
                <w:color w:val="666666"/>
                <w:sz w:val="18"/>
                <w:szCs w:val="18"/>
                <w:lang w:eastAsia="tr-TR"/>
              </w:rPr>
            </w:pP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C10558" w:rsidRPr="00C10558" w:rsidTr="00C1055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COURSE SYLLABUS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TOPICS </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Introduction and worker, employer and workplace concepts.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Labour contract, duties of worker and duties and responsibilities of employer</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Termination of labour contract, job security, legal results of the termination of labour contract</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4.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Working times, resting times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5.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What is trade union? Conditions for the membership, security for being and continuation of the membership of a trade union.</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6.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eastAsia="tr-TR"/>
              </w:rPr>
              <w:t>Mid-Term</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7.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Right to strike, decision to go on a strike and the termination of a strike.</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8.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Declaration of lock-out.</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9.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Labour dispute - disagreement and solutions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10.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Labour dispute - disagreement and go to law (litigate)</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General health insurance</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Responsibilities of the state and duties and responsibilities of the employers on occupational health and safety</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Occupational health and safety enforcements</w:t>
            </w:r>
          </w:p>
        </w:tc>
      </w:tr>
      <w:tr w:rsidR="00C10558" w:rsidRPr="00C10558" w:rsidTr="00C1055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14. 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lang w:val="en-US" w:eastAsia="tr-TR"/>
              </w:rPr>
              <w:t>Arrangement of the employment and job intervention, labour inspection and legal sanctions</w:t>
            </w:r>
          </w:p>
        </w:tc>
      </w:tr>
      <w:tr w:rsidR="00C10558" w:rsidRPr="00C10558" w:rsidTr="00C1055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15. Week</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lang w:val="en-US" w:eastAsia="tr-TR"/>
              </w:rPr>
            </w:pPr>
            <w:r w:rsidRPr="00C10558">
              <w:rPr>
                <w:rFonts w:ascii="Times New Roman" w:eastAsia="Times New Roman" w:hAnsi="Times New Roman" w:cs="Times New Roman"/>
                <w:b/>
                <w:lang w:val="en-US" w:eastAsia="tr-TR"/>
              </w:rPr>
              <w:t xml:space="preserve"> </w:t>
            </w:r>
            <w:r w:rsidRPr="00C10558">
              <w:rPr>
                <w:rFonts w:ascii="Times New Roman" w:eastAsia="Times New Roman" w:hAnsi="Times New Roman" w:cs="Times New Roman"/>
                <w:lang w:val="en-US" w:eastAsia="tr-TR"/>
              </w:rPr>
              <w:t>Final Exam</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RPr="00C10558" w:rsidTr="00C10558">
        <w:trPr>
          <w:trHeight w:val="282"/>
        </w:trPr>
        <w:tc>
          <w:tcPr>
            <w:tcW w:w="603" w:type="dxa"/>
            <w:tcBorders>
              <w:top w:val="single" w:sz="12"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18"/>
                <w:szCs w:val="18"/>
                <w:lang w:eastAsia="tr-TR"/>
              </w:rPr>
            </w:pPr>
            <w:r w:rsidRPr="00C1055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1</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lastRenderedPageBreak/>
              <w:t>1</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 xml:space="preserve">Get a recognition of basis principles in </w:t>
            </w:r>
            <w:r w:rsidRPr="00C10558">
              <w:rPr>
                <w:rFonts w:ascii="Times New Roman" w:eastAsia="Times New Roman" w:hAnsi="Times New Roman" w:cs="Times New Roman"/>
                <w:color w:val="000000"/>
                <w:szCs w:val="20"/>
                <w:lang w:eastAsia="tr-TR"/>
              </w:rPr>
              <w:t>Nursing/Midwifery/Management of healthcare institutions</w:t>
            </w:r>
            <w:r w:rsidRPr="00C1055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color w:val="000000"/>
                <w:szCs w:val="20"/>
                <w:lang w:eastAsia="tr-TR"/>
              </w:rPr>
              <w:t>Nursing/Midwifery/Management of healthcare institutions</w:t>
            </w:r>
            <w:r w:rsidRPr="00C1055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Identify, formulate, and solve medical and</w:t>
            </w:r>
            <w:r w:rsidRPr="00C10558">
              <w:rPr>
                <w:rFonts w:ascii="Times New Roman" w:eastAsia="Times New Roman" w:hAnsi="Times New Roman" w:cs="Times New Roman"/>
                <w:color w:val="000000"/>
                <w:szCs w:val="20"/>
                <w:lang w:eastAsia="tr-TR"/>
              </w:rPr>
              <w:t xml:space="preserve"> Nursing/Midwifery/Management of healthcare institutions</w:t>
            </w:r>
            <w:r w:rsidRPr="00C1055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szCs w:val="20"/>
                <w:lang w:eastAsia="tr-TR"/>
              </w:rPr>
            </w:pPr>
            <w:r w:rsidRPr="00C1055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p>
        </w:tc>
      </w:tr>
      <w:tr w:rsidR="00C10558" w:rsidRP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1</w:t>
            </w:r>
            <w:r w:rsidRPr="00C10558">
              <w:rPr>
                <w:rFonts w:ascii="Times New Roman" w:eastAsia="Times New Roman" w:hAnsi="Times New Roman" w:cs="Times New Roman"/>
                <w:sz w:val="20"/>
                <w:szCs w:val="20"/>
                <w:lang w:eastAsia="tr-TR"/>
              </w:rPr>
              <w:t xml:space="preserve">:None. </w:t>
            </w:r>
            <w:r w:rsidRPr="00C10558">
              <w:rPr>
                <w:rFonts w:ascii="Times New Roman" w:eastAsia="Times New Roman" w:hAnsi="Times New Roman" w:cs="Times New Roman"/>
                <w:b/>
                <w:sz w:val="20"/>
                <w:szCs w:val="20"/>
                <w:lang w:eastAsia="tr-TR"/>
              </w:rPr>
              <w:t>2</w:t>
            </w:r>
            <w:r w:rsidRPr="00C10558">
              <w:rPr>
                <w:rFonts w:ascii="Times New Roman" w:eastAsia="Times New Roman" w:hAnsi="Times New Roman" w:cs="Times New Roman"/>
                <w:sz w:val="20"/>
                <w:szCs w:val="20"/>
                <w:lang w:eastAsia="tr-TR"/>
              </w:rPr>
              <w:t xml:space="preserve">:Partially contribution. </w:t>
            </w:r>
            <w:r w:rsidRPr="00C10558">
              <w:rPr>
                <w:rFonts w:ascii="Times New Roman" w:eastAsia="Times New Roman" w:hAnsi="Times New Roman" w:cs="Times New Roman"/>
                <w:b/>
                <w:sz w:val="20"/>
                <w:szCs w:val="20"/>
                <w:lang w:eastAsia="tr-TR"/>
              </w:rPr>
              <w:t>3</w:t>
            </w:r>
            <w:r w:rsidRPr="00C10558">
              <w:rPr>
                <w:rFonts w:ascii="Times New Roman" w:eastAsia="Times New Roman" w:hAnsi="Times New Roman" w:cs="Times New Roman"/>
                <w:sz w:val="20"/>
                <w:szCs w:val="20"/>
                <w:lang w:eastAsia="tr-TR"/>
              </w:rPr>
              <w:t>: Completely contribution.</w:t>
            </w:r>
          </w:p>
        </w:tc>
      </w:tr>
    </w:tbl>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Pr="00C10558" w:rsidRDefault="00C10558" w:rsidP="00C10558">
      <w:pPr>
        <w:spacing w:after="0" w:line="360" w:lineRule="auto"/>
        <w:rPr>
          <w:rFonts w:ascii="Times New Roman" w:eastAsia="Times New Roman" w:hAnsi="Times New Roman" w:cs="Times New Roman"/>
          <w:b/>
          <w:sz w:val="24"/>
          <w:szCs w:val="24"/>
          <w:lang w:eastAsia="tr-TR"/>
        </w:rPr>
      </w:pPr>
    </w:p>
    <w:p w:rsidR="00C10558" w:rsidRPr="00C10558" w:rsidRDefault="00C10558" w:rsidP="00C10558">
      <w:pPr>
        <w:spacing w:after="0" w:line="36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Instructor(s):</w:t>
      </w:r>
      <w:r w:rsidRPr="00C10558">
        <w:rPr>
          <w:rFonts w:ascii="Times New Roman" w:eastAsia="Times New Roman" w:hAnsi="Times New Roman" w:cs="Times New Roman"/>
          <w:sz w:val="24"/>
          <w:szCs w:val="24"/>
          <w:lang w:eastAsia="tr-TR"/>
        </w:rPr>
        <w:t xml:space="preserve">   </w:t>
      </w:r>
    </w:p>
    <w:p w:rsidR="00C10558" w:rsidRPr="00C10558" w:rsidRDefault="00C10558" w:rsidP="00C10558">
      <w:pPr>
        <w:tabs>
          <w:tab w:val="left" w:pos="7800"/>
        </w:tabs>
        <w:spacing w:after="0" w:line="24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Signature</w:t>
      </w:r>
      <w:r w:rsidRPr="00C10558">
        <w:rPr>
          <w:rFonts w:ascii="Times New Roman" w:eastAsia="Times New Roman" w:hAnsi="Times New Roman" w:cs="Times New Roman"/>
          <w:sz w:val="24"/>
          <w:szCs w:val="24"/>
          <w:lang w:eastAsia="tr-TR"/>
        </w:rPr>
        <w:t xml:space="preserve">: </w:t>
      </w:r>
      <w:r w:rsidRPr="00C10558">
        <w:rPr>
          <w:rFonts w:ascii="Times New Roman" w:eastAsia="Times New Roman" w:hAnsi="Times New Roman" w:cs="Times New Roman"/>
          <w:sz w:val="24"/>
          <w:szCs w:val="24"/>
          <w:lang w:eastAsia="tr-TR"/>
        </w:rPr>
        <w:tab/>
        <w:t xml:space="preserve">           </w:t>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r>
      <w:r w:rsidRPr="00C10558">
        <w:rPr>
          <w:rFonts w:ascii="Times New Roman" w:eastAsia="Times New Roman" w:hAnsi="Times New Roman" w:cs="Times New Roman"/>
          <w:b/>
          <w:sz w:val="24"/>
          <w:szCs w:val="24"/>
          <w:lang w:eastAsia="tr-TR"/>
        </w:rPr>
        <w:tab/>
        <w:t>Date:</w:t>
      </w:r>
      <w:r w:rsidRPr="00C10558">
        <w:rPr>
          <w:rFonts w:ascii="Times New Roman" w:eastAsia="Times New Roman" w:hAnsi="Times New Roman" w:cs="Times New Roman"/>
          <w:sz w:val="24"/>
          <w:szCs w:val="24"/>
          <w:lang w:eastAsia="tr-TR"/>
        </w:rPr>
        <w:t xml:space="preserve"> </w:t>
      </w:r>
    </w:p>
    <w:p w:rsidR="00C10558" w:rsidRPr="00C10558" w:rsidRDefault="00C10558" w:rsidP="00C10558">
      <w:pPr>
        <w:spacing w:after="0" w:line="240" w:lineRule="auto"/>
        <w:rPr>
          <w:rFonts w:ascii="Times New Roman" w:eastAsia="Times New Roman" w:hAnsi="Times New Roman" w:cs="Times New Roman"/>
          <w:sz w:val="16"/>
          <w:szCs w:val="16"/>
          <w:lang w:eastAsia="tr-TR"/>
        </w:rPr>
      </w:pPr>
    </w:p>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4" name="Resim 13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p w:rsidR="00C10558" w:rsidRPr="00C10558" w:rsidRDefault="00C10558" w:rsidP="00C1055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10558" w:rsidRPr="00C10558" w:rsidTr="00C10558">
        <w:tc>
          <w:tcPr>
            <w:tcW w:w="1167" w:type="dxa"/>
            <w:vAlign w:val="center"/>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SEMESTER</w:t>
            </w:r>
          </w:p>
        </w:tc>
        <w:tc>
          <w:tcPr>
            <w:tcW w:w="1527"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SPRING</w:t>
            </w:r>
          </w:p>
        </w:tc>
      </w:tr>
    </w:tbl>
    <w:p w:rsidR="00C10558" w:rsidRPr="00C10558" w:rsidRDefault="00C10558" w:rsidP="00C1055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335"/>
        <w:gridCol w:w="1917"/>
        <w:gridCol w:w="3963"/>
      </w:tblGrid>
      <w:tr w:rsidR="00C10558" w:rsidRPr="00C10558" w:rsidTr="00C10558">
        <w:tc>
          <w:tcPr>
            <w:tcW w:w="2093"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CODE</w:t>
            </w:r>
          </w:p>
        </w:tc>
        <w:tc>
          <w:tcPr>
            <w:tcW w:w="2335" w:type="dxa"/>
            <w:vAlign w:val="center"/>
          </w:tcPr>
          <w:p w:rsidR="00C10558" w:rsidRPr="00C10558" w:rsidRDefault="00C10558" w:rsidP="00C10558">
            <w:pPr>
              <w:spacing w:after="0" w:line="240" w:lineRule="auto"/>
              <w:outlineLvl w:val="0"/>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281414001</w:t>
            </w:r>
          </w:p>
        </w:tc>
        <w:tc>
          <w:tcPr>
            <w:tcW w:w="1917" w:type="dxa"/>
            <w:vAlign w:val="center"/>
          </w:tcPr>
          <w:p w:rsidR="00C10558" w:rsidRPr="00C10558" w:rsidRDefault="00C10558" w:rsidP="00C10558">
            <w:pPr>
              <w:spacing w:after="0" w:line="240" w:lineRule="auto"/>
              <w:jc w:val="center"/>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NAME</w:t>
            </w:r>
          </w:p>
        </w:tc>
        <w:tc>
          <w:tcPr>
            <w:tcW w:w="3963" w:type="dxa"/>
          </w:tcPr>
          <w:p w:rsidR="00C10558" w:rsidRPr="00C10558" w:rsidRDefault="00C10558" w:rsidP="00C10558">
            <w:pPr>
              <w:spacing w:after="0" w:line="240" w:lineRule="auto"/>
              <w:outlineLvl w:val="0"/>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Cs w:val="24"/>
                <w:lang w:eastAsia="tr-TR"/>
              </w:rPr>
              <w:t>ENGLISH IV</w:t>
            </w:r>
          </w:p>
        </w:tc>
      </w:tr>
    </w:tbl>
    <w:p w:rsidR="00C10558" w:rsidRPr="00C10558" w:rsidRDefault="00C10558" w:rsidP="00C10558">
      <w:pPr>
        <w:spacing w:after="0" w:line="240" w:lineRule="auto"/>
        <w:outlineLvl w:val="0"/>
        <w:rPr>
          <w:rFonts w:ascii="Times New Roman" w:eastAsia="Times New Roman" w:hAnsi="Times New Roman" w:cs="Times New Roman"/>
          <w:sz w:val="20"/>
          <w:szCs w:val="20"/>
          <w:lang w:eastAsia="tr-TR"/>
        </w:rPr>
      </w:pPr>
      <w:r w:rsidRPr="00C10558">
        <w:rPr>
          <w:rFonts w:ascii="Times New Roman" w:eastAsia="Times New Roman" w:hAnsi="Times New Roman" w:cs="Times New Roman"/>
          <w:b/>
          <w:sz w:val="20"/>
          <w:szCs w:val="20"/>
          <w:lang w:eastAsia="tr-TR"/>
        </w:rPr>
        <w:t xml:space="preserve">                                                   </w:t>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r>
      <w:r w:rsidRPr="00C1055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3"/>
        <w:gridCol w:w="620"/>
        <w:gridCol w:w="808"/>
        <w:gridCol w:w="632"/>
        <w:gridCol w:w="96"/>
        <w:gridCol w:w="2436"/>
        <w:gridCol w:w="1310"/>
      </w:tblGrid>
      <w:tr w:rsidR="00C10558" w:rsidRPr="00C10558" w:rsidTr="00C10558">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18"/>
                <w:szCs w:val="20"/>
                <w:lang w:eastAsia="tr-TR"/>
              </w:rPr>
            </w:pPr>
            <w:r w:rsidRPr="00C10558">
              <w:rPr>
                <w:rFonts w:ascii="Times New Roman" w:eastAsia="Times New Roman" w:hAnsi="Times New Roman" w:cs="Times New Roman"/>
                <w:b/>
                <w:sz w:val="18"/>
                <w:szCs w:val="20"/>
                <w:lang w:eastAsia="tr-TR"/>
              </w:rPr>
              <w:t>SEMESTER</w:t>
            </w:r>
          </w:p>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OF</w:t>
            </w:r>
          </w:p>
        </w:tc>
      </w:tr>
      <w:tr w:rsidR="00C10558" w:rsidRPr="00C10558" w:rsidTr="00C10558">
        <w:trPr>
          <w:trHeight w:val="382"/>
        </w:trPr>
        <w:tc>
          <w:tcPr>
            <w:tcW w:w="628" w:type="pct"/>
            <w:vMerge/>
            <w:tcBorders>
              <w:top w:val="single" w:sz="4" w:space="0" w:color="auto"/>
              <w:left w:val="single" w:sz="12"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C10558" w:rsidRPr="00C10558" w:rsidRDefault="00C10558" w:rsidP="00C10558">
            <w:pPr>
              <w:spacing w:after="0" w:line="240" w:lineRule="auto"/>
              <w:ind w:left="-111" w:right="-108"/>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LANGUAGE</w:t>
            </w:r>
          </w:p>
        </w:tc>
      </w:tr>
      <w:tr w:rsidR="00C10558" w:rsidRPr="00C10558" w:rsidTr="00C10558">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sz w:val="24"/>
                <w:szCs w:val="24"/>
                <w:vertAlign w:val="superscript"/>
                <w:lang w:eastAsia="tr-TR"/>
              </w:rPr>
            </w:pPr>
            <w:r w:rsidRPr="00C10558">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18"/>
                <w:szCs w:val="24"/>
                <w:lang w:eastAsia="tr-TR"/>
              </w:rPr>
              <w:t>ENGLISH</w:t>
            </w:r>
          </w:p>
        </w:tc>
      </w:tr>
      <w:tr w:rsidR="00C10558" w:rsidRPr="00C10558" w:rsidTr="00C1055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CATAGORY</w:t>
            </w:r>
          </w:p>
        </w:tc>
      </w:tr>
      <w:tr w:rsidR="00C10558" w:rsidRPr="00C10558" w:rsidTr="00C10558">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Mechanical Engineering Profession</w:t>
            </w:r>
          </w:p>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 xml:space="preserve"> [if it contains considerable design, mark with  (</w:t>
            </w:r>
            <w:r w:rsidRPr="00C10558">
              <w:rPr>
                <w:rFonts w:ascii="Times New Roman" w:eastAsia="Times New Roman" w:hAnsi="Times New Roman" w:cs="Times New Roman"/>
                <w:b/>
                <w:sz w:val="20"/>
                <w:szCs w:val="20"/>
                <w:lang w:eastAsia="tr-TR"/>
              </w:rPr>
              <w:sym w:font="Symbol" w:char="F0D6"/>
            </w:r>
            <w:r w:rsidRPr="00C1055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Social Science</w:t>
            </w:r>
          </w:p>
        </w:tc>
      </w:tr>
      <w:tr w:rsidR="00C10558" w:rsidRPr="00C10558" w:rsidTr="00C10558">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sz w:val="24"/>
                <w:szCs w:val="24"/>
                <w:lang w:eastAsia="tr-TR"/>
              </w:rPr>
              <w:t>X</w:t>
            </w:r>
          </w:p>
        </w:tc>
        <w:tc>
          <w:tcPr>
            <w:tcW w:w="1086" w:type="pct"/>
            <w:gridSpan w:val="4"/>
            <w:tcBorders>
              <w:top w:val="single" w:sz="6" w:space="0" w:color="auto"/>
              <w:left w:val="single" w:sz="4" w:space="0" w:color="auto"/>
              <w:bottom w:val="single" w:sz="12" w:space="0" w:color="auto"/>
              <w:right w:val="single" w:sz="4"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lang w:eastAsia="tr-TR"/>
              </w:rPr>
            </w:pPr>
          </w:p>
        </w:tc>
      </w:tr>
      <w:tr w:rsidR="00C10558" w:rsidRPr="00C10558" w:rsidTr="00C1055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ASSESSMENT CRITERIA</w:t>
            </w:r>
          </w:p>
        </w:tc>
      </w:tr>
      <w:tr w:rsidR="00C10558" w:rsidRPr="00C10558" w:rsidTr="00C10558">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r w:rsidRPr="00C10558">
              <w:rPr>
                <w:rFonts w:ascii="Times New Roman" w:eastAsia="Times New Roman" w:hAnsi="Times New Roman" w:cs="Times New Roman"/>
                <w:sz w:val="20"/>
                <w:szCs w:val="20"/>
                <w:lang w:eastAsia="tr-TR"/>
              </w:rPr>
              <w:t>40</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C10558" w:rsidRPr="00C10558" w:rsidRDefault="00C10558" w:rsidP="00C10558">
            <w:pPr>
              <w:spacing w:after="0" w:line="240" w:lineRule="auto"/>
              <w:jc w:val="center"/>
              <w:rPr>
                <w:rFonts w:ascii="Times New Roman" w:eastAsia="Times New Roman" w:hAnsi="Times New Roman" w:cs="Times New Roman"/>
                <w:sz w:val="20"/>
                <w:szCs w:val="20"/>
                <w:highlight w:val="yellow"/>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C10558" w:rsidRPr="00C10558" w:rsidRDefault="00C10558" w:rsidP="00C1055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p>
        </w:tc>
      </w:tr>
      <w:tr w:rsidR="00C10558" w:rsidRPr="00C10558" w:rsidTr="00C10558">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lastRenderedPageBreak/>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C10558" w:rsidRPr="00C10558" w:rsidRDefault="00C10558" w:rsidP="00C10558">
            <w:pPr>
              <w:spacing w:after="0" w:line="240" w:lineRule="auto"/>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C10558" w:rsidRPr="00C10558" w:rsidRDefault="00C10558" w:rsidP="00C10558">
            <w:pPr>
              <w:spacing w:after="0" w:line="240" w:lineRule="auto"/>
              <w:jc w:val="center"/>
              <w:rPr>
                <w:rFonts w:ascii="Times New Roman" w:eastAsia="Times New Roman" w:hAnsi="Times New Roman" w:cs="Times New Roman"/>
                <w:sz w:val="24"/>
                <w:szCs w:val="24"/>
                <w:lang w:eastAsia="tr-TR"/>
              </w:rPr>
            </w:pPr>
            <w:r w:rsidRPr="00C1055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C10558" w:rsidRPr="00C10558" w:rsidRDefault="00C10558" w:rsidP="00C10558">
            <w:pPr>
              <w:spacing w:after="0" w:line="240" w:lineRule="auto"/>
              <w:jc w:val="center"/>
              <w:rPr>
                <w:rFonts w:ascii="Times New Roman" w:eastAsia="Times New Roman" w:hAnsi="Times New Roman" w:cs="Times New Roman"/>
                <w:sz w:val="20"/>
                <w:szCs w:val="20"/>
                <w:lang w:eastAsia="tr-TR"/>
              </w:rPr>
            </w:pPr>
            <w:r w:rsidRPr="00C10558">
              <w:rPr>
                <w:rFonts w:ascii="Times New Roman" w:eastAsia="Times New Roman" w:hAnsi="Times New Roman" w:cs="Times New Roman"/>
                <w:sz w:val="20"/>
                <w:szCs w:val="20"/>
                <w:lang w:eastAsia="tr-TR"/>
              </w:rPr>
              <w:t>60</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Cs w:val="20"/>
                <w:lang w:val="en-US" w:eastAsia="tr-TR"/>
              </w:rPr>
              <w:t>-</w:t>
            </w:r>
          </w:p>
        </w:tc>
      </w:tr>
      <w:tr w:rsidR="00C10558" w:rsidRPr="00C10558" w:rsidTr="00C10558">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This course covers teaching of English grammar and English language skills, reading, writing, listening and speaking at a pre-intermediate level. </w:t>
            </w:r>
          </w:p>
        </w:tc>
      </w:tr>
      <w:tr w:rsidR="00C10558" w:rsidRPr="00C10558" w:rsidTr="00C10558">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This course aims to improve students? English language skills at a pre-intermediate level.  </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Students acquire English language proficiency at a moderate level.</w:t>
            </w:r>
          </w:p>
        </w:tc>
      </w:tr>
      <w:tr w:rsidR="00C10558" w:rsidRPr="00C10558" w:rsidTr="00C10558">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After completing the course students should be able to: 1. use simple structures correctly despite making some systematic mistakes 2. understand phrases and the highest frequency vocabulary related to areas of most immediate personal relevance 3. read short texts encountered in everyday occasion. 4. communicate in simple and routine tasks requiring a simple and direct exchange of information on familiar topics and activities 5. write short and simple texts expressing the immediate need 6. demonstrate basic knowledge of reading, listening and speaking sub-skills.</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color w:val="000000"/>
                <w:szCs w:val="20"/>
                <w:lang w:eastAsia="tr-TR"/>
              </w:rPr>
            </w:pPr>
            <w:r w:rsidRPr="00C10558">
              <w:rPr>
                <w:rFonts w:ascii="Times New Roman" w:eastAsia="Times New Roman" w:hAnsi="Times New Roman" w:cs="Times New Roman"/>
                <w:color w:val="000000"/>
                <w:szCs w:val="20"/>
                <w:lang w:eastAsia="tr-TR"/>
              </w:rPr>
              <w:t>Language to go Student’s Book and CDs . Pearson Publishing Gillie Cunningham &amp; Sue Mohamed</w:t>
            </w:r>
          </w:p>
        </w:tc>
      </w:tr>
      <w:tr w:rsidR="00C10558" w:rsidRPr="00C10558" w:rsidTr="00C10558">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outlineLvl w:val="3"/>
              <w:rPr>
                <w:rFonts w:ascii="Times New Roman" w:eastAsia="Times New Roman" w:hAnsi="Times New Roman" w:cs="Times New Roman"/>
                <w:b/>
                <w:bCs/>
                <w:color w:val="000000"/>
                <w:sz w:val="24"/>
                <w:szCs w:val="24"/>
                <w:lang w:val="en-US" w:eastAsia="tr-TR"/>
              </w:rPr>
            </w:pPr>
            <w:r w:rsidRPr="00C10558">
              <w:rPr>
                <w:rFonts w:ascii="Times New Roman" w:eastAsia="Times New Roman" w:hAnsi="Times New Roman" w:cs="Times New Roman"/>
                <w:bCs/>
                <w:sz w:val="20"/>
                <w:szCs w:val="20"/>
                <w:lang w:val="en-US" w:eastAsia="tr-TR"/>
              </w:rPr>
              <w:t xml:space="preserve"> </w:t>
            </w:r>
          </w:p>
        </w:tc>
      </w:tr>
      <w:tr w:rsidR="00C10558" w:rsidRPr="00C10558" w:rsidTr="00C10558">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0"/>
                <w:szCs w:val="20"/>
                <w:lang w:eastAsia="tr-TR"/>
              </w:rPr>
            </w:pPr>
            <w:r w:rsidRPr="00C1055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C10558" w:rsidRPr="00C10558" w:rsidRDefault="00C10558" w:rsidP="00C10558">
            <w:pPr>
              <w:spacing w:after="0" w:line="240" w:lineRule="auto"/>
              <w:jc w:val="both"/>
              <w:rPr>
                <w:rFonts w:ascii="Times New Roman" w:eastAsia="Times New Roman" w:hAnsi="Times New Roman" w:cs="Times New Roman"/>
                <w:sz w:val="20"/>
                <w:szCs w:val="20"/>
                <w:lang w:val="en-US" w:eastAsia="tr-TR"/>
              </w:rPr>
            </w:pPr>
            <w:r w:rsidRPr="00C10558">
              <w:rPr>
                <w:rFonts w:ascii="Times New Roman" w:eastAsia="Times New Roman" w:hAnsi="Times New Roman" w:cs="Times New Roman"/>
                <w:sz w:val="20"/>
                <w:szCs w:val="20"/>
                <w:lang w:val="en-US" w:eastAsia="tr-TR"/>
              </w:rPr>
              <w:t xml:space="preserve">  </w:t>
            </w:r>
          </w:p>
        </w:tc>
      </w:tr>
    </w:tbl>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p w:rsidR="00C10558" w:rsidRPr="00C10558" w:rsidRDefault="00C10558" w:rsidP="00C10558">
      <w:pPr>
        <w:spacing w:after="0" w:line="240" w:lineRule="auto"/>
        <w:rPr>
          <w:rFonts w:ascii="Times New Roman" w:eastAsia="Times New Roman" w:hAnsi="Times New Roman" w:cs="Times New Roman"/>
          <w:sz w:val="18"/>
          <w:szCs w:val="18"/>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C10558" w:rsidRPr="00C10558" w:rsidTr="00C10558">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sz w:val="21"/>
                <w:szCs w:val="21"/>
                <w:lang w:eastAsia="tr-TR"/>
              </w:rPr>
            </w:pPr>
            <w:r w:rsidRPr="00C10558">
              <w:rPr>
                <w:rFonts w:ascii="Times New Roman" w:eastAsia="Times New Roman" w:hAnsi="Times New Roman" w:cs="Times New Roman"/>
                <w:b/>
                <w:sz w:val="21"/>
                <w:szCs w:val="21"/>
                <w:lang w:eastAsia="tr-TR"/>
              </w:rPr>
              <w:t>COURSE SYLLABUS</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tcPr>
          <w:p w:rsidR="00C10558" w:rsidRPr="00C10558" w:rsidRDefault="00C10558" w:rsidP="00C10558">
            <w:pPr>
              <w:spacing w:after="0" w:line="240" w:lineRule="auto"/>
              <w:jc w:val="center"/>
              <w:rPr>
                <w:rFonts w:ascii="Times New Roman" w:eastAsia="Times New Roman" w:hAnsi="Times New Roman" w:cs="Times New Roman"/>
                <w:b/>
                <w:sz w:val="21"/>
                <w:szCs w:val="21"/>
                <w:lang w:eastAsia="tr-TR"/>
              </w:rPr>
            </w:pPr>
            <w:r w:rsidRPr="00C10558">
              <w:rPr>
                <w:rFonts w:ascii="Times New Roman" w:eastAsia="Times New Roman" w:hAnsi="Times New Roman" w:cs="Times New Roman"/>
                <w:b/>
                <w:sz w:val="21"/>
                <w:szCs w:val="21"/>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C10558" w:rsidRPr="00C10558" w:rsidRDefault="00C10558" w:rsidP="00C10558">
            <w:pPr>
              <w:spacing w:after="0" w:line="240" w:lineRule="auto"/>
              <w:rPr>
                <w:rFonts w:ascii="Times New Roman" w:eastAsia="Times New Roman" w:hAnsi="Times New Roman" w:cs="Times New Roman"/>
                <w:b/>
                <w:sz w:val="21"/>
                <w:szCs w:val="21"/>
                <w:lang w:eastAsia="tr-TR"/>
              </w:rPr>
            </w:pPr>
            <w:r w:rsidRPr="00C10558">
              <w:rPr>
                <w:rFonts w:ascii="Times New Roman" w:eastAsia="Times New Roman" w:hAnsi="Times New Roman" w:cs="Times New Roman"/>
                <w:b/>
                <w:sz w:val="21"/>
                <w:szCs w:val="21"/>
                <w:lang w:eastAsia="tr-TR"/>
              </w:rPr>
              <w:t xml:space="preserve">TOPICS </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Introduction to the Course</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Reading for scanning Listening &amp; practicing past simple forms of verbs Using past simple Expressing likes and dislikes Talking about lifeline and free time activities Writing about free time activities</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present simple &amp; present continuous Using possesive `s, possessive adjectives/pronouns Listening &amp; reading for details Listening for details Talking about a tv programme Using vocabulary on weather</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vocabulary on marriage -Reading for scanning -Listening for details Talking about an imaginary holiday Writing a letter to give advice Using `should? to give advice Using future tense</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Reading for skimming Reading for specific information Using adjectives to describe character Using comparative adjectives Listening for specific information Using present perfect &amp; past simple Speaking about past experiences Writing a paragraph abo</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1st MIDTERM</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Reading and speaking about jobs Listening for specific information Making offers and requests Speaking by role playing to make requests Using verbs to complete sentences Speaking to a partner about each other?s characters Using zero conditionals</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lastRenderedPageBreak/>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verbs to complete sentences Reading by scanning Using past simple &amp; used to Speaking about changing customs Listening for specific information Using because, for and infinitive of purpose Speaking by role playing</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Listening for specific information Reading for specific information Using have got &amp; have to talk about possession Reading for the main idea Listening for details Using quantifiers `some, any, much, many, a lot of? Talking about typical diet</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vocabulary about clothes Listening for specific information Using ` have to- had to? Talking about the necessities at school or workplace Writing a letter to a friend about work life in Turkey Talking about soap operas Reading for specific info</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correct adjectives to complete a text Reading for specific information Using superlative adjectives Talking a bout a favourite tourist area Writing an advert about a tourist area Listening to understand details Using yet, not yet and already Ta</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Asking and answering about abilities to play sport Reading for specific information Using could and be good at to talk about past ability Talking to apartner about past abilities</w:t>
            </w:r>
          </w:p>
        </w:tc>
      </w:tr>
      <w:tr w:rsidR="00C10558" w:rsidRPr="00C10558" w:rsidTr="00C10558">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Using correct adjectives to complete sentences Listening for specific information Using first conditional Writing conditional sentences based on pictures</w:t>
            </w:r>
          </w:p>
        </w:tc>
      </w:tr>
      <w:tr w:rsidR="00C10558" w:rsidRPr="00C10558" w:rsidTr="00C10558">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C10558" w:rsidRPr="00C10558" w:rsidRDefault="00C10558" w:rsidP="00C10558">
            <w:pPr>
              <w:spacing w:after="0" w:line="240" w:lineRule="auto"/>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C10558" w:rsidRPr="00C10558" w:rsidRDefault="00C10558" w:rsidP="00C10558">
            <w:pPr>
              <w:spacing w:after="0" w:line="240" w:lineRule="auto"/>
              <w:jc w:val="both"/>
              <w:rPr>
                <w:rFonts w:ascii="Times New Roman" w:eastAsia="Times New Roman" w:hAnsi="Times New Roman" w:cs="Times New Roman"/>
                <w:color w:val="000000"/>
                <w:sz w:val="21"/>
                <w:szCs w:val="21"/>
                <w:lang w:eastAsia="tr-TR"/>
              </w:rPr>
            </w:pPr>
            <w:r w:rsidRPr="00C10558">
              <w:rPr>
                <w:rFonts w:ascii="Times New Roman" w:eastAsia="Times New Roman" w:hAnsi="Times New Roman" w:cs="Times New Roman"/>
                <w:color w:val="000000"/>
                <w:sz w:val="21"/>
                <w:szCs w:val="21"/>
                <w:lang w:eastAsia="tr-TR"/>
              </w:rPr>
              <w:t>Final exam</w:t>
            </w:r>
          </w:p>
        </w:tc>
      </w:tr>
    </w:tbl>
    <w:p w:rsidR="00C10558" w:rsidRPr="00C10558" w:rsidRDefault="00C10558" w:rsidP="00C1055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10558" w:rsidRPr="00C10558" w:rsidTr="00C10558">
        <w:tc>
          <w:tcPr>
            <w:tcW w:w="603" w:type="dxa"/>
            <w:tcBorders>
              <w:top w:val="single" w:sz="12"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10558" w:rsidRPr="00C10558" w:rsidRDefault="00C10558" w:rsidP="00C10558">
            <w:pPr>
              <w:spacing w:after="0" w:line="240" w:lineRule="auto"/>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1</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 xml:space="preserve">Get a recognition of basis principles in </w:t>
            </w:r>
            <w:r w:rsidRPr="00C10558">
              <w:rPr>
                <w:rFonts w:ascii="Times New Roman" w:eastAsia="Times New Roman" w:hAnsi="Times New Roman" w:cs="Times New Roman"/>
                <w:color w:val="000000"/>
                <w:lang w:eastAsia="tr-TR"/>
              </w:rPr>
              <w:t>Nursing/Midwifery/Management of healthcare institutions</w:t>
            </w:r>
            <w:r w:rsidRPr="00C10558">
              <w:rPr>
                <w:rFonts w:ascii="Times New Roman" w:eastAsia="Times New Roman" w:hAnsi="Times New Roman" w:cs="Times New Roman"/>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color w:val="000000"/>
                <w:lang w:eastAsia="tr-TR"/>
              </w:rPr>
              <w:t>Nursing/Midwifery/Management of healthcare institutions</w:t>
            </w:r>
            <w:r w:rsidRPr="00C10558">
              <w:rPr>
                <w:rFonts w:ascii="Times New Roman" w:eastAsia="Times New Roman" w:hAnsi="Times New Roman" w:cs="Times New Roman"/>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Identify, formulate, and solve medical and</w:t>
            </w:r>
            <w:r w:rsidRPr="00C10558">
              <w:rPr>
                <w:rFonts w:ascii="Times New Roman" w:eastAsia="Times New Roman" w:hAnsi="Times New Roman" w:cs="Times New Roman"/>
                <w:color w:val="000000"/>
                <w:lang w:eastAsia="tr-TR"/>
              </w:rPr>
              <w:t xml:space="preserve"> Nursing/Midwifery/Management of healthcare institutions</w:t>
            </w:r>
            <w:r w:rsidRPr="00C10558">
              <w:rPr>
                <w:rFonts w:ascii="Times New Roman" w:eastAsia="Times New Roman" w:hAnsi="Times New Roman" w:cs="Times New Roman"/>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X</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 xml:space="preserve">X </w:t>
            </w:r>
          </w:p>
        </w:tc>
      </w:tr>
      <w:tr w:rsidR="00C10558" w:rsidRPr="00C10558" w:rsidTr="00C10558">
        <w:tc>
          <w:tcPr>
            <w:tcW w:w="603" w:type="dxa"/>
            <w:tcBorders>
              <w:top w:val="single" w:sz="6" w:space="0" w:color="auto"/>
              <w:left w:val="single" w:sz="12"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rPr>
                <w:rFonts w:ascii="Times New Roman" w:eastAsia="Times New Roman" w:hAnsi="Times New Roman" w:cs="Times New Roman"/>
                <w:lang w:eastAsia="tr-TR"/>
              </w:rPr>
            </w:pPr>
            <w:r w:rsidRPr="00C10558">
              <w:rPr>
                <w:rFonts w:ascii="Times New Roman" w:eastAsia="Times New Roman" w:hAnsi="Times New Roman" w:cs="Times New Roman"/>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r w:rsidRPr="00C10558">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10558" w:rsidRPr="00C10558" w:rsidRDefault="00C10558" w:rsidP="00C10558">
            <w:pPr>
              <w:spacing w:after="0" w:line="240" w:lineRule="auto"/>
              <w:jc w:val="center"/>
              <w:rPr>
                <w:rFonts w:ascii="Times New Roman" w:eastAsia="Times New Roman" w:hAnsi="Times New Roman" w:cs="Times New Roman"/>
                <w:b/>
                <w:lang w:eastAsia="tr-TR"/>
              </w:rPr>
            </w:pPr>
          </w:p>
        </w:tc>
      </w:tr>
      <w:tr w:rsidR="00C10558" w:rsidRPr="00C10558" w:rsidTr="00C10558">
        <w:tc>
          <w:tcPr>
            <w:tcW w:w="9889" w:type="dxa"/>
            <w:gridSpan w:val="5"/>
            <w:tcBorders>
              <w:top w:val="single" w:sz="6" w:space="0" w:color="auto"/>
              <w:left w:val="single" w:sz="12" w:space="0" w:color="auto"/>
              <w:bottom w:val="single" w:sz="12" w:space="0" w:color="auto"/>
              <w:right w:val="single" w:sz="12" w:space="0" w:color="auto"/>
            </w:tcBorders>
            <w:vAlign w:val="center"/>
          </w:tcPr>
          <w:p w:rsidR="00C10558" w:rsidRPr="00C10558" w:rsidRDefault="00C10558" w:rsidP="00C10558">
            <w:pPr>
              <w:spacing w:after="0" w:line="240" w:lineRule="auto"/>
              <w:jc w:val="both"/>
              <w:rPr>
                <w:rFonts w:ascii="Times New Roman" w:eastAsia="Times New Roman" w:hAnsi="Times New Roman" w:cs="Times New Roman"/>
                <w:lang w:eastAsia="tr-TR"/>
              </w:rPr>
            </w:pPr>
            <w:r w:rsidRPr="00C10558">
              <w:rPr>
                <w:rFonts w:ascii="Times New Roman" w:eastAsia="Times New Roman" w:hAnsi="Times New Roman" w:cs="Times New Roman"/>
                <w:b/>
                <w:lang w:eastAsia="tr-TR"/>
              </w:rPr>
              <w:t>1</w:t>
            </w:r>
            <w:r w:rsidRPr="00C10558">
              <w:rPr>
                <w:rFonts w:ascii="Times New Roman" w:eastAsia="Times New Roman" w:hAnsi="Times New Roman" w:cs="Times New Roman"/>
                <w:lang w:eastAsia="tr-TR"/>
              </w:rPr>
              <w:t xml:space="preserve">:None. </w:t>
            </w:r>
            <w:r w:rsidRPr="00C10558">
              <w:rPr>
                <w:rFonts w:ascii="Times New Roman" w:eastAsia="Times New Roman" w:hAnsi="Times New Roman" w:cs="Times New Roman"/>
                <w:b/>
                <w:lang w:eastAsia="tr-TR"/>
              </w:rPr>
              <w:t>2</w:t>
            </w:r>
            <w:r w:rsidRPr="00C10558">
              <w:rPr>
                <w:rFonts w:ascii="Times New Roman" w:eastAsia="Times New Roman" w:hAnsi="Times New Roman" w:cs="Times New Roman"/>
                <w:lang w:eastAsia="tr-TR"/>
              </w:rPr>
              <w:t xml:space="preserve">:Partially contribution. </w:t>
            </w:r>
            <w:r w:rsidRPr="00C10558">
              <w:rPr>
                <w:rFonts w:ascii="Times New Roman" w:eastAsia="Times New Roman" w:hAnsi="Times New Roman" w:cs="Times New Roman"/>
                <w:b/>
                <w:lang w:eastAsia="tr-TR"/>
              </w:rPr>
              <w:t>3</w:t>
            </w:r>
            <w:r w:rsidRPr="00C10558">
              <w:rPr>
                <w:rFonts w:ascii="Times New Roman" w:eastAsia="Times New Roman" w:hAnsi="Times New Roman" w:cs="Times New Roman"/>
                <w:lang w:eastAsia="tr-TR"/>
              </w:rPr>
              <w:t>: Completely contribution.</w:t>
            </w:r>
          </w:p>
        </w:tc>
      </w:tr>
    </w:tbl>
    <w:p w:rsidR="00C10558" w:rsidRPr="00C10558" w:rsidRDefault="00C10558" w:rsidP="00C10558">
      <w:pPr>
        <w:spacing w:after="0" w:line="360" w:lineRule="auto"/>
        <w:rPr>
          <w:rFonts w:ascii="Times New Roman" w:eastAsia="Times New Roman" w:hAnsi="Times New Roman" w:cs="Times New Roman"/>
          <w:b/>
          <w:sz w:val="24"/>
          <w:szCs w:val="24"/>
          <w:lang w:eastAsia="tr-TR"/>
        </w:rPr>
      </w:pPr>
    </w:p>
    <w:p w:rsidR="00C10558" w:rsidRPr="00C10558" w:rsidRDefault="00C10558" w:rsidP="00C10558">
      <w:pPr>
        <w:spacing w:after="0" w:line="360" w:lineRule="auto"/>
        <w:rPr>
          <w:rFonts w:ascii="Times New Roman" w:eastAsia="Times New Roman" w:hAnsi="Times New Roman" w:cs="Times New Roman"/>
          <w:sz w:val="24"/>
          <w:szCs w:val="24"/>
          <w:lang w:eastAsia="tr-TR"/>
        </w:rPr>
      </w:pPr>
      <w:r w:rsidRPr="00C10558">
        <w:rPr>
          <w:rFonts w:ascii="Times New Roman" w:eastAsia="Times New Roman" w:hAnsi="Times New Roman" w:cs="Times New Roman"/>
          <w:b/>
          <w:sz w:val="24"/>
          <w:szCs w:val="24"/>
          <w:lang w:eastAsia="tr-TR"/>
        </w:rPr>
        <w:t>Instructor(s):</w:t>
      </w:r>
      <w:r w:rsidRPr="00C10558">
        <w:rPr>
          <w:rFonts w:ascii="Times New Roman" w:eastAsia="Times New Roman" w:hAnsi="Times New Roman" w:cs="Times New Roman"/>
          <w:sz w:val="24"/>
          <w:szCs w:val="24"/>
          <w:lang w:eastAsia="tr-TR"/>
        </w:rPr>
        <w:t xml:space="preserve">   Okt. Nurcan PARLAKYILDIZ </w:t>
      </w:r>
    </w:p>
    <w:p w:rsidR="00C10558" w:rsidRPr="00C10558" w:rsidRDefault="00C10558" w:rsidP="00C10558">
      <w:pPr>
        <w:tabs>
          <w:tab w:val="left" w:pos="7800"/>
        </w:tabs>
        <w:spacing w:after="0" w:line="240" w:lineRule="auto"/>
        <w:rPr>
          <w:rFonts w:ascii="Times New Roman" w:eastAsia="Times New Roman" w:hAnsi="Times New Roman" w:cs="Times New Roman"/>
          <w:b/>
          <w:sz w:val="24"/>
          <w:szCs w:val="24"/>
          <w:lang w:eastAsia="tr-TR"/>
        </w:rPr>
      </w:pPr>
      <w:r w:rsidRPr="00C10558">
        <w:rPr>
          <w:rFonts w:ascii="Times New Roman" w:eastAsia="Times New Roman" w:hAnsi="Times New Roman" w:cs="Times New Roman"/>
          <w:b/>
          <w:sz w:val="24"/>
          <w:szCs w:val="24"/>
          <w:lang w:eastAsia="tr-TR"/>
        </w:rPr>
        <w:t>Signature</w:t>
      </w:r>
      <w:r w:rsidRPr="00C10558">
        <w:rPr>
          <w:rFonts w:ascii="Times New Roman" w:eastAsia="Times New Roman" w:hAnsi="Times New Roman" w:cs="Times New Roman"/>
          <w:sz w:val="24"/>
          <w:szCs w:val="24"/>
          <w:lang w:eastAsia="tr-TR"/>
        </w:rPr>
        <w:t xml:space="preserve">: </w:t>
      </w:r>
      <w:r w:rsidRPr="00C10558">
        <w:rPr>
          <w:rFonts w:ascii="Times New Roman" w:eastAsia="Times New Roman" w:hAnsi="Times New Roman" w:cs="Times New Roman"/>
          <w:sz w:val="24"/>
          <w:szCs w:val="24"/>
          <w:lang w:eastAsia="tr-TR"/>
        </w:rPr>
        <w:tab/>
        <w:t xml:space="preserve">       </w:t>
      </w:r>
      <w:r w:rsidRPr="00C10558">
        <w:rPr>
          <w:rFonts w:ascii="Times New Roman" w:eastAsia="Times New Roman" w:hAnsi="Times New Roman" w:cs="Times New Roman"/>
          <w:b/>
          <w:sz w:val="24"/>
          <w:szCs w:val="24"/>
          <w:lang w:eastAsia="tr-TR"/>
        </w:rPr>
        <w:t>Date:</w:t>
      </w:r>
    </w:p>
    <w:p w:rsidR="00C10558" w:rsidRPr="00C10558" w:rsidRDefault="00C10558" w:rsidP="00C10558">
      <w:pPr>
        <w:tabs>
          <w:tab w:val="left" w:pos="7800"/>
        </w:tabs>
        <w:spacing w:after="0" w:line="240" w:lineRule="auto"/>
        <w:rPr>
          <w:rFonts w:ascii="Times New Roman" w:eastAsia="Times New Roman" w:hAnsi="Times New Roman" w:cs="Times New Roman"/>
          <w:b/>
          <w:sz w:val="24"/>
          <w:szCs w:val="24"/>
          <w:lang w:eastAsia="tr-TR"/>
        </w:rPr>
      </w:pPr>
    </w:p>
    <w:p w:rsidR="00C10558" w:rsidRPr="00C10558" w:rsidRDefault="00C10558" w:rsidP="00C10558">
      <w:pPr>
        <w:tabs>
          <w:tab w:val="left" w:pos="7800"/>
        </w:tabs>
        <w:spacing w:after="0" w:line="240" w:lineRule="auto"/>
        <w:rPr>
          <w:rFonts w:ascii="Times New Roman" w:eastAsia="Times New Roman" w:hAnsi="Times New Roman" w:cs="Times New Roman"/>
          <w:b/>
          <w:sz w:val="24"/>
          <w:szCs w:val="24"/>
          <w:lang w:eastAsia="tr-TR"/>
        </w:rPr>
      </w:pPr>
    </w:p>
    <w:p w:rsidR="00C10558" w:rsidRPr="00C10558" w:rsidRDefault="00C10558" w:rsidP="00C10558">
      <w:pPr>
        <w:tabs>
          <w:tab w:val="left" w:pos="7800"/>
        </w:tabs>
        <w:spacing w:after="0" w:line="240" w:lineRule="auto"/>
        <w:rPr>
          <w:rFonts w:ascii="Times New Roman" w:eastAsia="Times New Roman" w:hAnsi="Times New Roman" w:cs="Times New Roman"/>
          <w:b/>
          <w:sz w:val="24"/>
          <w:szCs w:val="24"/>
          <w:lang w:eastAsia="tr-TR"/>
        </w:rPr>
      </w:pPr>
    </w:p>
    <w:p w:rsidR="00C10558" w:rsidRPr="00C10558" w:rsidRDefault="00C10558" w:rsidP="00C10558">
      <w:pPr>
        <w:tabs>
          <w:tab w:val="left" w:pos="7800"/>
        </w:tabs>
        <w:spacing w:after="0" w:line="240" w:lineRule="auto"/>
        <w:rPr>
          <w:rFonts w:ascii="Times New Roman" w:eastAsia="Times New Roman" w:hAnsi="Times New Roman" w:cs="Times New Roman"/>
          <w:b/>
          <w:sz w:val="24"/>
          <w:szCs w:val="24"/>
          <w:lang w:eastAsia="tr-TR"/>
        </w:rPr>
      </w:pPr>
    </w:p>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5" name="Resim 13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281414002</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b/>
                <w:szCs w:val="20"/>
                <w:lang w:eastAsia="tr-TR"/>
              </w:rPr>
            </w:pPr>
            <w:r w:rsidRPr="003079FB">
              <w:rPr>
                <w:rFonts w:ascii="Times New Roman" w:eastAsia="Times New Roman" w:hAnsi="Times New Roman" w:cs="Times New Roman"/>
                <w:b/>
                <w:sz w:val="24"/>
                <w:szCs w:val="24"/>
                <w:lang w:eastAsia="tr-TR"/>
              </w:rPr>
              <w:t>ACCOUNTING  II</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5"/>
        <w:gridCol w:w="618"/>
        <w:gridCol w:w="808"/>
        <w:gridCol w:w="632"/>
        <w:gridCol w:w="96"/>
        <w:gridCol w:w="2438"/>
        <w:gridCol w:w="1308"/>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5 </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Cash, Banks, Receivables, Payables, Securities, Income and Expenditure Account and Final Operations</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Teaching students about general accounting principles and applications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Student learns basic accounting rules and applications.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At the end of this course, students will be able to Understand the main concepts about accounting</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Determine the accounting balance, revenues and expenses.</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Complete the accounting cycle.</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Understand the main financial tables and use them correctly.</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Record necessary entries to the related documents.</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Prepare main financial tables.</w:t>
            </w:r>
          </w:p>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Interpret financial tables.</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Prof. Dr. Ercan Bayazıtlı; “Genel Muhasebe Problemleri”; Siyasal Kitabevi.</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Prof. Dr. Yüksel Koç Yalkın; “Genel Muhasebe-İlkeler ve Uygulamalar”; Nobel Yayınevi.</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Inventories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Construction and maintanance costs, prepaid expenses and income accruals.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lastRenderedPageBreak/>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Other current assets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Fixed assets, trade receivables, other receivables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Intangible fixed assets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Mid 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Other fixed assets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Short term liabilities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Long term liabilities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Equity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Revenue as a concept and its characteristics, functioning of income accounts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Gross sales, sales discounts, other revenues and expenses, extraordinary revenues and expenses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Functioning of expense accounts, accounts about inventory</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color w:val="000000"/>
                <w:sz w:val="24"/>
                <w:szCs w:val="24"/>
                <w:lang w:eastAsia="tr-TR"/>
              </w:rPr>
            </w:pPr>
            <w:r w:rsidRPr="003079FB">
              <w:rPr>
                <w:rFonts w:ascii="Times New Roman" w:eastAsia="Times New Roman" w:hAnsi="Times New Roman" w:cs="Times New Roman"/>
                <w:color w:val="000000"/>
                <w:sz w:val="24"/>
                <w:szCs w:val="24"/>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both"/>
              <w:rPr>
                <w:rFonts w:ascii="Times New Roman" w:eastAsia="Times New Roman" w:hAnsi="Times New Roman" w:cs="Times New Roman"/>
                <w:color w:val="000000"/>
                <w:sz w:val="21"/>
                <w:szCs w:val="21"/>
                <w:lang w:eastAsia="tr-TR"/>
              </w:rPr>
            </w:pPr>
            <w:r w:rsidRPr="003079FB">
              <w:rPr>
                <w:rFonts w:ascii="Times New Roman" w:eastAsia="Times New Roman" w:hAnsi="Times New Roman" w:cs="Times New Roman"/>
                <w:color w:val="000000"/>
                <w:sz w:val="21"/>
                <w:szCs w:val="21"/>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Get a recognition of basis principles in </w:t>
            </w:r>
            <w:r w:rsidRPr="003079FB">
              <w:rPr>
                <w:rFonts w:ascii="Times New Roman" w:eastAsia="Times New Roman" w:hAnsi="Times New Roman" w:cs="Times New Roman"/>
                <w:color w:val="000000"/>
                <w:lang w:eastAsia="tr-TR"/>
              </w:rPr>
              <w:t>Nursing/Midwifery/Management of healthcare institutions</w:t>
            </w:r>
            <w:r w:rsidRPr="003079FB">
              <w:rPr>
                <w:rFonts w:ascii="Times New Roman" w:eastAsia="Times New Roman" w:hAnsi="Times New Roman" w:cs="Times New Roman"/>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color w:val="000000"/>
                <w:lang w:eastAsia="tr-TR"/>
              </w:rPr>
              <w:t>Nursing/Midwifery/Management of healthcare institutions</w:t>
            </w:r>
            <w:r w:rsidRPr="003079FB">
              <w:rPr>
                <w:rFonts w:ascii="Times New Roman" w:eastAsia="Times New Roman" w:hAnsi="Times New Roman" w:cs="Times New Roman"/>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Identify, formulate, and solve medical and</w:t>
            </w:r>
            <w:r w:rsidRPr="003079FB">
              <w:rPr>
                <w:rFonts w:ascii="Times New Roman" w:eastAsia="Times New Roman" w:hAnsi="Times New Roman" w:cs="Times New Roman"/>
                <w:color w:val="000000"/>
                <w:lang w:eastAsia="tr-TR"/>
              </w:rPr>
              <w:t xml:space="preserve"> Nursing/Midwifery/Management of healthcare institutions</w:t>
            </w:r>
            <w:r w:rsidRPr="003079FB">
              <w:rPr>
                <w:rFonts w:ascii="Times New Roman" w:eastAsia="Times New Roman" w:hAnsi="Times New Roman" w:cs="Times New Roman"/>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b/>
                <w:lang w:eastAsia="tr-TR"/>
              </w:rPr>
              <w:t>1</w:t>
            </w:r>
            <w:r w:rsidRPr="003079FB">
              <w:rPr>
                <w:rFonts w:ascii="Times New Roman" w:eastAsia="Times New Roman" w:hAnsi="Times New Roman" w:cs="Times New Roman"/>
                <w:lang w:eastAsia="tr-TR"/>
              </w:rPr>
              <w:t xml:space="preserve">:None. </w:t>
            </w:r>
            <w:r w:rsidRPr="003079FB">
              <w:rPr>
                <w:rFonts w:ascii="Times New Roman" w:eastAsia="Times New Roman" w:hAnsi="Times New Roman" w:cs="Times New Roman"/>
                <w:b/>
                <w:lang w:eastAsia="tr-TR"/>
              </w:rPr>
              <w:t>2</w:t>
            </w:r>
            <w:r w:rsidRPr="003079FB">
              <w:rPr>
                <w:rFonts w:ascii="Times New Roman" w:eastAsia="Times New Roman" w:hAnsi="Times New Roman" w:cs="Times New Roman"/>
                <w:lang w:eastAsia="tr-TR"/>
              </w:rPr>
              <w:t xml:space="preserve">:Partially contribution. </w:t>
            </w:r>
            <w:r w:rsidRPr="003079FB">
              <w:rPr>
                <w:rFonts w:ascii="Times New Roman" w:eastAsia="Times New Roman" w:hAnsi="Times New Roman" w:cs="Times New Roman"/>
                <w:b/>
                <w:lang w:eastAsia="tr-TR"/>
              </w:rPr>
              <w:t>3</w:t>
            </w:r>
            <w:r w:rsidRPr="003079FB">
              <w:rPr>
                <w:rFonts w:ascii="Times New Roman" w:eastAsia="Times New Roman" w:hAnsi="Times New Roman" w:cs="Times New Roman"/>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Yrd. Doç. Dr. Hasan BAKIR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C10558" w:rsidRDefault="00C10558"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6" name="Resim 13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281414003</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jc w:val="center"/>
              <w:rPr>
                <w:rFonts w:ascii="Times New Roman" w:eastAsia="Times New Roman" w:hAnsi="Times New Roman" w:cs="Times New Roman"/>
                <w:b/>
                <w:sz w:val="28"/>
                <w:szCs w:val="28"/>
                <w:lang w:eastAsia="tr-TR"/>
              </w:rPr>
            </w:pPr>
            <w:r w:rsidRPr="003079FB">
              <w:rPr>
                <w:rFonts w:ascii="Times New Roman" w:eastAsia="Times New Roman" w:hAnsi="Times New Roman" w:cs="Times New Roman"/>
                <w:b/>
                <w:szCs w:val="28"/>
                <w:lang w:eastAsia="tr-TR"/>
              </w:rPr>
              <w:t>BUSINESS STATISTICS II</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5"/>
        <w:gridCol w:w="618"/>
        <w:gridCol w:w="808"/>
        <w:gridCol w:w="632"/>
        <w:gridCol w:w="96"/>
        <w:gridCol w:w="2438"/>
        <w:gridCol w:w="1308"/>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lastRenderedPageBreak/>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4"/>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val="en-US" w:eastAsia="tr-TR"/>
              </w:rPr>
            </w:pPr>
            <w:r w:rsidRPr="003079FB">
              <w:rPr>
                <w:rFonts w:ascii="Times New Roman" w:eastAsia="Times New Roman" w:hAnsi="Times New Roman" w:cs="Times New Roman"/>
                <w:szCs w:val="24"/>
                <w:lang w:val="en-US" w:eastAsia="tr-TR"/>
              </w:rPr>
              <w:t>General Informations About Hypothesis (Significance) Testing , Hypothesis Testing of a Population Mean, Hypothesis Testing of a Population Proportion, Paired sample t-Test, Hypothesis Testing of the Difference between the Means of Two Populations, Hypothesis Testing of the Difference between the Proportions of Two Populations, Ki-square Test, Analysis of Variance, correlation analysis, regression analysis, Mann-Whitney U Test, Wilcoxon t-Test, The use and application of SPSS</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val="en-US" w:eastAsia="tr-TR"/>
              </w:rPr>
            </w:pPr>
            <w:r w:rsidRPr="003079FB">
              <w:rPr>
                <w:rFonts w:ascii="Times New Roman" w:eastAsia="Times New Roman" w:hAnsi="Times New Roman" w:cs="Times New Roman"/>
                <w:szCs w:val="24"/>
                <w:lang w:val="en-US" w:eastAsia="tr-TR"/>
              </w:rPr>
              <w:t>SPSS statistical test and analysis methods by implementing spss methods provide to teach, To teach interpret the results correctly and choose the correct statistical methods.In other words, what methods which can be applied to the problem, which can be applied in situations to teach.</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The main outcome of this course is develop students understanding of statistical research methods and improve their evidence based management skills with using statistical research techniques in management decisions via planning, organizing, leading and controlling processes.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1) It describes that general information about Hypothesis (significance) the test. </w:t>
            </w:r>
            <w:r w:rsidRPr="003079FB">
              <w:rPr>
                <w:rFonts w:ascii="Times New Roman" w:eastAsia="Times New Roman" w:hAnsi="Times New Roman" w:cs="Times New Roman"/>
                <w:lang w:val="en-US" w:eastAsia="tr-TR"/>
              </w:rPr>
              <w:br/>
              <w:t>2)Hypothesis testing is applied. </w:t>
            </w:r>
            <w:r w:rsidRPr="003079FB">
              <w:rPr>
                <w:rFonts w:ascii="Times New Roman" w:eastAsia="Times New Roman" w:hAnsi="Times New Roman" w:cs="Times New Roman"/>
                <w:lang w:val="en-US" w:eastAsia="tr-TR"/>
              </w:rPr>
              <w:br/>
              <w:t>3) Given the research hypothesis is tested using appropriate statistical hypothesis testing. </w:t>
            </w:r>
            <w:r w:rsidRPr="003079FB">
              <w:rPr>
                <w:rFonts w:ascii="Times New Roman" w:eastAsia="Times New Roman" w:hAnsi="Times New Roman" w:cs="Times New Roman"/>
                <w:lang w:val="en-US" w:eastAsia="tr-TR"/>
              </w:rPr>
              <w:br/>
              <w:t>4)Compares the difference between two or more variables </w:t>
            </w:r>
            <w:r w:rsidRPr="003079FB">
              <w:rPr>
                <w:rFonts w:ascii="Times New Roman" w:eastAsia="Times New Roman" w:hAnsi="Times New Roman" w:cs="Times New Roman"/>
                <w:lang w:val="en-US" w:eastAsia="tr-TR"/>
              </w:rPr>
              <w:br/>
              <w:t>5)Parametric and non-parametric tests are explained. </w:t>
            </w:r>
            <w:r w:rsidRPr="003079FB">
              <w:rPr>
                <w:rFonts w:ascii="Times New Roman" w:eastAsia="Times New Roman" w:hAnsi="Times New Roman" w:cs="Times New Roman"/>
                <w:lang w:val="en-US" w:eastAsia="tr-TR"/>
              </w:rPr>
              <w:br/>
            </w:r>
            <w:r w:rsidRPr="003079FB">
              <w:rPr>
                <w:rFonts w:ascii="Times New Roman" w:eastAsia="Times New Roman" w:hAnsi="Times New Roman" w:cs="Times New Roman"/>
                <w:lang w:val="en-US" w:eastAsia="tr-TR"/>
              </w:rPr>
              <w:lastRenderedPageBreak/>
              <w:t>6) Relationship between two variables determine the direction and degree. </w:t>
            </w:r>
            <w:r w:rsidRPr="003079FB">
              <w:rPr>
                <w:rFonts w:ascii="Times New Roman" w:eastAsia="Times New Roman" w:hAnsi="Times New Roman" w:cs="Times New Roman"/>
                <w:lang w:val="en-US" w:eastAsia="tr-TR"/>
              </w:rPr>
              <w:br/>
              <w:t>7)Examines the structure of the relationship between variables. </w:t>
            </w:r>
            <w:r w:rsidRPr="003079FB">
              <w:rPr>
                <w:rFonts w:ascii="Times New Roman" w:eastAsia="Times New Roman" w:hAnsi="Times New Roman" w:cs="Times New Roman"/>
                <w:lang w:val="en-US" w:eastAsia="tr-TR"/>
              </w:rPr>
              <w:br/>
              <w:t>8) Statistical methods can be applied to distinguish which situations and which the problem. </w:t>
            </w:r>
            <w:r w:rsidRPr="003079FB">
              <w:rPr>
                <w:rFonts w:ascii="Times New Roman" w:eastAsia="Times New Roman" w:hAnsi="Times New Roman" w:cs="Times New Roman"/>
                <w:lang w:val="en-US" w:eastAsia="tr-TR"/>
              </w:rPr>
              <w:br/>
              <w:t>9)SPSS statistical software for data analysis uses. </w:t>
            </w:r>
            <w:r w:rsidRPr="003079FB">
              <w:rPr>
                <w:rFonts w:ascii="Times New Roman" w:eastAsia="Times New Roman" w:hAnsi="Times New Roman" w:cs="Times New Roman"/>
                <w:lang w:val="en-US" w:eastAsia="tr-TR"/>
              </w:rPr>
              <w:br/>
              <w:t>10) Makes statistical analysis of data and interpret.</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tbl>
            <w:tblPr>
              <w:tblW w:w="10170"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0170"/>
            </w:tblGrid>
            <w:tr w:rsidR="003079FB" w:rsidRPr="003079FB" w:rsidTr="003079FB">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3079FB" w:rsidRPr="003079FB" w:rsidRDefault="003079FB" w:rsidP="003079FB">
                  <w:pPr>
                    <w:spacing w:after="0" w:line="240" w:lineRule="auto"/>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Akgül A., Tıbbi Araştırmalarda</w:t>
                  </w:r>
                  <w:r w:rsidRPr="003079FB">
                    <w:rPr>
                      <w:rFonts w:ascii="Times New Roman" w:eastAsia="Times New Roman" w:hAnsi="Times New Roman" w:cs="Times New Roman"/>
                      <w:szCs w:val="20"/>
                      <w:lang w:val="en-US" w:eastAsia="tr-TR"/>
                    </w:rPr>
                    <w:cr/>
                    <w:t>İstatistiksel Analiz Teknikleri, 1997.</w:t>
                  </w:r>
                </w:p>
              </w:tc>
            </w:tr>
            <w:tr w:rsidR="003079FB" w:rsidRPr="003079FB" w:rsidTr="003079FB">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3079FB" w:rsidRPr="003079FB" w:rsidRDefault="003079FB" w:rsidP="003079FB">
                  <w:pPr>
                    <w:spacing w:after="0" w:line="240" w:lineRule="auto"/>
                    <w:rPr>
                      <w:rFonts w:ascii="Times New Roman" w:eastAsia="Times New Roman" w:hAnsi="Times New Roman" w:cs="Times New Roman"/>
                      <w:szCs w:val="20"/>
                      <w:lang w:val="en-US" w:eastAsia="tr-TR"/>
                    </w:rPr>
                  </w:pPr>
                </w:p>
              </w:tc>
            </w:tr>
          </w:tbl>
          <w:p w:rsidR="003079FB" w:rsidRPr="003079FB" w:rsidRDefault="003079FB" w:rsidP="003079FB">
            <w:pPr>
              <w:spacing w:after="0" w:line="240" w:lineRule="auto"/>
              <w:jc w:val="both"/>
              <w:outlineLvl w:val="3"/>
              <w:rPr>
                <w:rFonts w:ascii="Times New Roman" w:eastAsia="Times New Roman" w:hAnsi="Times New Roman" w:cs="Times New Roman"/>
                <w:szCs w:val="20"/>
                <w:lang w:val="en-US" w:eastAsia="tr-TR"/>
              </w:rPr>
            </w:pP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outlineLvl w:val="3"/>
              <w:rPr>
                <w:rFonts w:ascii="Times New Roman" w:eastAsia="Times New Roman" w:hAnsi="Times New Roman" w:cs="Times New Roman"/>
                <w:bCs/>
                <w:szCs w:val="20"/>
                <w:lang w:val="en-US" w:eastAsia="tr-TR"/>
              </w:rPr>
            </w:pPr>
            <w:r w:rsidRPr="003079FB">
              <w:rPr>
                <w:rFonts w:ascii="Times New Roman" w:eastAsia="Times New Roman" w:hAnsi="Times New Roman" w:cs="Times New Roman"/>
                <w:bCs/>
                <w:szCs w:val="20"/>
                <w:lang w:val="en-US" w:eastAsia="tr-TR"/>
              </w:rPr>
              <w:t xml:space="preserve"> Akgül A., Çevik, O., İstatistiksel Analiz Teknikleri, Emek Ofset, 2003.</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General Information About Hypothesis (Significance) Testing , Hypothesis Testing of a Population Mean</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Hypothesis Testing of a Population Proportion, Paired sample t-Test</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Hypothesis Testing of the Difference between the Means of Two Populations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4.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Hypothesis Testing of the Difference between the Proportions of Two Populations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5.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Ki-square Test ( Fisher’s Exact Ki-square Test)</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6.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1st Mid-Term</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7.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Analysis of Variance</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8.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Correlation analysis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9.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regression analysis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10.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Mann-Whitney U Test, Wilcoxon t-Test</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Presentation of SPSS Statistical Package Program for Data Analysis (data input, classification of data, graph drawing)</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The use and application of Hypothesis tests in SPSS.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The use and application of Ki-square Test and Analysis of Variance in SPSS</w:t>
            </w:r>
          </w:p>
        </w:tc>
      </w:tr>
      <w:tr w:rsidR="003079FB" w:rsidRPr="003079FB" w:rsidTr="003079FB">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14. 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The use and application of Correlation and regression analysis in SPSS</w:t>
            </w:r>
          </w:p>
        </w:tc>
      </w:tr>
      <w:tr w:rsidR="003079FB" w:rsidRPr="003079FB" w:rsidTr="003079FB">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both"/>
              <w:rPr>
                <w:rFonts w:ascii="Times New Roman" w:eastAsia="Times New Roman" w:hAnsi="Times New Roman" w:cs="Times New Roman"/>
                <w:sz w:val="24"/>
                <w:szCs w:val="24"/>
                <w:lang w:val="en-US" w:eastAsia="tr-TR"/>
              </w:rPr>
            </w:pPr>
            <w:r w:rsidRPr="003079FB">
              <w:rPr>
                <w:rFonts w:ascii="Times New Roman" w:eastAsia="Times New Roman" w:hAnsi="Times New Roman" w:cs="Times New Roman"/>
                <w:sz w:val="24"/>
                <w:szCs w:val="24"/>
                <w:lang w:val="en-US" w:eastAsia="tr-TR"/>
              </w:rPr>
              <w:t xml:space="preserve"> Final Exam</w:t>
            </w:r>
          </w:p>
        </w:tc>
      </w:tr>
    </w:tbl>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76" w:lineRule="auto"/>
        <w:rPr>
          <w:rFonts w:ascii="Times New Roman" w:eastAsia="Times New Roman" w:hAnsi="Times New Roman" w:cs="Times New Roman"/>
          <w:b/>
          <w:sz w:val="24"/>
          <w:szCs w:val="24"/>
          <w:lang w:eastAsia="tr-TR"/>
        </w:rPr>
      </w:pPr>
    </w:p>
    <w:p w:rsidR="003079FB" w:rsidRPr="003079FB" w:rsidRDefault="003079FB" w:rsidP="003079FB">
      <w:pPr>
        <w:spacing w:after="0" w:line="276"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Yrd. Doç. Dr. Hüseyin GÜRBÜZ</w:t>
      </w:r>
    </w:p>
    <w:p w:rsidR="003079FB" w:rsidRPr="003079FB" w:rsidRDefault="003079FB" w:rsidP="003079FB">
      <w:pPr>
        <w:tabs>
          <w:tab w:val="left" w:pos="7800"/>
        </w:tabs>
        <w:spacing w:after="0" w:line="276" w:lineRule="auto"/>
        <w:rPr>
          <w:rFonts w:ascii="Times New Roman" w:eastAsia="Times New Roman" w:hAnsi="Times New Roman" w:cs="Times New Roman"/>
          <w:b/>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p>
    <w:p w:rsidR="003079FB" w:rsidRPr="003079FB" w:rsidRDefault="003079FB" w:rsidP="003079FB">
      <w:pPr>
        <w:tabs>
          <w:tab w:val="left" w:pos="7800"/>
        </w:tabs>
        <w:spacing w:after="0" w:line="276" w:lineRule="auto"/>
        <w:rPr>
          <w:rFonts w:ascii="Times New Roman" w:eastAsia="Times New Roman" w:hAnsi="Times New Roman" w:cs="Times New Roman"/>
          <w:b/>
          <w:sz w:val="24"/>
          <w:szCs w:val="24"/>
          <w:lang w:eastAsia="tr-TR"/>
        </w:rPr>
      </w:pPr>
    </w:p>
    <w:p w:rsidR="003079FB" w:rsidRPr="003079FB" w:rsidRDefault="003079FB" w:rsidP="003079FB">
      <w:pPr>
        <w:tabs>
          <w:tab w:val="left" w:pos="7800"/>
        </w:tabs>
        <w:spacing w:after="0" w:line="276" w:lineRule="auto"/>
        <w:rPr>
          <w:rFonts w:ascii="Times New Roman" w:eastAsia="Times New Roman" w:hAnsi="Times New Roman" w:cs="Times New Roman"/>
          <w:b/>
          <w:sz w:val="24"/>
          <w:szCs w:val="24"/>
          <w:lang w:eastAsia="tr-TR"/>
        </w:rPr>
      </w:pPr>
    </w:p>
    <w:p w:rsidR="003079FB" w:rsidRPr="003079FB" w:rsidRDefault="003079FB" w:rsidP="003079FB">
      <w:pPr>
        <w:tabs>
          <w:tab w:val="left" w:pos="7800"/>
        </w:tabs>
        <w:spacing w:after="0" w:line="276" w:lineRule="auto"/>
        <w:rPr>
          <w:rFonts w:ascii="Times New Roman" w:eastAsia="Times New Roman" w:hAnsi="Times New Roman" w:cs="Times New Roman"/>
          <w:b/>
          <w:sz w:val="24"/>
          <w:szCs w:val="24"/>
          <w:lang w:eastAsia="tr-TR"/>
        </w:rPr>
      </w:pPr>
    </w:p>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3079FB">
      <w:pPr>
        <w:tabs>
          <w:tab w:val="left" w:pos="7800"/>
        </w:tabs>
        <w:rPr>
          <w:lang w:val="en-US"/>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7" name="Resim 13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Default="003079FB" w:rsidP="003079FB">
      <w:pPr>
        <w:jc w:val="center"/>
        <w:outlineLvl w:val="0"/>
        <w:rPr>
          <w:b/>
          <w:sz w:val="28"/>
          <w:szCs w:val="28"/>
        </w:rPr>
      </w:pPr>
    </w:p>
    <w:p w:rsidR="003079FB" w:rsidRDefault="003079FB" w:rsidP="003079FB">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079FB" w:rsidRPr="00D170B3" w:rsidTr="003079FB">
        <w:tc>
          <w:tcPr>
            <w:tcW w:w="1167" w:type="dxa"/>
            <w:vAlign w:val="center"/>
          </w:tcPr>
          <w:p w:rsidR="003079FB" w:rsidRPr="00D170B3" w:rsidRDefault="003079FB" w:rsidP="003079FB">
            <w:pPr>
              <w:outlineLvl w:val="0"/>
              <w:rPr>
                <w:b/>
                <w:sz w:val="20"/>
                <w:szCs w:val="20"/>
                <w:lang w:val="en-US"/>
              </w:rPr>
            </w:pPr>
            <w:r w:rsidRPr="00D170B3">
              <w:rPr>
                <w:b/>
                <w:sz w:val="20"/>
                <w:szCs w:val="20"/>
                <w:lang w:val="en-US"/>
              </w:rPr>
              <w:t>TERM</w:t>
            </w:r>
          </w:p>
        </w:tc>
        <w:tc>
          <w:tcPr>
            <w:tcW w:w="1527" w:type="dxa"/>
            <w:vAlign w:val="center"/>
          </w:tcPr>
          <w:p w:rsidR="003079FB" w:rsidRPr="00D170B3" w:rsidRDefault="003079FB" w:rsidP="003079FB">
            <w:pPr>
              <w:outlineLvl w:val="0"/>
              <w:rPr>
                <w:sz w:val="20"/>
                <w:szCs w:val="20"/>
                <w:lang w:val="en-US"/>
              </w:rPr>
            </w:pPr>
            <w:r>
              <w:rPr>
                <w:sz w:val="20"/>
                <w:szCs w:val="20"/>
              </w:rPr>
              <w:t>SPRING</w:t>
            </w:r>
          </w:p>
        </w:tc>
      </w:tr>
    </w:tbl>
    <w:p w:rsidR="003079FB" w:rsidRPr="00D170B3" w:rsidRDefault="003079FB" w:rsidP="003079FB">
      <w:pPr>
        <w:jc w:val="right"/>
        <w:outlineLvl w:val="0"/>
        <w:rPr>
          <w:b/>
          <w:sz w:val="20"/>
          <w:szCs w:val="20"/>
          <w:lang w:val="en-US"/>
        </w:rPr>
      </w:pPr>
    </w:p>
    <w:tbl>
      <w:tblPr>
        <w:tblW w:w="103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11"/>
        <w:gridCol w:w="2125"/>
        <w:gridCol w:w="1842"/>
        <w:gridCol w:w="4538"/>
      </w:tblGrid>
      <w:tr w:rsidR="003079FB" w:rsidRPr="00D170B3" w:rsidTr="003079FB">
        <w:tc>
          <w:tcPr>
            <w:tcW w:w="1811" w:type="dxa"/>
            <w:vAlign w:val="center"/>
          </w:tcPr>
          <w:p w:rsidR="003079FB" w:rsidRPr="00D170B3" w:rsidRDefault="003079FB" w:rsidP="003079FB">
            <w:pPr>
              <w:jc w:val="center"/>
              <w:outlineLvl w:val="0"/>
              <w:rPr>
                <w:b/>
                <w:sz w:val="20"/>
                <w:szCs w:val="20"/>
                <w:lang w:val="en-US"/>
              </w:rPr>
            </w:pPr>
            <w:r>
              <w:rPr>
                <w:b/>
                <w:sz w:val="20"/>
                <w:szCs w:val="20"/>
                <w:lang w:val="en-US"/>
              </w:rPr>
              <w:t>COURSE CODE</w:t>
            </w:r>
          </w:p>
        </w:tc>
        <w:tc>
          <w:tcPr>
            <w:tcW w:w="2125" w:type="dxa"/>
            <w:vAlign w:val="center"/>
          </w:tcPr>
          <w:p w:rsidR="003079FB" w:rsidRPr="00D170B3" w:rsidRDefault="003079FB" w:rsidP="003079FB">
            <w:pPr>
              <w:outlineLvl w:val="0"/>
              <w:rPr>
                <w:lang w:val="en-US"/>
              </w:rPr>
            </w:pPr>
            <w:r>
              <w:rPr>
                <w:lang w:val="en-US"/>
              </w:rPr>
              <w:t>281414004</w:t>
            </w:r>
          </w:p>
        </w:tc>
        <w:tc>
          <w:tcPr>
            <w:tcW w:w="1842" w:type="dxa"/>
            <w:vAlign w:val="center"/>
          </w:tcPr>
          <w:p w:rsidR="003079FB" w:rsidRPr="00D170B3" w:rsidRDefault="003079FB" w:rsidP="003079FB">
            <w:pPr>
              <w:jc w:val="center"/>
              <w:outlineLvl w:val="0"/>
              <w:rPr>
                <w:b/>
                <w:sz w:val="20"/>
                <w:szCs w:val="20"/>
                <w:lang w:val="en-US"/>
              </w:rPr>
            </w:pPr>
            <w:r w:rsidRPr="00D170B3">
              <w:rPr>
                <w:b/>
                <w:sz w:val="20"/>
                <w:szCs w:val="20"/>
                <w:lang w:val="en-US"/>
              </w:rPr>
              <w:t xml:space="preserve">COURSE </w:t>
            </w:r>
            <w:r>
              <w:rPr>
                <w:b/>
                <w:sz w:val="20"/>
                <w:szCs w:val="20"/>
                <w:lang w:val="en-US"/>
              </w:rPr>
              <w:t xml:space="preserve">NAME </w:t>
            </w:r>
          </w:p>
        </w:tc>
        <w:tc>
          <w:tcPr>
            <w:tcW w:w="4538" w:type="dxa"/>
          </w:tcPr>
          <w:p w:rsidR="003079FB" w:rsidRPr="00870199" w:rsidRDefault="003079FB" w:rsidP="003079FB">
            <w:pPr>
              <w:jc w:val="center"/>
              <w:outlineLvl w:val="0"/>
              <w:rPr>
                <w:lang w:val="en-US"/>
              </w:rPr>
            </w:pPr>
            <w:r w:rsidRPr="00870199">
              <w:rPr>
                <w:sz w:val="20"/>
                <w:szCs w:val="20"/>
                <w:lang w:val="en-US"/>
              </w:rPr>
              <w:t xml:space="preserve">HEALTH CARE MANAGEMENT </w:t>
            </w:r>
            <w:r>
              <w:rPr>
                <w:sz w:val="20"/>
                <w:szCs w:val="20"/>
                <w:lang w:val="en-US"/>
              </w:rPr>
              <w:t>II</w:t>
            </w:r>
          </w:p>
        </w:tc>
      </w:tr>
    </w:tbl>
    <w:p w:rsidR="003079FB" w:rsidRPr="00D170B3" w:rsidRDefault="003079FB" w:rsidP="003079FB">
      <w:pPr>
        <w:outlineLvl w:val="0"/>
        <w:rPr>
          <w:b/>
          <w:sz w:val="20"/>
          <w:szCs w:val="20"/>
          <w:lang w:val="en-US"/>
        </w:rPr>
      </w:pPr>
      <w:r w:rsidRPr="00D170B3">
        <w:rPr>
          <w:b/>
          <w:sz w:val="20"/>
          <w:szCs w:val="20"/>
          <w:lang w:val="en-US"/>
        </w:rPr>
        <w:t xml:space="preserve">       </w:t>
      </w:r>
    </w:p>
    <w:p w:rsidR="003079FB" w:rsidRPr="00D170B3" w:rsidRDefault="003079FB" w:rsidP="003079FB">
      <w:pPr>
        <w:outlineLvl w:val="0"/>
        <w:rPr>
          <w:sz w:val="20"/>
          <w:szCs w:val="20"/>
          <w:lang w:val="en-US"/>
        </w:rPr>
      </w:pPr>
      <w:r w:rsidRPr="00D170B3">
        <w:rPr>
          <w:b/>
          <w:sz w:val="20"/>
          <w:szCs w:val="20"/>
          <w:lang w:val="en-US"/>
        </w:rPr>
        <w:t xml:space="preserve">                                            </w:t>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r>
      <w:r w:rsidRPr="00D170B3">
        <w:rPr>
          <w:b/>
          <w:sz w:val="20"/>
          <w:szCs w:val="20"/>
          <w:lang w:val="en-US"/>
        </w:rPr>
        <w:tab/>
        <w:t xml:space="preserve">      </w:t>
      </w:r>
    </w:p>
    <w:tbl>
      <w:tblPr>
        <w:tblW w:w="53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4"/>
        <w:gridCol w:w="850"/>
        <w:gridCol w:w="1042"/>
        <w:gridCol w:w="720"/>
        <w:gridCol w:w="684"/>
        <w:gridCol w:w="810"/>
        <w:gridCol w:w="632"/>
        <w:gridCol w:w="46"/>
        <w:gridCol w:w="2428"/>
        <w:gridCol w:w="52"/>
        <w:gridCol w:w="1482"/>
      </w:tblGrid>
      <w:tr w:rsidR="003079FB" w:rsidRPr="00D170B3" w:rsidTr="003079FB">
        <w:trPr>
          <w:trHeight w:val="383"/>
        </w:trPr>
        <w:tc>
          <w:tcPr>
            <w:tcW w:w="627" w:type="pct"/>
            <w:vMerge w:val="restart"/>
            <w:tcBorders>
              <w:top w:val="single" w:sz="12" w:space="0" w:color="auto"/>
              <w:right w:val="single" w:sz="12" w:space="0" w:color="auto"/>
            </w:tcBorders>
            <w:vAlign w:val="center"/>
          </w:tcPr>
          <w:p w:rsidR="003079FB" w:rsidRPr="00D170B3" w:rsidRDefault="003079FB" w:rsidP="003079FB">
            <w:pPr>
              <w:rPr>
                <w:b/>
                <w:sz w:val="18"/>
                <w:szCs w:val="20"/>
                <w:lang w:val="en-US"/>
              </w:rPr>
            </w:pPr>
            <w:r w:rsidRPr="00D170B3">
              <w:rPr>
                <w:b/>
                <w:sz w:val="18"/>
                <w:szCs w:val="20"/>
                <w:lang w:val="en-US"/>
              </w:rPr>
              <w:t>SEMESTER</w:t>
            </w:r>
          </w:p>
          <w:p w:rsidR="003079FB" w:rsidRPr="00D170B3" w:rsidRDefault="003079FB" w:rsidP="003079FB">
            <w:pPr>
              <w:rPr>
                <w:sz w:val="20"/>
                <w:szCs w:val="20"/>
                <w:lang w:val="en-US"/>
              </w:rPr>
            </w:pPr>
          </w:p>
        </w:tc>
        <w:tc>
          <w:tcPr>
            <w:tcW w:w="1648" w:type="pct"/>
            <w:gridSpan w:val="4"/>
            <w:tcBorders>
              <w:top w:val="single" w:sz="12" w:space="0" w:color="auto"/>
              <w:left w:val="single" w:sz="12" w:space="0" w:color="auto"/>
              <w:right w:val="single" w:sz="12" w:space="0" w:color="auto"/>
            </w:tcBorders>
            <w:vAlign w:val="center"/>
          </w:tcPr>
          <w:p w:rsidR="003079FB" w:rsidRPr="00D170B3" w:rsidRDefault="003079FB" w:rsidP="003079FB">
            <w:pPr>
              <w:jc w:val="center"/>
              <w:rPr>
                <w:b/>
                <w:sz w:val="20"/>
                <w:szCs w:val="20"/>
                <w:lang w:val="en-US"/>
              </w:rPr>
            </w:pPr>
            <w:r>
              <w:rPr>
                <w:b/>
                <w:sz w:val="20"/>
                <w:szCs w:val="20"/>
                <w:lang w:val="en-US"/>
              </w:rPr>
              <w:t>WEEKLY COURSE PERIOD</w:t>
            </w:r>
            <w:r w:rsidRPr="00D170B3">
              <w:rPr>
                <w:b/>
                <w:sz w:val="20"/>
                <w:szCs w:val="20"/>
                <w:lang w:val="en-US"/>
              </w:rPr>
              <w:t xml:space="preserve"> </w:t>
            </w:r>
          </w:p>
        </w:tc>
        <w:tc>
          <w:tcPr>
            <w:tcW w:w="2725" w:type="pct"/>
            <w:gridSpan w:val="6"/>
            <w:tcBorders>
              <w:top w:val="single" w:sz="12" w:space="0" w:color="auto"/>
              <w:left w:val="single" w:sz="12" w:space="0" w:color="auto"/>
            </w:tcBorders>
            <w:vAlign w:val="center"/>
          </w:tcPr>
          <w:p w:rsidR="003079FB" w:rsidRPr="00D170B3" w:rsidRDefault="003079FB" w:rsidP="003079FB">
            <w:pPr>
              <w:jc w:val="center"/>
              <w:rPr>
                <w:b/>
                <w:sz w:val="20"/>
                <w:szCs w:val="20"/>
                <w:lang w:val="en-US"/>
              </w:rPr>
            </w:pPr>
            <w:r>
              <w:rPr>
                <w:b/>
                <w:sz w:val="20"/>
                <w:szCs w:val="20"/>
                <w:lang w:val="en-US"/>
              </w:rPr>
              <w:t xml:space="preserve">COURSE OF </w:t>
            </w:r>
          </w:p>
        </w:tc>
      </w:tr>
      <w:tr w:rsidR="003079FB" w:rsidRPr="00D170B3" w:rsidTr="003079FB">
        <w:trPr>
          <w:trHeight w:val="382"/>
        </w:trPr>
        <w:tc>
          <w:tcPr>
            <w:tcW w:w="627" w:type="pct"/>
            <w:vMerge/>
            <w:tcBorders>
              <w:right w:val="single" w:sz="12" w:space="0" w:color="auto"/>
            </w:tcBorders>
          </w:tcPr>
          <w:p w:rsidR="003079FB" w:rsidRPr="00D170B3" w:rsidRDefault="003079FB" w:rsidP="003079FB">
            <w:pPr>
              <w:rPr>
                <w:b/>
                <w:sz w:val="20"/>
                <w:szCs w:val="20"/>
                <w:lang w:val="en-US"/>
              </w:rPr>
            </w:pPr>
          </w:p>
        </w:tc>
        <w:tc>
          <w:tcPr>
            <w:tcW w:w="425" w:type="pct"/>
            <w:tcBorders>
              <w:left w:val="single" w:sz="12" w:space="0" w:color="auto"/>
            </w:tcBorders>
            <w:vAlign w:val="center"/>
          </w:tcPr>
          <w:p w:rsidR="003079FB" w:rsidRPr="00D170B3" w:rsidRDefault="003079FB" w:rsidP="003079FB">
            <w:pPr>
              <w:jc w:val="center"/>
              <w:rPr>
                <w:b/>
                <w:sz w:val="20"/>
                <w:szCs w:val="20"/>
                <w:lang w:val="en-US"/>
              </w:rPr>
            </w:pPr>
            <w:r w:rsidRPr="00D170B3">
              <w:rPr>
                <w:b/>
                <w:sz w:val="20"/>
                <w:szCs w:val="20"/>
                <w:lang w:val="en-US"/>
              </w:rPr>
              <w:t>Theory</w:t>
            </w:r>
          </w:p>
        </w:tc>
        <w:tc>
          <w:tcPr>
            <w:tcW w:w="521" w:type="pct"/>
            <w:vAlign w:val="center"/>
          </w:tcPr>
          <w:p w:rsidR="003079FB" w:rsidRPr="00D170B3" w:rsidRDefault="003079FB" w:rsidP="003079FB">
            <w:pPr>
              <w:jc w:val="center"/>
              <w:rPr>
                <w:b/>
                <w:sz w:val="20"/>
                <w:szCs w:val="20"/>
                <w:lang w:val="en-US"/>
              </w:rPr>
            </w:pPr>
            <w:r w:rsidRPr="00D170B3">
              <w:rPr>
                <w:b/>
                <w:sz w:val="20"/>
                <w:szCs w:val="20"/>
                <w:lang w:val="en-US"/>
              </w:rPr>
              <w:t>Practice</w:t>
            </w:r>
          </w:p>
        </w:tc>
        <w:tc>
          <w:tcPr>
            <w:tcW w:w="702" w:type="pct"/>
            <w:gridSpan w:val="2"/>
            <w:tcBorders>
              <w:right w:val="single" w:sz="12" w:space="0" w:color="auto"/>
            </w:tcBorders>
            <w:vAlign w:val="center"/>
          </w:tcPr>
          <w:p w:rsidR="003079FB" w:rsidRPr="00D170B3" w:rsidRDefault="003079FB" w:rsidP="003079FB">
            <w:pPr>
              <w:ind w:left="-111" w:right="-108"/>
              <w:jc w:val="center"/>
              <w:rPr>
                <w:b/>
                <w:sz w:val="20"/>
                <w:szCs w:val="20"/>
                <w:lang w:val="en-US"/>
              </w:rPr>
            </w:pPr>
            <w:r w:rsidRPr="00D170B3">
              <w:rPr>
                <w:b/>
                <w:sz w:val="20"/>
                <w:szCs w:val="20"/>
                <w:lang w:val="en-US"/>
              </w:rPr>
              <w:t>Laboratory</w:t>
            </w:r>
          </w:p>
        </w:tc>
        <w:tc>
          <w:tcPr>
            <w:tcW w:w="405" w:type="pct"/>
            <w:vAlign w:val="center"/>
          </w:tcPr>
          <w:p w:rsidR="003079FB" w:rsidRPr="00D170B3" w:rsidRDefault="003079FB" w:rsidP="003079FB">
            <w:pPr>
              <w:jc w:val="center"/>
              <w:rPr>
                <w:b/>
                <w:sz w:val="20"/>
                <w:szCs w:val="20"/>
                <w:lang w:val="en-US"/>
              </w:rPr>
            </w:pPr>
            <w:r w:rsidRPr="00D170B3">
              <w:rPr>
                <w:b/>
                <w:sz w:val="20"/>
                <w:szCs w:val="20"/>
                <w:lang w:val="en-US"/>
              </w:rPr>
              <w:t>Credit</w:t>
            </w:r>
          </w:p>
        </w:tc>
        <w:tc>
          <w:tcPr>
            <w:tcW w:w="316" w:type="pct"/>
            <w:vAlign w:val="center"/>
          </w:tcPr>
          <w:p w:rsidR="003079FB" w:rsidRPr="00D170B3" w:rsidRDefault="003079FB" w:rsidP="003079FB">
            <w:pPr>
              <w:ind w:left="-111" w:right="-108"/>
              <w:jc w:val="center"/>
              <w:rPr>
                <w:b/>
                <w:sz w:val="20"/>
                <w:szCs w:val="20"/>
                <w:lang w:val="en-US"/>
              </w:rPr>
            </w:pPr>
            <w:r w:rsidRPr="00D170B3">
              <w:rPr>
                <w:b/>
                <w:sz w:val="20"/>
                <w:szCs w:val="20"/>
                <w:lang w:val="en-US"/>
              </w:rPr>
              <w:t>AKTS</w:t>
            </w:r>
          </w:p>
        </w:tc>
        <w:tc>
          <w:tcPr>
            <w:tcW w:w="1263" w:type="pct"/>
            <w:gridSpan w:val="3"/>
            <w:vAlign w:val="center"/>
          </w:tcPr>
          <w:p w:rsidR="003079FB" w:rsidRPr="00D170B3" w:rsidRDefault="003079FB" w:rsidP="003079FB">
            <w:pPr>
              <w:jc w:val="center"/>
              <w:rPr>
                <w:b/>
                <w:sz w:val="20"/>
                <w:szCs w:val="20"/>
                <w:lang w:val="en-US"/>
              </w:rPr>
            </w:pPr>
            <w:r w:rsidRPr="00D170B3">
              <w:rPr>
                <w:b/>
                <w:sz w:val="20"/>
                <w:szCs w:val="20"/>
                <w:lang w:val="en-US"/>
              </w:rPr>
              <w:t>TYPE</w:t>
            </w:r>
          </w:p>
        </w:tc>
        <w:tc>
          <w:tcPr>
            <w:tcW w:w="741" w:type="pct"/>
            <w:vAlign w:val="center"/>
          </w:tcPr>
          <w:p w:rsidR="003079FB" w:rsidRPr="00D170B3" w:rsidRDefault="003079FB" w:rsidP="003079FB">
            <w:pPr>
              <w:jc w:val="center"/>
              <w:rPr>
                <w:b/>
                <w:sz w:val="20"/>
                <w:szCs w:val="20"/>
                <w:lang w:val="en-US"/>
              </w:rPr>
            </w:pPr>
            <w:r w:rsidRPr="00D170B3">
              <w:rPr>
                <w:b/>
                <w:sz w:val="20"/>
                <w:szCs w:val="20"/>
                <w:lang w:val="en-US"/>
              </w:rPr>
              <w:t>LANGUAGE</w:t>
            </w:r>
          </w:p>
        </w:tc>
      </w:tr>
      <w:tr w:rsidR="003079FB" w:rsidRPr="00D170B3" w:rsidTr="003079FB">
        <w:trPr>
          <w:trHeight w:val="367"/>
        </w:trPr>
        <w:tc>
          <w:tcPr>
            <w:tcW w:w="627" w:type="pct"/>
            <w:tcBorders>
              <w:bottom w:val="single" w:sz="12" w:space="0" w:color="auto"/>
              <w:right w:val="single" w:sz="12" w:space="0" w:color="auto"/>
            </w:tcBorders>
            <w:vAlign w:val="center"/>
          </w:tcPr>
          <w:p w:rsidR="003079FB" w:rsidRPr="00D170B3" w:rsidRDefault="003079FB" w:rsidP="003079FB">
            <w:pPr>
              <w:jc w:val="center"/>
              <w:rPr>
                <w:lang w:val="en-US"/>
              </w:rPr>
            </w:pPr>
            <w:r>
              <w:rPr>
                <w:lang w:val="en-US"/>
              </w:rPr>
              <w:t>4</w:t>
            </w:r>
            <w:r w:rsidRPr="00D170B3">
              <w:rPr>
                <w:lang w:val="en-US"/>
              </w:rPr>
              <w:t xml:space="preserve"> </w:t>
            </w:r>
          </w:p>
        </w:tc>
        <w:tc>
          <w:tcPr>
            <w:tcW w:w="425" w:type="pct"/>
            <w:tcBorders>
              <w:left w:val="single" w:sz="12" w:space="0" w:color="auto"/>
              <w:bottom w:val="single" w:sz="12" w:space="0" w:color="auto"/>
            </w:tcBorders>
            <w:vAlign w:val="center"/>
          </w:tcPr>
          <w:p w:rsidR="003079FB" w:rsidRPr="00D170B3" w:rsidRDefault="003079FB" w:rsidP="003079FB">
            <w:pPr>
              <w:jc w:val="center"/>
              <w:rPr>
                <w:lang w:val="en-US"/>
              </w:rPr>
            </w:pPr>
            <w:r w:rsidRPr="00D170B3">
              <w:rPr>
                <w:lang w:val="en-US"/>
              </w:rPr>
              <w:t xml:space="preserve"> </w:t>
            </w:r>
            <w:r>
              <w:rPr>
                <w:lang w:val="en-US"/>
              </w:rPr>
              <w:t>3</w:t>
            </w:r>
          </w:p>
        </w:tc>
        <w:tc>
          <w:tcPr>
            <w:tcW w:w="521" w:type="pct"/>
            <w:tcBorders>
              <w:bottom w:val="single" w:sz="12" w:space="0" w:color="auto"/>
            </w:tcBorders>
            <w:vAlign w:val="center"/>
          </w:tcPr>
          <w:p w:rsidR="003079FB" w:rsidRPr="00D170B3" w:rsidRDefault="003079FB" w:rsidP="003079FB">
            <w:pPr>
              <w:jc w:val="center"/>
              <w:rPr>
                <w:lang w:val="en-US"/>
              </w:rPr>
            </w:pPr>
            <w:r>
              <w:rPr>
                <w:lang w:val="en-US"/>
              </w:rPr>
              <w:t>0</w:t>
            </w:r>
            <w:r w:rsidRPr="00D170B3">
              <w:rPr>
                <w:lang w:val="en-US"/>
              </w:rPr>
              <w:t xml:space="preserve"> </w:t>
            </w:r>
          </w:p>
        </w:tc>
        <w:tc>
          <w:tcPr>
            <w:tcW w:w="702" w:type="pct"/>
            <w:gridSpan w:val="2"/>
            <w:tcBorders>
              <w:bottom w:val="single" w:sz="12" w:space="0" w:color="auto"/>
              <w:right w:val="single" w:sz="12" w:space="0" w:color="auto"/>
            </w:tcBorders>
            <w:vAlign w:val="center"/>
          </w:tcPr>
          <w:p w:rsidR="003079FB" w:rsidRPr="00D170B3" w:rsidRDefault="003079FB" w:rsidP="003079FB">
            <w:pPr>
              <w:jc w:val="center"/>
              <w:rPr>
                <w:lang w:val="en-US"/>
              </w:rPr>
            </w:pPr>
            <w:r>
              <w:rPr>
                <w:lang w:val="en-US"/>
              </w:rPr>
              <w:t>0</w:t>
            </w:r>
            <w:r w:rsidRPr="00D170B3">
              <w:rPr>
                <w:lang w:val="en-US"/>
              </w:rPr>
              <w:t xml:space="preserve"> </w:t>
            </w:r>
          </w:p>
        </w:tc>
        <w:tc>
          <w:tcPr>
            <w:tcW w:w="405" w:type="pct"/>
            <w:tcBorders>
              <w:bottom w:val="single" w:sz="12" w:space="0" w:color="auto"/>
            </w:tcBorders>
            <w:vAlign w:val="center"/>
          </w:tcPr>
          <w:p w:rsidR="003079FB" w:rsidRPr="00D170B3" w:rsidRDefault="003079FB" w:rsidP="003079FB">
            <w:pPr>
              <w:jc w:val="center"/>
              <w:rPr>
                <w:lang w:val="en-US"/>
              </w:rPr>
            </w:pPr>
            <w:r>
              <w:rPr>
                <w:lang w:val="en-US"/>
              </w:rPr>
              <w:t>3</w:t>
            </w:r>
            <w:r w:rsidRPr="00D170B3">
              <w:rPr>
                <w:lang w:val="en-US"/>
              </w:rPr>
              <w:t xml:space="preserve"> </w:t>
            </w:r>
          </w:p>
        </w:tc>
        <w:tc>
          <w:tcPr>
            <w:tcW w:w="316" w:type="pct"/>
            <w:tcBorders>
              <w:bottom w:val="single" w:sz="12" w:space="0" w:color="auto"/>
            </w:tcBorders>
            <w:vAlign w:val="center"/>
          </w:tcPr>
          <w:p w:rsidR="003079FB" w:rsidRPr="00D170B3" w:rsidRDefault="003079FB" w:rsidP="003079FB">
            <w:pPr>
              <w:jc w:val="center"/>
              <w:rPr>
                <w:lang w:val="en-US"/>
              </w:rPr>
            </w:pPr>
            <w:r>
              <w:rPr>
                <w:lang w:val="en-US"/>
              </w:rPr>
              <w:t>3</w:t>
            </w:r>
            <w:r w:rsidRPr="00D170B3">
              <w:rPr>
                <w:lang w:val="en-US"/>
              </w:rPr>
              <w:t xml:space="preserve"> </w:t>
            </w:r>
          </w:p>
        </w:tc>
        <w:tc>
          <w:tcPr>
            <w:tcW w:w="1263" w:type="pct"/>
            <w:gridSpan w:val="3"/>
            <w:tcBorders>
              <w:bottom w:val="single" w:sz="12" w:space="0" w:color="auto"/>
            </w:tcBorders>
            <w:vAlign w:val="center"/>
          </w:tcPr>
          <w:p w:rsidR="003079FB" w:rsidRPr="00D170B3" w:rsidRDefault="003079FB" w:rsidP="003079FB">
            <w:pPr>
              <w:jc w:val="center"/>
              <w:rPr>
                <w:vertAlign w:val="superscript"/>
                <w:lang w:val="en-US"/>
              </w:rPr>
            </w:pPr>
            <w:r w:rsidRPr="00D170B3">
              <w:rPr>
                <w:vertAlign w:val="superscript"/>
                <w:lang w:val="en-US"/>
              </w:rPr>
              <w:t>COMPULSORY (</w:t>
            </w:r>
            <w:r>
              <w:rPr>
                <w:vertAlign w:val="superscript"/>
                <w:lang w:val="en-US"/>
              </w:rPr>
              <w:t xml:space="preserve">X )  ELECTIVE ( </w:t>
            </w:r>
            <w:r w:rsidRPr="00D170B3">
              <w:rPr>
                <w:vertAlign w:val="superscript"/>
                <w:lang w:val="en-US"/>
              </w:rPr>
              <w:t>)</w:t>
            </w:r>
          </w:p>
        </w:tc>
        <w:tc>
          <w:tcPr>
            <w:tcW w:w="741" w:type="pct"/>
            <w:tcBorders>
              <w:bottom w:val="single" w:sz="12" w:space="0" w:color="auto"/>
            </w:tcBorders>
          </w:tcPr>
          <w:p w:rsidR="003079FB" w:rsidRPr="00D170B3" w:rsidRDefault="003079FB" w:rsidP="003079FB">
            <w:pPr>
              <w:jc w:val="center"/>
              <w:rPr>
                <w:vertAlign w:val="superscript"/>
                <w:lang w:val="en-US"/>
              </w:rPr>
            </w:pPr>
            <w:r w:rsidRPr="00D170B3">
              <w:rPr>
                <w:vertAlign w:val="superscript"/>
                <w:lang w:val="en-US"/>
              </w:rPr>
              <w:t>TURKİSH</w:t>
            </w:r>
          </w:p>
        </w:tc>
      </w:tr>
      <w:tr w:rsidR="003079FB" w:rsidRPr="00D170B3" w:rsidTr="003079FB">
        <w:trPr>
          <w:trHeight w:val="367"/>
        </w:trPr>
        <w:tc>
          <w:tcPr>
            <w:tcW w:w="5000" w:type="pct"/>
            <w:gridSpan w:val="11"/>
            <w:tcBorders>
              <w:bottom w:val="single" w:sz="12" w:space="0" w:color="auto"/>
            </w:tcBorders>
            <w:vAlign w:val="center"/>
          </w:tcPr>
          <w:p w:rsidR="003079FB" w:rsidRPr="00D170B3" w:rsidRDefault="003079FB" w:rsidP="003079FB">
            <w:pPr>
              <w:jc w:val="center"/>
              <w:rPr>
                <w:vertAlign w:val="superscript"/>
                <w:lang w:val="en-US"/>
              </w:rPr>
            </w:pPr>
            <w:r>
              <w:rPr>
                <w:b/>
                <w:sz w:val="20"/>
                <w:szCs w:val="20"/>
              </w:rPr>
              <w:t>COURSE CATAGORY</w:t>
            </w:r>
          </w:p>
        </w:tc>
      </w:tr>
      <w:tr w:rsidR="003079FB" w:rsidRPr="00D170B3" w:rsidTr="003079FB">
        <w:trPr>
          <w:trHeight w:val="367"/>
        </w:trPr>
        <w:tc>
          <w:tcPr>
            <w:tcW w:w="1052" w:type="pct"/>
            <w:gridSpan w:val="2"/>
            <w:tcBorders>
              <w:bottom w:val="single" w:sz="12" w:space="0" w:color="auto"/>
            </w:tcBorders>
            <w:vAlign w:val="center"/>
          </w:tcPr>
          <w:p w:rsidR="003079FB" w:rsidRPr="00D62B39" w:rsidRDefault="003079FB" w:rsidP="003079FB">
            <w:pPr>
              <w:jc w:val="center"/>
              <w:rPr>
                <w:b/>
                <w:sz w:val="20"/>
                <w:szCs w:val="20"/>
              </w:rPr>
            </w:pPr>
            <w:r>
              <w:rPr>
                <w:b/>
                <w:sz w:val="20"/>
                <w:szCs w:val="20"/>
              </w:rPr>
              <w:t>Basic Science</w:t>
            </w:r>
          </w:p>
        </w:tc>
        <w:tc>
          <w:tcPr>
            <w:tcW w:w="1223" w:type="pct"/>
            <w:gridSpan w:val="3"/>
            <w:tcBorders>
              <w:bottom w:val="single" w:sz="12" w:space="0" w:color="auto"/>
              <w:right w:val="single" w:sz="12" w:space="0" w:color="auto"/>
            </w:tcBorders>
            <w:vAlign w:val="center"/>
          </w:tcPr>
          <w:p w:rsidR="003079FB" w:rsidRPr="00D62B39" w:rsidRDefault="003079FB" w:rsidP="003079FB">
            <w:pPr>
              <w:jc w:val="center"/>
              <w:rPr>
                <w:b/>
                <w:sz w:val="20"/>
                <w:szCs w:val="20"/>
              </w:rPr>
            </w:pPr>
            <w:r>
              <w:rPr>
                <w:b/>
                <w:sz w:val="20"/>
                <w:szCs w:val="20"/>
              </w:rPr>
              <w:t>Basic Engineering</w:t>
            </w:r>
          </w:p>
        </w:tc>
        <w:tc>
          <w:tcPr>
            <w:tcW w:w="1984" w:type="pct"/>
            <w:gridSpan w:val="5"/>
            <w:tcBorders>
              <w:bottom w:val="single" w:sz="12" w:space="0" w:color="auto"/>
            </w:tcBorders>
            <w:vAlign w:val="center"/>
          </w:tcPr>
          <w:p w:rsidR="003079FB" w:rsidRDefault="003079FB" w:rsidP="003079FB">
            <w:pPr>
              <w:jc w:val="center"/>
              <w:rPr>
                <w:b/>
                <w:sz w:val="20"/>
                <w:szCs w:val="20"/>
              </w:rPr>
            </w:pPr>
            <w:r>
              <w:rPr>
                <w:b/>
                <w:sz w:val="20"/>
                <w:szCs w:val="20"/>
              </w:rPr>
              <w:t>Mechanical Engineering Profession</w:t>
            </w:r>
          </w:p>
          <w:p w:rsidR="003079FB" w:rsidRPr="00D62B39" w:rsidRDefault="003079FB" w:rsidP="003079FB">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741" w:type="pct"/>
            <w:tcBorders>
              <w:bottom w:val="single" w:sz="12" w:space="0" w:color="auto"/>
            </w:tcBorders>
            <w:vAlign w:val="center"/>
          </w:tcPr>
          <w:p w:rsidR="003079FB" w:rsidRDefault="003079FB" w:rsidP="003079FB">
            <w:pPr>
              <w:jc w:val="center"/>
              <w:rPr>
                <w:b/>
                <w:sz w:val="20"/>
                <w:szCs w:val="20"/>
              </w:rPr>
            </w:pPr>
            <w:r>
              <w:rPr>
                <w:b/>
                <w:sz w:val="20"/>
                <w:szCs w:val="20"/>
              </w:rPr>
              <w:t>Social Science</w:t>
            </w:r>
          </w:p>
        </w:tc>
      </w:tr>
      <w:tr w:rsidR="003079FB" w:rsidRPr="00D170B3" w:rsidTr="003079FB">
        <w:trPr>
          <w:trHeight w:val="367"/>
        </w:trPr>
        <w:tc>
          <w:tcPr>
            <w:tcW w:w="1052" w:type="pct"/>
            <w:gridSpan w:val="2"/>
            <w:tcBorders>
              <w:bottom w:val="single" w:sz="12" w:space="0" w:color="auto"/>
            </w:tcBorders>
            <w:vAlign w:val="center"/>
          </w:tcPr>
          <w:p w:rsidR="003079FB" w:rsidRPr="00D170B3" w:rsidRDefault="003079FB" w:rsidP="003079FB">
            <w:pPr>
              <w:jc w:val="center"/>
              <w:rPr>
                <w:lang w:val="en-US"/>
              </w:rPr>
            </w:pPr>
          </w:p>
        </w:tc>
        <w:tc>
          <w:tcPr>
            <w:tcW w:w="1223" w:type="pct"/>
            <w:gridSpan w:val="3"/>
            <w:tcBorders>
              <w:bottom w:val="single" w:sz="12" w:space="0" w:color="auto"/>
              <w:right w:val="single" w:sz="12" w:space="0" w:color="auto"/>
            </w:tcBorders>
            <w:vAlign w:val="center"/>
          </w:tcPr>
          <w:p w:rsidR="003079FB" w:rsidRDefault="003079FB" w:rsidP="003079FB">
            <w:pPr>
              <w:jc w:val="center"/>
              <w:rPr>
                <w:lang w:val="en-US"/>
              </w:rPr>
            </w:pPr>
          </w:p>
        </w:tc>
        <w:tc>
          <w:tcPr>
            <w:tcW w:w="1984" w:type="pct"/>
            <w:gridSpan w:val="5"/>
            <w:tcBorders>
              <w:bottom w:val="single" w:sz="12" w:space="0" w:color="auto"/>
            </w:tcBorders>
            <w:vAlign w:val="center"/>
          </w:tcPr>
          <w:p w:rsidR="003079FB" w:rsidRPr="00D170B3" w:rsidRDefault="003079FB" w:rsidP="003079FB">
            <w:pPr>
              <w:jc w:val="center"/>
              <w:rPr>
                <w:vertAlign w:val="superscript"/>
                <w:lang w:val="en-US"/>
              </w:rPr>
            </w:pPr>
          </w:p>
        </w:tc>
        <w:tc>
          <w:tcPr>
            <w:tcW w:w="741" w:type="pct"/>
            <w:tcBorders>
              <w:bottom w:val="single" w:sz="12" w:space="0" w:color="auto"/>
            </w:tcBorders>
          </w:tcPr>
          <w:p w:rsidR="003079FB" w:rsidRPr="009E688A" w:rsidRDefault="003079FB" w:rsidP="003079FB">
            <w:pPr>
              <w:jc w:val="center"/>
              <w:rPr>
                <w:lang w:val="en-US"/>
              </w:rPr>
            </w:pPr>
            <w:r w:rsidRPr="009E688A">
              <w:rPr>
                <w:lang w:val="en-US"/>
              </w:rPr>
              <w:t>X</w:t>
            </w:r>
          </w:p>
        </w:tc>
      </w:tr>
      <w:tr w:rsidR="003079FB" w:rsidRPr="00D170B3" w:rsidTr="003079FB">
        <w:trPr>
          <w:trHeight w:val="324"/>
        </w:trPr>
        <w:tc>
          <w:tcPr>
            <w:tcW w:w="5000" w:type="pct"/>
            <w:gridSpan w:val="11"/>
            <w:tcBorders>
              <w:top w:val="single" w:sz="12" w:space="0" w:color="auto"/>
              <w:bottom w:val="single" w:sz="12" w:space="0" w:color="auto"/>
            </w:tcBorders>
            <w:vAlign w:val="center"/>
          </w:tcPr>
          <w:p w:rsidR="003079FB" w:rsidRPr="00D170B3" w:rsidRDefault="003079FB" w:rsidP="003079FB">
            <w:pPr>
              <w:jc w:val="center"/>
              <w:rPr>
                <w:b/>
                <w:sz w:val="20"/>
                <w:szCs w:val="20"/>
                <w:lang w:val="en-US"/>
              </w:rPr>
            </w:pPr>
            <w:r w:rsidRPr="00D170B3">
              <w:rPr>
                <w:b/>
                <w:sz w:val="20"/>
                <w:szCs w:val="20"/>
                <w:lang w:val="en-US"/>
              </w:rPr>
              <w:t>ASSES</w:t>
            </w:r>
            <w:r>
              <w:rPr>
                <w:b/>
                <w:sz w:val="20"/>
                <w:szCs w:val="20"/>
                <w:lang w:val="en-US"/>
              </w:rPr>
              <w:t>S</w:t>
            </w:r>
            <w:r w:rsidRPr="00D170B3">
              <w:rPr>
                <w:b/>
                <w:sz w:val="20"/>
                <w:szCs w:val="20"/>
                <w:lang w:val="en-US"/>
              </w:rPr>
              <w:t xml:space="preserve">MENT </w:t>
            </w:r>
            <w:r>
              <w:rPr>
                <w:b/>
                <w:sz w:val="20"/>
                <w:szCs w:val="20"/>
                <w:lang w:val="en-US"/>
              </w:rPr>
              <w:t>CRITERIA</w:t>
            </w:r>
          </w:p>
        </w:tc>
      </w:tr>
      <w:tr w:rsidR="003079FB" w:rsidRPr="00D170B3" w:rsidTr="003079FB">
        <w:tc>
          <w:tcPr>
            <w:tcW w:w="1933" w:type="pct"/>
            <w:gridSpan w:val="4"/>
            <w:vMerge w:val="restart"/>
            <w:tcBorders>
              <w:top w:val="single" w:sz="12" w:space="0" w:color="auto"/>
              <w:right w:val="single" w:sz="12" w:space="0" w:color="auto"/>
            </w:tcBorders>
            <w:vAlign w:val="center"/>
          </w:tcPr>
          <w:p w:rsidR="003079FB" w:rsidRPr="00D170B3" w:rsidRDefault="003079FB" w:rsidP="003079FB">
            <w:pPr>
              <w:jc w:val="center"/>
              <w:rPr>
                <w:b/>
                <w:sz w:val="20"/>
                <w:szCs w:val="20"/>
                <w:lang w:val="en-US"/>
              </w:rPr>
            </w:pPr>
            <w:r>
              <w:rPr>
                <w:b/>
                <w:sz w:val="20"/>
                <w:szCs w:val="20"/>
                <w:lang w:val="en-US"/>
              </w:rPr>
              <w:t>MID</w:t>
            </w:r>
            <w:r w:rsidRPr="00D170B3">
              <w:rPr>
                <w:b/>
                <w:sz w:val="20"/>
                <w:szCs w:val="20"/>
                <w:lang w:val="en-US"/>
              </w:rPr>
              <w:t xml:space="preserve">-TERM </w:t>
            </w:r>
          </w:p>
        </w:tc>
        <w:tc>
          <w:tcPr>
            <w:tcW w:w="1086" w:type="pct"/>
            <w:gridSpan w:val="4"/>
            <w:tcBorders>
              <w:top w:val="single" w:sz="12" w:space="0" w:color="auto"/>
              <w:left w:val="single" w:sz="12" w:space="0" w:color="auto"/>
              <w:bottom w:val="single" w:sz="8" w:space="0" w:color="auto"/>
            </w:tcBorders>
            <w:vAlign w:val="center"/>
          </w:tcPr>
          <w:p w:rsidR="003079FB" w:rsidRPr="00D170B3" w:rsidRDefault="003079FB" w:rsidP="003079FB">
            <w:pPr>
              <w:jc w:val="center"/>
              <w:rPr>
                <w:b/>
                <w:sz w:val="20"/>
                <w:szCs w:val="20"/>
                <w:lang w:val="en-US"/>
              </w:rPr>
            </w:pPr>
            <w:r>
              <w:rPr>
                <w:b/>
                <w:sz w:val="20"/>
                <w:szCs w:val="20"/>
                <w:lang w:val="en-US"/>
              </w:rPr>
              <w:t>Evaluation Type</w:t>
            </w:r>
          </w:p>
        </w:tc>
        <w:tc>
          <w:tcPr>
            <w:tcW w:w="1214" w:type="pct"/>
            <w:tcBorders>
              <w:top w:val="single" w:sz="12" w:space="0" w:color="auto"/>
              <w:bottom w:val="single" w:sz="8" w:space="0" w:color="auto"/>
              <w:right w:val="single" w:sz="8" w:space="0" w:color="auto"/>
            </w:tcBorders>
            <w:vAlign w:val="center"/>
          </w:tcPr>
          <w:p w:rsidR="003079FB" w:rsidRPr="00D170B3" w:rsidRDefault="003079FB" w:rsidP="003079FB">
            <w:pPr>
              <w:jc w:val="center"/>
              <w:rPr>
                <w:b/>
                <w:sz w:val="20"/>
                <w:szCs w:val="20"/>
                <w:lang w:val="en-US"/>
              </w:rPr>
            </w:pPr>
            <w:r w:rsidRPr="00D170B3">
              <w:rPr>
                <w:b/>
                <w:sz w:val="20"/>
                <w:szCs w:val="20"/>
                <w:lang w:val="en-US"/>
              </w:rPr>
              <w:t>Quantity</w:t>
            </w:r>
          </w:p>
        </w:tc>
        <w:tc>
          <w:tcPr>
            <w:tcW w:w="767" w:type="pct"/>
            <w:gridSpan w:val="2"/>
            <w:tcBorders>
              <w:top w:val="single" w:sz="12" w:space="0" w:color="auto"/>
              <w:left w:val="single" w:sz="8" w:space="0" w:color="auto"/>
              <w:bottom w:val="single" w:sz="8" w:space="0" w:color="auto"/>
            </w:tcBorders>
            <w:vAlign w:val="center"/>
          </w:tcPr>
          <w:p w:rsidR="003079FB" w:rsidRPr="00D170B3" w:rsidRDefault="003079FB" w:rsidP="003079FB">
            <w:pPr>
              <w:jc w:val="center"/>
              <w:rPr>
                <w:b/>
                <w:sz w:val="20"/>
                <w:szCs w:val="20"/>
                <w:lang w:val="en-US"/>
              </w:rPr>
            </w:pPr>
            <w:r>
              <w:rPr>
                <w:b/>
                <w:sz w:val="20"/>
                <w:szCs w:val="20"/>
                <w:lang w:val="en-US"/>
              </w:rPr>
              <w:t>%</w:t>
            </w: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top w:val="single" w:sz="8" w:space="0" w:color="auto"/>
              <w:left w:val="single" w:sz="12" w:space="0" w:color="auto"/>
            </w:tcBorders>
            <w:vAlign w:val="center"/>
          </w:tcPr>
          <w:p w:rsidR="003079FB" w:rsidRDefault="003079FB" w:rsidP="003079FB">
            <w:pPr>
              <w:rPr>
                <w:sz w:val="20"/>
                <w:szCs w:val="20"/>
              </w:rPr>
            </w:pPr>
            <w:r>
              <w:rPr>
                <w:sz w:val="20"/>
                <w:szCs w:val="20"/>
              </w:rPr>
              <w:t>1st Mid-Term</w:t>
            </w:r>
          </w:p>
        </w:tc>
        <w:tc>
          <w:tcPr>
            <w:tcW w:w="1214" w:type="pct"/>
            <w:tcBorders>
              <w:top w:val="single" w:sz="8" w:space="0" w:color="auto"/>
              <w:right w:val="single" w:sz="8" w:space="0" w:color="auto"/>
            </w:tcBorders>
          </w:tcPr>
          <w:p w:rsidR="003079FB" w:rsidRPr="00D170B3" w:rsidRDefault="003079FB" w:rsidP="003079FB">
            <w:pPr>
              <w:jc w:val="center"/>
              <w:rPr>
                <w:sz w:val="20"/>
                <w:szCs w:val="20"/>
                <w:lang w:val="en-US"/>
              </w:rPr>
            </w:pPr>
            <w:r>
              <w:rPr>
                <w:sz w:val="20"/>
                <w:szCs w:val="20"/>
                <w:lang w:val="en-US"/>
              </w:rPr>
              <w:t>1</w:t>
            </w:r>
          </w:p>
        </w:tc>
        <w:tc>
          <w:tcPr>
            <w:tcW w:w="767" w:type="pct"/>
            <w:gridSpan w:val="2"/>
            <w:tcBorders>
              <w:top w:val="single" w:sz="8" w:space="0" w:color="auto"/>
              <w:left w:val="single" w:sz="8" w:space="0" w:color="auto"/>
            </w:tcBorders>
          </w:tcPr>
          <w:p w:rsidR="003079FB" w:rsidRPr="00D170B3" w:rsidRDefault="003079FB" w:rsidP="003079FB">
            <w:pPr>
              <w:jc w:val="center"/>
              <w:rPr>
                <w:sz w:val="20"/>
                <w:szCs w:val="20"/>
                <w:lang w:val="en-US"/>
              </w:rPr>
            </w:pPr>
            <w:r>
              <w:rPr>
                <w:sz w:val="20"/>
                <w:szCs w:val="20"/>
                <w:lang w:val="en-US"/>
              </w:rPr>
              <w:t>40</w:t>
            </w: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left w:val="single" w:sz="12" w:space="0" w:color="auto"/>
            </w:tcBorders>
            <w:vAlign w:val="center"/>
          </w:tcPr>
          <w:p w:rsidR="003079FB" w:rsidRDefault="003079FB" w:rsidP="003079FB">
            <w:pPr>
              <w:rPr>
                <w:sz w:val="20"/>
                <w:szCs w:val="20"/>
              </w:rPr>
            </w:pPr>
            <w:r>
              <w:rPr>
                <w:sz w:val="20"/>
                <w:szCs w:val="20"/>
              </w:rPr>
              <w:t>2nd Mid-Term</w:t>
            </w:r>
          </w:p>
        </w:tc>
        <w:tc>
          <w:tcPr>
            <w:tcW w:w="1214" w:type="pct"/>
            <w:tcBorders>
              <w:right w:val="single" w:sz="8" w:space="0" w:color="auto"/>
            </w:tcBorders>
          </w:tcPr>
          <w:p w:rsidR="003079FB" w:rsidRPr="00D170B3" w:rsidRDefault="003079FB" w:rsidP="003079FB">
            <w:pPr>
              <w:jc w:val="center"/>
              <w:rPr>
                <w:sz w:val="20"/>
                <w:szCs w:val="20"/>
                <w:lang w:val="en-US"/>
              </w:rPr>
            </w:pPr>
          </w:p>
        </w:tc>
        <w:tc>
          <w:tcPr>
            <w:tcW w:w="767" w:type="pct"/>
            <w:gridSpan w:val="2"/>
            <w:tcBorders>
              <w:left w:val="single" w:sz="8" w:space="0" w:color="auto"/>
            </w:tcBorders>
          </w:tcPr>
          <w:p w:rsidR="003079FB" w:rsidRPr="00D170B3" w:rsidRDefault="003079FB" w:rsidP="003079FB">
            <w:pPr>
              <w:jc w:val="center"/>
              <w:rPr>
                <w:sz w:val="20"/>
                <w:szCs w:val="20"/>
                <w:lang w:val="en-US"/>
              </w:rPr>
            </w:pP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left w:val="single" w:sz="12" w:space="0" w:color="auto"/>
            </w:tcBorders>
            <w:vAlign w:val="center"/>
          </w:tcPr>
          <w:p w:rsidR="003079FB" w:rsidRDefault="003079FB" w:rsidP="003079FB">
            <w:pPr>
              <w:rPr>
                <w:sz w:val="20"/>
                <w:szCs w:val="20"/>
              </w:rPr>
            </w:pPr>
            <w:r>
              <w:rPr>
                <w:sz w:val="20"/>
                <w:szCs w:val="20"/>
              </w:rPr>
              <w:t>Quiz</w:t>
            </w:r>
          </w:p>
        </w:tc>
        <w:tc>
          <w:tcPr>
            <w:tcW w:w="1214" w:type="pct"/>
            <w:tcBorders>
              <w:right w:val="single" w:sz="8" w:space="0" w:color="auto"/>
            </w:tcBorders>
          </w:tcPr>
          <w:p w:rsidR="003079FB" w:rsidRPr="00D170B3" w:rsidRDefault="003079FB" w:rsidP="003079FB">
            <w:pPr>
              <w:jc w:val="center"/>
              <w:rPr>
                <w:sz w:val="20"/>
                <w:szCs w:val="20"/>
                <w:lang w:val="en-US"/>
              </w:rPr>
            </w:pPr>
          </w:p>
        </w:tc>
        <w:tc>
          <w:tcPr>
            <w:tcW w:w="767" w:type="pct"/>
            <w:gridSpan w:val="2"/>
            <w:tcBorders>
              <w:left w:val="single" w:sz="8" w:space="0" w:color="auto"/>
            </w:tcBorders>
          </w:tcPr>
          <w:p w:rsidR="003079FB" w:rsidRPr="00D170B3" w:rsidRDefault="003079FB" w:rsidP="003079FB">
            <w:pPr>
              <w:jc w:val="center"/>
              <w:rPr>
                <w:sz w:val="20"/>
                <w:szCs w:val="20"/>
                <w:lang w:val="en-US"/>
              </w:rPr>
            </w:pP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left w:val="single" w:sz="12" w:space="0" w:color="auto"/>
            </w:tcBorders>
            <w:vAlign w:val="center"/>
          </w:tcPr>
          <w:p w:rsidR="003079FB" w:rsidRDefault="003079FB" w:rsidP="003079FB">
            <w:pPr>
              <w:rPr>
                <w:sz w:val="20"/>
                <w:szCs w:val="20"/>
              </w:rPr>
            </w:pPr>
            <w:r>
              <w:rPr>
                <w:sz w:val="20"/>
                <w:szCs w:val="20"/>
              </w:rPr>
              <w:t>Homework</w:t>
            </w:r>
          </w:p>
        </w:tc>
        <w:tc>
          <w:tcPr>
            <w:tcW w:w="1214" w:type="pct"/>
            <w:tcBorders>
              <w:right w:val="single" w:sz="8" w:space="0" w:color="auto"/>
            </w:tcBorders>
          </w:tcPr>
          <w:p w:rsidR="003079FB" w:rsidRPr="00D170B3" w:rsidRDefault="003079FB" w:rsidP="003079FB">
            <w:pPr>
              <w:jc w:val="center"/>
              <w:rPr>
                <w:sz w:val="20"/>
                <w:szCs w:val="20"/>
                <w:lang w:val="en-US"/>
              </w:rPr>
            </w:pPr>
            <w:r>
              <w:rPr>
                <w:sz w:val="20"/>
                <w:szCs w:val="20"/>
                <w:lang w:val="en-US"/>
              </w:rPr>
              <w:t>1</w:t>
            </w:r>
          </w:p>
        </w:tc>
        <w:tc>
          <w:tcPr>
            <w:tcW w:w="767" w:type="pct"/>
            <w:gridSpan w:val="2"/>
            <w:tcBorders>
              <w:left w:val="single" w:sz="8" w:space="0" w:color="auto"/>
            </w:tcBorders>
          </w:tcPr>
          <w:p w:rsidR="003079FB" w:rsidRPr="00D170B3" w:rsidRDefault="003079FB" w:rsidP="003079FB">
            <w:pPr>
              <w:jc w:val="center"/>
              <w:rPr>
                <w:sz w:val="20"/>
                <w:szCs w:val="20"/>
                <w:lang w:val="en-US"/>
              </w:rPr>
            </w:pPr>
            <w:r>
              <w:rPr>
                <w:sz w:val="20"/>
                <w:szCs w:val="20"/>
                <w:lang w:val="en-US"/>
              </w:rPr>
              <w:t>20</w:t>
            </w: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left w:val="single" w:sz="12" w:space="0" w:color="auto"/>
              <w:bottom w:val="single" w:sz="8" w:space="0" w:color="auto"/>
            </w:tcBorders>
            <w:vAlign w:val="center"/>
          </w:tcPr>
          <w:p w:rsidR="003079FB" w:rsidRDefault="003079FB" w:rsidP="003079FB">
            <w:pPr>
              <w:rPr>
                <w:sz w:val="20"/>
                <w:szCs w:val="20"/>
              </w:rPr>
            </w:pPr>
            <w:r>
              <w:rPr>
                <w:sz w:val="20"/>
                <w:szCs w:val="20"/>
              </w:rPr>
              <w:t>Project</w:t>
            </w:r>
          </w:p>
        </w:tc>
        <w:tc>
          <w:tcPr>
            <w:tcW w:w="1214" w:type="pct"/>
            <w:tcBorders>
              <w:bottom w:val="single" w:sz="8" w:space="0" w:color="auto"/>
              <w:right w:val="single" w:sz="8" w:space="0" w:color="auto"/>
            </w:tcBorders>
          </w:tcPr>
          <w:p w:rsidR="003079FB" w:rsidRPr="00D170B3" w:rsidRDefault="003079FB" w:rsidP="003079FB">
            <w:pPr>
              <w:jc w:val="center"/>
              <w:rPr>
                <w:sz w:val="20"/>
                <w:szCs w:val="20"/>
                <w:lang w:val="en-US"/>
              </w:rPr>
            </w:pPr>
          </w:p>
        </w:tc>
        <w:tc>
          <w:tcPr>
            <w:tcW w:w="767" w:type="pct"/>
            <w:gridSpan w:val="2"/>
            <w:tcBorders>
              <w:left w:val="single" w:sz="8" w:space="0" w:color="auto"/>
              <w:bottom w:val="single" w:sz="8" w:space="0" w:color="auto"/>
            </w:tcBorders>
          </w:tcPr>
          <w:p w:rsidR="003079FB" w:rsidRPr="00D170B3" w:rsidRDefault="003079FB" w:rsidP="003079FB">
            <w:pPr>
              <w:jc w:val="center"/>
              <w:rPr>
                <w:sz w:val="20"/>
                <w:szCs w:val="20"/>
                <w:lang w:val="en-US"/>
              </w:rPr>
            </w:pPr>
          </w:p>
        </w:tc>
      </w:tr>
      <w:tr w:rsidR="003079FB" w:rsidRPr="00D170B3" w:rsidTr="003079FB">
        <w:tc>
          <w:tcPr>
            <w:tcW w:w="1933" w:type="pct"/>
            <w:gridSpan w:val="4"/>
            <w:vMerge/>
            <w:tcBorders>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3079FB" w:rsidRDefault="003079FB" w:rsidP="003079FB">
            <w:pPr>
              <w:rPr>
                <w:sz w:val="20"/>
                <w:szCs w:val="20"/>
              </w:rPr>
            </w:pPr>
            <w:r>
              <w:rPr>
                <w:sz w:val="20"/>
                <w:szCs w:val="20"/>
              </w:rPr>
              <w:t>Report</w:t>
            </w:r>
          </w:p>
        </w:tc>
        <w:tc>
          <w:tcPr>
            <w:tcW w:w="1214" w:type="pct"/>
            <w:tcBorders>
              <w:top w:val="single" w:sz="8" w:space="0" w:color="auto"/>
              <w:bottom w:val="single" w:sz="12" w:space="0" w:color="auto"/>
              <w:right w:val="single" w:sz="8" w:space="0" w:color="auto"/>
            </w:tcBorders>
          </w:tcPr>
          <w:p w:rsidR="003079FB" w:rsidRPr="00D170B3" w:rsidRDefault="003079FB" w:rsidP="003079FB">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3079FB" w:rsidRPr="00D170B3" w:rsidRDefault="003079FB" w:rsidP="003079FB">
            <w:pPr>
              <w:jc w:val="center"/>
              <w:rPr>
                <w:sz w:val="20"/>
                <w:szCs w:val="20"/>
                <w:lang w:val="en-US"/>
              </w:rPr>
            </w:pPr>
          </w:p>
        </w:tc>
      </w:tr>
      <w:tr w:rsidR="003079FB" w:rsidRPr="00D170B3" w:rsidTr="003079FB">
        <w:tc>
          <w:tcPr>
            <w:tcW w:w="1933" w:type="pct"/>
            <w:gridSpan w:val="4"/>
            <w:vMerge/>
            <w:tcBorders>
              <w:bottom w:val="single" w:sz="12" w:space="0" w:color="auto"/>
              <w:right w:val="single" w:sz="12" w:space="0" w:color="auto"/>
            </w:tcBorders>
            <w:vAlign w:val="center"/>
          </w:tcPr>
          <w:p w:rsidR="003079FB" w:rsidRPr="00D170B3" w:rsidRDefault="003079FB" w:rsidP="003079FB">
            <w:pPr>
              <w:rPr>
                <w:b/>
                <w:sz w:val="20"/>
                <w:szCs w:val="20"/>
                <w:lang w:val="en-US"/>
              </w:rPr>
            </w:pPr>
          </w:p>
        </w:tc>
        <w:tc>
          <w:tcPr>
            <w:tcW w:w="1086" w:type="pct"/>
            <w:gridSpan w:val="4"/>
            <w:tcBorders>
              <w:top w:val="single" w:sz="8" w:space="0" w:color="auto"/>
              <w:left w:val="single" w:sz="12" w:space="0" w:color="auto"/>
              <w:bottom w:val="single" w:sz="12" w:space="0" w:color="auto"/>
            </w:tcBorders>
            <w:vAlign w:val="center"/>
          </w:tcPr>
          <w:p w:rsidR="003079FB" w:rsidRDefault="003079FB" w:rsidP="003079FB">
            <w:pPr>
              <w:rPr>
                <w:sz w:val="20"/>
                <w:szCs w:val="20"/>
              </w:rPr>
            </w:pPr>
            <w:r>
              <w:rPr>
                <w:sz w:val="20"/>
                <w:szCs w:val="20"/>
              </w:rPr>
              <w:t>Others (………)</w:t>
            </w:r>
          </w:p>
        </w:tc>
        <w:tc>
          <w:tcPr>
            <w:tcW w:w="1214" w:type="pct"/>
            <w:tcBorders>
              <w:top w:val="single" w:sz="8" w:space="0" w:color="auto"/>
              <w:bottom w:val="single" w:sz="12" w:space="0" w:color="auto"/>
              <w:right w:val="single" w:sz="8" w:space="0" w:color="auto"/>
            </w:tcBorders>
          </w:tcPr>
          <w:p w:rsidR="003079FB" w:rsidRPr="00D170B3" w:rsidRDefault="003079FB" w:rsidP="003079FB">
            <w:pPr>
              <w:jc w:val="center"/>
              <w:rPr>
                <w:sz w:val="20"/>
                <w:szCs w:val="20"/>
                <w:lang w:val="en-US"/>
              </w:rPr>
            </w:pPr>
          </w:p>
        </w:tc>
        <w:tc>
          <w:tcPr>
            <w:tcW w:w="767" w:type="pct"/>
            <w:gridSpan w:val="2"/>
            <w:tcBorders>
              <w:top w:val="single" w:sz="8" w:space="0" w:color="auto"/>
              <w:left w:val="single" w:sz="8" w:space="0" w:color="auto"/>
              <w:bottom w:val="single" w:sz="12" w:space="0" w:color="auto"/>
            </w:tcBorders>
          </w:tcPr>
          <w:p w:rsidR="003079FB" w:rsidRPr="00D170B3" w:rsidRDefault="003079FB" w:rsidP="003079FB">
            <w:pPr>
              <w:jc w:val="center"/>
              <w:rPr>
                <w:sz w:val="20"/>
                <w:szCs w:val="20"/>
                <w:lang w:val="en-US"/>
              </w:rPr>
            </w:pPr>
          </w:p>
        </w:tc>
      </w:tr>
      <w:tr w:rsidR="003079FB" w:rsidRPr="00D170B3" w:rsidTr="003079FB">
        <w:trPr>
          <w:trHeight w:val="447"/>
        </w:trPr>
        <w:tc>
          <w:tcPr>
            <w:tcW w:w="1933" w:type="pct"/>
            <w:gridSpan w:val="4"/>
            <w:tcBorders>
              <w:top w:val="single" w:sz="12" w:space="0" w:color="auto"/>
              <w:bottom w:val="single" w:sz="12" w:space="0" w:color="auto"/>
              <w:right w:val="single" w:sz="12" w:space="0" w:color="auto"/>
            </w:tcBorders>
            <w:vAlign w:val="center"/>
          </w:tcPr>
          <w:p w:rsidR="003079FB" w:rsidRPr="00D170B3" w:rsidRDefault="003079FB" w:rsidP="003079FB">
            <w:pPr>
              <w:jc w:val="center"/>
              <w:rPr>
                <w:b/>
                <w:sz w:val="20"/>
                <w:szCs w:val="20"/>
                <w:lang w:val="en-US"/>
              </w:rPr>
            </w:pPr>
            <w:r>
              <w:rPr>
                <w:b/>
                <w:sz w:val="20"/>
                <w:szCs w:val="20"/>
                <w:lang w:val="en-US"/>
              </w:rPr>
              <w:lastRenderedPageBreak/>
              <w:t>FINAL EXAM</w:t>
            </w:r>
          </w:p>
        </w:tc>
        <w:tc>
          <w:tcPr>
            <w:tcW w:w="1086" w:type="pct"/>
            <w:gridSpan w:val="4"/>
            <w:tcBorders>
              <w:top w:val="single" w:sz="12" w:space="0" w:color="auto"/>
              <w:left w:val="single" w:sz="12" w:space="0" w:color="auto"/>
              <w:bottom w:val="single" w:sz="12" w:space="0" w:color="auto"/>
            </w:tcBorders>
            <w:vAlign w:val="center"/>
          </w:tcPr>
          <w:p w:rsidR="003079FB" w:rsidRPr="00D170B3" w:rsidRDefault="003079FB" w:rsidP="003079FB">
            <w:pPr>
              <w:jc w:val="both"/>
              <w:rPr>
                <w:sz w:val="20"/>
                <w:szCs w:val="20"/>
                <w:lang w:val="en-US"/>
              </w:rPr>
            </w:pPr>
            <w:r>
              <w:rPr>
                <w:sz w:val="20"/>
                <w:szCs w:val="20"/>
                <w:lang w:val="en-US"/>
              </w:rPr>
              <w:t xml:space="preserve">                                                           </w:t>
            </w:r>
          </w:p>
        </w:tc>
        <w:tc>
          <w:tcPr>
            <w:tcW w:w="1214" w:type="pct"/>
            <w:tcBorders>
              <w:top w:val="single" w:sz="12" w:space="0" w:color="auto"/>
              <w:left w:val="single" w:sz="12" w:space="0" w:color="auto"/>
              <w:bottom w:val="single" w:sz="12" w:space="0" w:color="auto"/>
            </w:tcBorders>
            <w:vAlign w:val="center"/>
          </w:tcPr>
          <w:p w:rsidR="003079FB" w:rsidRPr="00D170B3" w:rsidRDefault="003079FB" w:rsidP="003079FB">
            <w:pPr>
              <w:jc w:val="center"/>
              <w:rPr>
                <w:sz w:val="20"/>
                <w:szCs w:val="20"/>
                <w:lang w:val="en-US"/>
              </w:rPr>
            </w:pPr>
            <w:r>
              <w:rPr>
                <w:sz w:val="20"/>
                <w:szCs w:val="20"/>
                <w:lang w:val="en-US"/>
              </w:rPr>
              <w:t>1</w:t>
            </w:r>
          </w:p>
        </w:tc>
        <w:tc>
          <w:tcPr>
            <w:tcW w:w="767" w:type="pct"/>
            <w:gridSpan w:val="2"/>
            <w:tcBorders>
              <w:top w:val="single" w:sz="12" w:space="0" w:color="auto"/>
              <w:left w:val="single" w:sz="12" w:space="0" w:color="auto"/>
              <w:bottom w:val="single" w:sz="12" w:space="0" w:color="auto"/>
            </w:tcBorders>
            <w:vAlign w:val="center"/>
          </w:tcPr>
          <w:p w:rsidR="003079FB" w:rsidRPr="00D170B3" w:rsidRDefault="003079FB" w:rsidP="003079FB">
            <w:pPr>
              <w:jc w:val="center"/>
              <w:rPr>
                <w:sz w:val="20"/>
                <w:szCs w:val="20"/>
                <w:lang w:val="en-US"/>
              </w:rPr>
            </w:pPr>
            <w:r>
              <w:rPr>
                <w:sz w:val="20"/>
                <w:szCs w:val="20"/>
                <w:lang w:val="en-US"/>
              </w:rPr>
              <w:t>40</w:t>
            </w:r>
          </w:p>
        </w:tc>
      </w:tr>
      <w:tr w:rsidR="003079FB" w:rsidRPr="00D170B3" w:rsidTr="003079FB">
        <w:trPr>
          <w:trHeight w:val="447"/>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lang w:val="en-US"/>
              </w:rPr>
              <w:t>PREREQUISITE(S)</w:t>
            </w:r>
          </w:p>
        </w:tc>
        <w:tc>
          <w:tcPr>
            <w:tcW w:w="3067" w:type="pct"/>
            <w:gridSpan w:val="7"/>
            <w:tcBorders>
              <w:top w:val="single" w:sz="12" w:space="0" w:color="auto"/>
              <w:left w:val="single" w:sz="12" w:space="0" w:color="auto"/>
              <w:bottom w:val="single" w:sz="12" w:space="0" w:color="auto"/>
            </w:tcBorders>
            <w:vAlign w:val="center"/>
          </w:tcPr>
          <w:p w:rsidR="003079FB" w:rsidRPr="002548F1" w:rsidRDefault="003079FB" w:rsidP="003079FB">
            <w:pPr>
              <w:tabs>
                <w:tab w:val="left" w:pos="930"/>
              </w:tabs>
              <w:jc w:val="both"/>
              <w:rPr>
                <w:sz w:val="20"/>
                <w:szCs w:val="20"/>
                <w:lang w:val="en-US"/>
              </w:rPr>
            </w:pPr>
          </w:p>
        </w:tc>
      </w:tr>
      <w:tr w:rsidR="003079FB" w:rsidRPr="00D170B3" w:rsidTr="003079FB">
        <w:trPr>
          <w:trHeight w:val="447"/>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lang w:val="en-US"/>
              </w:rPr>
              <w:t>COURSE DESCRIPTION</w:t>
            </w:r>
          </w:p>
        </w:tc>
        <w:tc>
          <w:tcPr>
            <w:tcW w:w="3067" w:type="pct"/>
            <w:gridSpan w:val="7"/>
            <w:tcBorders>
              <w:top w:val="single" w:sz="12" w:space="0" w:color="auto"/>
              <w:left w:val="single" w:sz="12" w:space="0" w:color="auto"/>
              <w:bottom w:val="single" w:sz="12" w:space="0" w:color="auto"/>
            </w:tcBorders>
          </w:tcPr>
          <w:p w:rsidR="003079FB" w:rsidRPr="002548F1" w:rsidRDefault="003079FB" w:rsidP="003079FB">
            <w:pPr>
              <w:tabs>
                <w:tab w:val="left" w:pos="930"/>
              </w:tabs>
              <w:jc w:val="both"/>
              <w:rPr>
                <w:sz w:val="20"/>
                <w:szCs w:val="20"/>
              </w:rPr>
            </w:pPr>
            <w:r w:rsidRPr="002548F1">
              <w:rPr>
                <w:sz w:val="20"/>
                <w:szCs w:val="20"/>
              </w:rPr>
              <w:t>In this course, dwells upon development and functions of hospitals, characteristics of hospitals in terms of organization, organizational structure of hospitals in Turkey, organizational structure of hospitals in various countries, committees operating in hospitals, establishment stages and architecture characteristics of hospitals, hospitalmanagement regulations and related legal sources. </w:t>
            </w:r>
          </w:p>
        </w:tc>
      </w:tr>
      <w:tr w:rsidR="003079FB" w:rsidRPr="00D170B3" w:rsidTr="003079FB">
        <w:trPr>
          <w:trHeight w:val="426"/>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lang w:val="en-US"/>
              </w:rPr>
              <w:t>COURSE OBJECTIVES</w:t>
            </w:r>
          </w:p>
        </w:tc>
        <w:tc>
          <w:tcPr>
            <w:tcW w:w="3067" w:type="pct"/>
            <w:gridSpan w:val="7"/>
            <w:tcBorders>
              <w:top w:val="single" w:sz="12" w:space="0" w:color="auto"/>
              <w:left w:val="single" w:sz="12" w:space="0" w:color="auto"/>
              <w:bottom w:val="single" w:sz="12" w:space="0" w:color="auto"/>
            </w:tcBorders>
          </w:tcPr>
          <w:p w:rsidR="003079FB" w:rsidRPr="002548F1" w:rsidRDefault="003079FB" w:rsidP="003079FB">
            <w:pPr>
              <w:tabs>
                <w:tab w:val="left" w:pos="930"/>
              </w:tabs>
              <w:jc w:val="both"/>
              <w:rPr>
                <w:sz w:val="20"/>
                <w:szCs w:val="20"/>
              </w:rPr>
            </w:pPr>
            <w:r w:rsidRPr="002548F1">
              <w:rPr>
                <w:sz w:val="20"/>
                <w:szCs w:val="20"/>
              </w:rPr>
              <w:t>The aim of this course is to development, classification and features of hospitals, organizational structures of hospitals in Turkey and world, establishment stages and architectural features of hospitals, being knowledgeable about legal regulations, evaluation and being able to analyze. </w:t>
            </w:r>
          </w:p>
        </w:tc>
      </w:tr>
      <w:tr w:rsidR="003079FB" w:rsidRPr="00D170B3" w:rsidTr="003079FB">
        <w:trPr>
          <w:trHeight w:val="518"/>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rPr>
              <w:t>ADDITIVE OF COURSE TO APPLY PROFESSIONAL EDUATION</w:t>
            </w:r>
          </w:p>
        </w:tc>
        <w:tc>
          <w:tcPr>
            <w:tcW w:w="3067" w:type="pct"/>
            <w:gridSpan w:val="7"/>
            <w:tcBorders>
              <w:top w:val="single" w:sz="12" w:space="0" w:color="auto"/>
              <w:left w:val="single" w:sz="12" w:space="0" w:color="auto"/>
              <w:bottom w:val="single" w:sz="12" w:space="0" w:color="auto"/>
            </w:tcBorders>
            <w:vAlign w:val="center"/>
          </w:tcPr>
          <w:p w:rsidR="003079FB" w:rsidRPr="002548F1" w:rsidRDefault="003079FB" w:rsidP="003079FB">
            <w:pPr>
              <w:tabs>
                <w:tab w:val="left" w:pos="930"/>
              </w:tabs>
              <w:jc w:val="both"/>
              <w:rPr>
                <w:sz w:val="20"/>
                <w:szCs w:val="20"/>
              </w:rPr>
            </w:pPr>
            <w:r w:rsidRPr="002548F1">
              <w:rPr>
                <w:sz w:val="20"/>
                <w:szCs w:val="20"/>
              </w:rPr>
              <w:t>The student learns the concepts of health based on his / her profession, factors affecting health, health system, characteristics of effective health system, development and organization of health services in Turkey, international health institutions</w:t>
            </w:r>
          </w:p>
        </w:tc>
      </w:tr>
      <w:tr w:rsidR="003079FB" w:rsidRPr="00D170B3" w:rsidTr="003079FB">
        <w:trPr>
          <w:trHeight w:val="518"/>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lang w:val="en-US"/>
              </w:rPr>
              <w:t>COURSE OUTCOMES</w:t>
            </w:r>
          </w:p>
        </w:tc>
        <w:tc>
          <w:tcPr>
            <w:tcW w:w="3067" w:type="pct"/>
            <w:gridSpan w:val="7"/>
            <w:tcBorders>
              <w:top w:val="single" w:sz="12" w:space="0" w:color="auto"/>
              <w:left w:val="single" w:sz="12" w:space="0" w:color="auto"/>
              <w:bottom w:val="single" w:sz="12" w:space="0" w:color="auto"/>
            </w:tcBorders>
            <w:vAlign w:val="center"/>
          </w:tcPr>
          <w:p w:rsidR="003079FB" w:rsidRPr="002548F1" w:rsidRDefault="003079FB" w:rsidP="003079FB">
            <w:pPr>
              <w:tabs>
                <w:tab w:val="left" w:pos="930"/>
              </w:tabs>
              <w:jc w:val="both"/>
              <w:rPr>
                <w:sz w:val="20"/>
                <w:szCs w:val="20"/>
              </w:rPr>
            </w:pPr>
            <w:r w:rsidRPr="002548F1">
              <w:rPr>
                <w:sz w:val="20"/>
                <w:szCs w:val="20"/>
              </w:rPr>
              <w:t>Students will have basic knowledge about organizational theories, health institutions and changing environment, hospital management, decision making and problem solving process in health institutions, team work in health institutions, reimbursement methods, contemporary theories in the management of health institutions.</w:t>
            </w:r>
          </w:p>
        </w:tc>
      </w:tr>
      <w:tr w:rsidR="003079FB" w:rsidRPr="00D170B3" w:rsidTr="003079FB">
        <w:trPr>
          <w:trHeight w:val="540"/>
        </w:trPr>
        <w:tc>
          <w:tcPr>
            <w:tcW w:w="1933" w:type="pct"/>
            <w:gridSpan w:val="4"/>
            <w:tcBorders>
              <w:top w:val="single" w:sz="12" w:space="0" w:color="auto"/>
              <w:bottom w:val="single" w:sz="12" w:space="0" w:color="auto"/>
              <w:right w:val="single" w:sz="12" w:space="0" w:color="auto"/>
            </w:tcBorders>
            <w:vAlign w:val="center"/>
          </w:tcPr>
          <w:p w:rsidR="003079FB" w:rsidRPr="002548F1" w:rsidRDefault="003079FB" w:rsidP="003079FB">
            <w:pPr>
              <w:jc w:val="center"/>
              <w:rPr>
                <w:b/>
                <w:sz w:val="20"/>
                <w:szCs w:val="20"/>
                <w:lang w:val="en-US"/>
              </w:rPr>
            </w:pPr>
            <w:r w:rsidRPr="002548F1">
              <w:rPr>
                <w:b/>
                <w:sz w:val="20"/>
                <w:szCs w:val="20"/>
                <w:lang w:val="en-US"/>
              </w:rPr>
              <w:t>TEXTBOOK</w:t>
            </w:r>
          </w:p>
        </w:tc>
        <w:tc>
          <w:tcPr>
            <w:tcW w:w="3067" w:type="pct"/>
            <w:gridSpan w:val="7"/>
            <w:tcBorders>
              <w:top w:val="single" w:sz="12" w:space="0" w:color="auto"/>
              <w:left w:val="single" w:sz="12" w:space="0" w:color="auto"/>
              <w:bottom w:val="single" w:sz="12" w:space="0" w:color="auto"/>
            </w:tcBorders>
          </w:tcPr>
          <w:p w:rsidR="003079FB" w:rsidRPr="002548F1" w:rsidRDefault="003079FB" w:rsidP="003079FB">
            <w:pPr>
              <w:tabs>
                <w:tab w:val="left" w:pos="930"/>
              </w:tabs>
              <w:jc w:val="both"/>
              <w:rPr>
                <w:color w:val="000000"/>
                <w:sz w:val="20"/>
                <w:szCs w:val="20"/>
                <w:lang w:val="en-US"/>
              </w:rPr>
            </w:pPr>
            <w:r w:rsidRPr="002548F1">
              <w:rPr>
                <w:sz w:val="20"/>
                <w:szCs w:val="20"/>
              </w:rPr>
              <w:t>1. Tengilimoğlu, D., Işık, O., Akbolat, M., , Sağlık işletmeleri Yönetimi (2. Bs.), Ankara : Nobel, 2011.</w:t>
            </w:r>
            <w:r w:rsidRPr="002548F1">
              <w:rPr>
                <w:sz w:val="20"/>
                <w:szCs w:val="20"/>
              </w:rPr>
              <w:br/>
              <w:t>2. Kavuncubaşı, Ş., Hastane ve Sağlık Kurumları Yönetimi, Siyasal Kitabevi,2010.</w:t>
            </w:r>
            <w:r w:rsidRPr="002548F1">
              <w:rPr>
                <w:sz w:val="20"/>
                <w:szCs w:val="20"/>
              </w:rPr>
              <w:br/>
              <w:t>3. Wolper, L.F. (ed.), (2011), Health care administration: managing organized delivery systems (5th ed.), Sudbury, Mass. : Jones &amp; Bartlett Publishers.</w:t>
            </w:r>
          </w:p>
        </w:tc>
      </w:tr>
      <w:tr w:rsidR="003079FB" w:rsidRPr="00D170B3" w:rsidTr="003079FB">
        <w:trPr>
          <w:trHeight w:val="520"/>
        </w:trPr>
        <w:tc>
          <w:tcPr>
            <w:tcW w:w="1933" w:type="pct"/>
            <w:gridSpan w:val="4"/>
            <w:tcBorders>
              <w:top w:val="single" w:sz="12" w:space="0" w:color="auto"/>
              <w:bottom w:val="single" w:sz="12" w:space="0" w:color="auto"/>
              <w:right w:val="single" w:sz="12" w:space="0" w:color="auto"/>
            </w:tcBorders>
            <w:vAlign w:val="center"/>
          </w:tcPr>
          <w:p w:rsidR="003079FB" w:rsidRPr="00D170B3" w:rsidRDefault="003079FB" w:rsidP="003079FB">
            <w:pPr>
              <w:jc w:val="center"/>
              <w:rPr>
                <w:b/>
                <w:sz w:val="20"/>
                <w:szCs w:val="20"/>
                <w:lang w:val="en-US"/>
              </w:rPr>
            </w:pPr>
            <w:r>
              <w:rPr>
                <w:b/>
                <w:sz w:val="20"/>
                <w:szCs w:val="20"/>
                <w:lang w:val="en-US"/>
              </w:rPr>
              <w:t>OTHER REFERENCES</w:t>
            </w:r>
          </w:p>
        </w:tc>
        <w:tc>
          <w:tcPr>
            <w:tcW w:w="3067" w:type="pct"/>
            <w:gridSpan w:val="7"/>
            <w:tcBorders>
              <w:top w:val="single" w:sz="12" w:space="0" w:color="auto"/>
              <w:left w:val="single" w:sz="12" w:space="0" w:color="auto"/>
              <w:bottom w:val="single" w:sz="12" w:space="0" w:color="auto"/>
            </w:tcBorders>
          </w:tcPr>
          <w:p w:rsidR="003079FB" w:rsidRPr="00D62E07" w:rsidRDefault="003079FB" w:rsidP="003079FB">
            <w:pPr>
              <w:jc w:val="both"/>
              <w:rPr>
                <w:sz w:val="20"/>
                <w:szCs w:val="20"/>
                <w:lang w:val="en-US"/>
              </w:rPr>
            </w:pPr>
            <w:r>
              <w:rPr>
                <w:sz w:val="20"/>
                <w:szCs w:val="20"/>
                <w:lang w:val="en-US"/>
              </w:rPr>
              <w:t>-</w:t>
            </w:r>
          </w:p>
        </w:tc>
      </w:tr>
      <w:tr w:rsidR="003079FB" w:rsidRPr="00D170B3" w:rsidTr="003079FB">
        <w:trPr>
          <w:trHeight w:val="520"/>
        </w:trPr>
        <w:tc>
          <w:tcPr>
            <w:tcW w:w="1933" w:type="pct"/>
            <w:gridSpan w:val="4"/>
            <w:tcBorders>
              <w:top w:val="single" w:sz="12" w:space="0" w:color="auto"/>
              <w:bottom w:val="single" w:sz="12" w:space="0" w:color="auto"/>
              <w:right w:val="single" w:sz="12" w:space="0" w:color="auto"/>
            </w:tcBorders>
            <w:vAlign w:val="center"/>
          </w:tcPr>
          <w:p w:rsidR="003079FB" w:rsidRDefault="003079FB" w:rsidP="003079FB">
            <w:pPr>
              <w:jc w:val="center"/>
              <w:rPr>
                <w:b/>
                <w:sz w:val="20"/>
                <w:szCs w:val="20"/>
                <w:lang w:val="en-US"/>
              </w:rPr>
            </w:pPr>
            <w:r>
              <w:rPr>
                <w:b/>
                <w:sz w:val="20"/>
                <w:szCs w:val="20"/>
                <w:lang w:val="en-US"/>
              </w:rPr>
              <w:t>TOOLS AND EQUIPMENTS REQUIRED</w:t>
            </w:r>
          </w:p>
        </w:tc>
        <w:tc>
          <w:tcPr>
            <w:tcW w:w="3067" w:type="pct"/>
            <w:gridSpan w:val="7"/>
            <w:tcBorders>
              <w:top w:val="single" w:sz="12" w:space="0" w:color="auto"/>
              <w:left w:val="single" w:sz="12" w:space="0" w:color="auto"/>
              <w:bottom w:val="single" w:sz="12" w:space="0" w:color="auto"/>
            </w:tcBorders>
          </w:tcPr>
          <w:p w:rsidR="003079FB" w:rsidRDefault="003079FB" w:rsidP="003079FB">
            <w:pPr>
              <w:jc w:val="both"/>
              <w:rPr>
                <w:sz w:val="20"/>
                <w:szCs w:val="20"/>
                <w:lang w:val="en-US"/>
              </w:rPr>
            </w:pPr>
          </w:p>
        </w:tc>
      </w:tr>
    </w:tbl>
    <w:p w:rsidR="003079FB" w:rsidRDefault="003079FB" w:rsidP="003079FB">
      <w:pPr>
        <w:rPr>
          <w:sz w:val="18"/>
          <w:szCs w:val="18"/>
          <w:lang w:val="en-US"/>
        </w:rPr>
      </w:pPr>
    </w:p>
    <w:p w:rsidR="003079FB" w:rsidRDefault="003079FB" w:rsidP="003079FB">
      <w:pPr>
        <w:rPr>
          <w:sz w:val="18"/>
          <w:szCs w:val="18"/>
          <w:lang w:val="en-US"/>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D170B3" w:rsidTr="003079FB">
        <w:trPr>
          <w:trHeight w:val="510"/>
          <w:jc w:val="center"/>
        </w:trPr>
        <w:tc>
          <w:tcPr>
            <w:tcW w:w="5000" w:type="pct"/>
            <w:gridSpan w:val="2"/>
            <w:tcBorders>
              <w:top w:val="single" w:sz="12" w:space="0" w:color="auto"/>
            </w:tcBorders>
            <w:vAlign w:val="center"/>
          </w:tcPr>
          <w:p w:rsidR="003079FB" w:rsidRPr="00D170B3" w:rsidRDefault="003079FB" w:rsidP="003079FB">
            <w:pPr>
              <w:jc w:val="center"/>
              <w:rPr>
                <w:b/>
                <w:lang w:val="en-US"/>
              </w:rPr>
            </w:pPr>
            <w:r w:rsidRPr="00D170B3">
              <w:rPr>
                <w:b/>
                <w:lang w:val="en-US"/>
              </w:rPr>
              <w:t xml:space="preserve">COURSE </w:t>
            </w:r>
            <w:r>
              <w:rPr>
                <w:b/>
                <w:lang w:val="en-US"/>
              </w:rPr>
              <w:t>SYLLABUS</w:t>
            </w:r>
          </w:p>
        </w:tc>
      </w:tr>
      <w:tr w:rsidR="003079FB" w:rsidRPr="00D170B3" w:rsidTr="003079FB">
        <w:trPr>
          <w:jc w:val="center"/>
        </w:trPr>
        <w:tc>
          <w:tcPr>
            <w:tcW w:w="593" w:type="pct"/>
          </w:tcPr>
          <w:p w:rsidR="003079FB" w:rsidRPr="00D170B3" w:rsidRDefault="003079FB" w:rsidP="003079FB">
            <w:pPr>
              <w:jc w:val="center"/>
              <w:rPr>
                <w:b/>
                <w:lang w:val="en-US"/>
              </w:rPr>
            </w:pPr>
            <w:r w:rsidRPr="00D170B3">
              <w:rPr>
                <w:b/>
                <w:lang w:val="en-US"/>
              </w:rPr>
              <w:t>WEEK</w:t>
            </w:r>
          </w:p>
        </w:tc>
        <w:tc>
          <w:tcPr>
            <w:tcW w:w="4407" w:type="pct"/>
          </w:tcPr>
          <w:p w:rsidR="003079FB" w:rsidRPr="00D170B3" w:rsidRDefault="003079FB" w:rsidP="003079FB">
            <w:pPr>
              <w:rPr>
                <w:b/>
                <w:lang w:val="en-US"/>
              </w:rPr>
            </w:pPr>
            <w:r w:rsidRPr="00D170B3">
              <w:rPr>
                <w:b/>
                <w:lang w:val="en-US"/>
              </w:rPr>
              <w:t>TOPICS</w:t>
            </w:r>
          </w:p>
        </w:tc>
      </w:tr>
      <w:tr w:rsidR="003079FB" w:rsidRPr="00D170B3" w:rsidTr="003079FB">
        <w:trPr>
          <w:jc w:val="center"/>
        </w:trPr>
        <w:tc>
          <w:tcPr>
            <w:tcW w:w="593" w:type="pct"/>
            <w:vAlign w:val="center"/>
          </w:tcPr>
          <w:p w:rsidR="003079FB" w:rsidRPr="00870199" w:rsidRDefault="003079FB" w:rsidP="003079FB">
            <w:pPr>
              <w:jc w:val="both"/>
            </w:pPr>
            <w:r w:rsidRPr="00870199">
              <w:t>Week 1</w:t>
            </w:r>
          </w:p>
        </w:tc>
        <w:tc>
          <w:tcPr>
            <w:tcW w:w="4407" w:type="pct"/>
            <w:vAlign w:val="center"/>
          </w:tcPr>
          <w:p w:rsidR="003079FB" w:rsidRPr="00870199" w:rsidRDefault="003079FB" w:rsidP="003079FB">
            <w:pPr>
              <w:jc w:val="both"/>
            </w:pPr>
            <w:r w:rsidRPr="00870199">
              <w:t>Health and Health Services</w:t>
            </w:r>
          </w:p>
        </w:tc>
      </w:tr>
      <w:tr w:rsidR="003079FB" w:rsidRPr="00D170B3" w:rsidTr="003079FB">
        <w:trPr>
          <w:jc w:val="center"/>
        </w:trPr>
        <w:tc>
          <w:tcPr>
            <w:tcW w:w="593" w:type="pct"/>
            <w:vAlign w:val="center"/>
          </w:tcPr>
          <w:p w:rsidR="003079FB" w:rsidRPr="00870199" w:rsidRDefault="003079FB" w:rsidP="003079FB">
            <w:pPr>
              <w:jc w:val="both"/>
            </w:pPr>
            <w:r w:rsidRPr="00870199">
              <w:lastRenderedPageBreak/>
              <w:t>Week 2</w:t>
            </w:r>
          </w:p>
        </w:tc>
        <w:tc>
          <w:tcPr>
            <w:tcW w:w="4407" w:type="pct"/>
            <w:vAlign w:val="center"/>
          </w:tcPr>
          <w:p w:rsidR="003079FB" w:rsidRPr="00870199" w:rsidRDefault="003079FB" w:rsidP="003079FB">
            <w:pPr>
              <w:jc w:val="both"/>
            </w:pPr>
            <w:r w:rsidRPr="00870199">
              <w:t>The Historical Development of Hospitals</w:t>
            </w:r>
          </w:p>
        </w:tc>
      </w:tr>
      <w:tr w:rsidR="003079FB" w:rsidRPr="00D170B3" w:rsidTr="003079FB">
        <w:trPr>
          <w:jc w:val="center"/>
        </w:trPr>
        <w:tc>
          <w:tcPr>
            <w:tcW w:w="593" w:type="pct"/>
            <w:vAlign w:val="center"/>
          </w:tcPr>
          <w:p w:rsidR="003079FB" w:rsidRPr="00870199" w:rsidRDefault="003079FB" w:rsidP="003079FB">
            <w:pPr>
              <w:jc w:val="both"/>
            </w:pPr>
            <w:r w:rsidRPr="00870199">
              <w:t>Week 3</w:t>
            </w:r>
          </w:p>
        </w:tc>
        <w:tc>
          <w:tcPr>
            <w:tcW w:w="4407" w:type="pct"/>
            <w:vAlign w:val="center"/>
          </w:tcPr>
          <w:p w:rsidR="003079FB" w:rsidRPr="00870199" w:rsidRDefault="003079FB" w:rsidP="003079FB">
            <w:pPr>
              <w:jc w:val="both"/>
            </w:pPr>
            <w:r w:rsidRPr="00870199">
              <w:t>Hospital Descriptionand Features</w:t>
            </w:r>
          </w:p>
        </w:tc>
      </w:tr>
      <w:tr w:rsidR="003079FB" w:rsidRPr="00D170B3" w:rsidTr="003079FB">
        <w:trPr>
          <w:jc w:val="center"/>
        </w:trPr>
        <w:tc>
          <w:tcPr>
            <w:tcW w:w="593" w:type="pct"/>
            <w:vAlign w:val="center"/>
          </w:tcPr>
          <w:p w:rsidR="003079FB" w:rsidRPr="00870199" w:rsidRDefault="003079FB" w:rsidP="003079FB">
            <w:pPr>
              <w:jc w:val="both"/>
            </w:pPr>
            <w:r w:rsidRPr="00870199">
              <w:t>Week 4</w:t>
            </w:r>
          </w:p>
        </w:tc>
        <w:tc>
          <w:tcPr>
            <w:tcW w:w="4407" w:type="pct"/>
            <w:vAlign w:val="center"/>
          </w:tcPr>
          <w:p w:rsidR="003079FB" w:rsidRPr="00870199" w:rsidRDefault="003079FB" w:rsidP="003079FB">
            <w:pPr>
              <w:jc w:val="both"/>
            </w:pPr>
            <w:r w:rsidRPr="00870199">
              <w:t>Basic Concepts of Hospital Management</w:t>
            </w:r>
          </w:p>
        </w:tc>
      </w:tr>
      <w:tr w:rsidR="003079FB" w:rsidRPr="00D170B3" w:rsidTr="003079FB">
        <w:trPr>
          <w:jc w:val="center"/>
        </w:trPr>
        <w:tc>
          <w:tcPr>
            <w:tcW w:w="593" w:type="pct"/>
            <w:vAlign w:val="center"/>
          </w:tcPr>
          <w:p w:rsidR="003079FB" w:rsidRPr="00870199" w:rsidRDefault="003079FB" w:rsidP="003079FB">
            <w:pPr>
              <w:jc w:val="both"/>
            </w:pPr>
            <w:r w:rsidRPr="00870199">
              <w:t>Week 5</w:t>
            </w:r>
          </w:p>
        </w:tc>
        <w:tc>
          <w:tcPr>
            <w:tcW w:w="4407" w:type="pct"/>
            <w:vAlign w:val="center"/>
          </w:tcPr>
          <w:p w:rsidR="003079FB" w:rsidRPr="00870199" w:rsidRDefault="003079FB" w:rsidP="003079FB">
            <w:pPr>
              <w:jc w:val="both"/>
            </w:pPr>
            <w:r w:rsidRPr="00870199">
              <w:t>Basic Concepts of Hospital Management</w:t>
            </w:r>
          </w:p>
        </w:tc>
      </w:tr>
      <w:tr w:rsidR="003079FB" w:rsidRPr="00D170B3" w:rsidTr="003079FB">
        <w:trPr>
          <w:jc w:val="center"/>
        </w:trPr>
        <w:tc>
          <w:tcPr>
            <w:tcW w:w="593" w:type="pct"/>
            <w:vAlign w:val="center"/>
          </w:tcPr>
          <w:p w:rsidR="003079FB" w:rsidRPr="00870199" w:rsidRDefault="003079FB" w:rsidP="003079FB">
            <w:pPr>
              <w:jc w:val="both"/>
            </w:pPr>
            <w:r w:rsidRPr="00870199">
              <w:t>Week 6</w:t>
            </w:r>
          </w:p>
        </w:tc>
        <w:tc>
          <w:tcPr>
            <w:tcW w:w="4407" w:type="pct"/>
            <w:vAlign w:val="center"/>
          </w:tcPr>
          <w:p w:rsidR="003079FB" w:rsidRPr="00870199" w:rsidRDefault="003079FB" w:rsidP="003079FB">
            <w:pPr>
              <w:jc w:val="both"/>
            </w:pPr>
            <w:r w:rsidRPr="00870199">
              <w:t>Hospitals in Turkey</w:t>
            </w:r>
          </w:p>
        </w:tc>
      </w:tr>
      <w:tr w:rsidR="003079FB" w:rsidRPr="00D170B3" w:rsidTr="003079FB">
        <w:trPr>
          <w:jc w:val="center"/>
        </w:trPr>
        <w:tc>
          <w:tcPr>
            <w:tcW w:w="593" w:type="pct"/>
            <w:vAlign w:val="center"/>
          </w:tcPr>
          <w:p w:rsidR="003079FB" w:rsidRPr="00870199" w:rsidRDefault="003079FB" w:rsidP="003079FB">
            <w:pPr>
              <w:jc w:val="both"/>
            </w:pPr>
            <w:r w:rsidRPr="00870199">
              <w:t>Week 7</w:t>
            </w:r>
          </w:p>
        </w:tc>
        <w:tc>
          <w:tcPr>
            <w:tcW w:w="4407" w:type="pct"/>
            <w:vAlign w:val="center"/>
          </w:tcPr>
          <w:p w:rsidR="003079FB" w:rsidRPr="00870199" w:rsidRDefault="003079FB" w:rsidP="003079FB">
            <w:pPr>
              <w:jc w:val="both"/>
            </w:pPr>
            <w:r w:rsidRPr="00870199">
              <w:t>Hospitals in Turkey and Determination of Hospital Roles</w:t>
            </w:r>
          </w:p>
        </w:tc>
      </w:tr>
      <w:tr w:rsidR="003079FB" w:rsidRPr="00D170B3" w:rsidTr="003079FB">
        <w:trPr>
          <w:jc w:val="center"/>
        </w:trPr>
        <w:tc>
          <w:tcPr>
            <w:tcW w:w="593" w:type="pct"/>
            <w:vAlign w:val="center"/>
          </w:tcPr>
          <w:p w:rsidR="003079FB" w:rsidRPr="00870199" w:rsidRDefault="003079FB" w:rsidP="003079FB">
            <w:pPr>
              <w:jc w:val="both"/>
            </w:pPr>
            <w:r w:rsidRPr="00870199">
              <w:t>Week 8</w:t>
            </w:r>
          </w:p>
        </w:tc>
        <w:tc>
          <w:tcPr>
            <w:tcW w:w="4407" w:type="pct"/>
            <w:vAlign w:val="center"/>
          </w:tcPr>
          <w:p w:rsidR="003079FB" w:rsidRPr="00870199" w:rsidRDefault="003079FB" w:rsidP="003079FB">
            <w:pPr>
              <w:jc w:val="both"/>
            </w:pPr>
            <w:r w:rsidRPr="00870199">
              <w:t>Midterm Exam</w:t>
            </w:r>
          </w:p>
        </w:tc>
      </w:tr>
      <w:tr w:rsidR="003079FB" w:rsidRPr="00D170B3" w:rsidTr="003079FB">
        <w:trPr>
          <w:jc w:val="center"/>
        </w:trPr>
        <w:tc>
          <w:tcPr>
            <w:tcW w:w="593" w:type="pct"/>
            <w:vAlign w:val="center"/>
          </w:tcPr>
          <w:p w:rsidR="003079FB" w:rsidRPr="00870199" w:rsidRDefault="003079FB" w:rsidP="003079FB">
            <w:pPr>
              <w:jc w:val="both"/>
            </w:pPr>
            <w:r w:rsidRPr="00870199">
              <w:t>Week 9</w:t>
            </w:r>
          </w:p>
        </w:tc>
        <w:tc>
          <w:tcPr>
            <w:tcW w:w="4407" w:type="pct"/>
            <w:vAlign w:val="center"/>
          </w:tcPr>
          <w:p w:rsidR="003079FB" w:rsidRPr="00870199" w:rsidRDefault="003079FB" w:rsidP="003079FB">
            <w:pPr>
              <w:jc w:val="both"/>
            </w:pPr>
            <w:r w:rsidRPr="00870199">
              <w:t>Organization of Health Services in Turkey</w:t>
            </w:r>
          </w:p>
        </w:tc>
      </w:tr>
      <w:tr w:rsidR="003079FB" w:rsidRPr="00D170B3" w:rsidTr="003079FB">
        <w:trPr>
          <w:jc w:val="center"/>
        </w:trPr>
        <w:tc>
          <w:tcPr>
            <w:tcW w:w="593" w:type="pct"/>
            <w:vAlign w:val="center"/>
          </w:tcPr>
          <w:p w:rsidR="003079FB" w:rsidRPr="00870199" w:rsidRDefault="003079FB" w:rsidP="003079FB">
            <w:pPr>
              <w:jc w:val="both"/>
            </w:pPr>
            <w:r w:rsidRPr="00870199">
              <w:t>Week 10</w:t>
            </w:r>
          </w:p>
        </w:tc>
        <w:tc>
          <w:tcPr>
            <w:tcW w:w="4407" w:type="pct"/>
            <w:vAlign w:val="center"/>
          </w:tcPr>
          <w:p w:rsidR="003079FB" w:rsidRPr="00870199" w:rsidRDefault="003079FB" w:rsidP="003079FB">
            <w:pPr>
              <w:jc w:val="both"/>
            </w:pPr>
            <w:r w:rsidRPr="00870199">
              <w:t>Location Selection in Health Institutions</w:t>
            </w:r>
          </w:p>
        </w:tc>
      </w:tr>
      <w:tr w:rsidR="003079FB" w:rsidRPr="00D170B3" w:rsidTr="003079FB">
        <w:trPr>
          <w:jc w:val="center"/>
        </w:trPr>
        <w:tc>
          <w:tcPr>
            <w:tcW w:w="593" w:type="pct"/>
            <w:vAlign w:val="center"/>
          </w:tcPr>
          <w:p w:rsidR="003079FB" w:rsidRPr="00870199" w:rsidRDefault="003079FB" w:rsidP="003079FB">
            <w:pPr>
              <w:jc w:val="both"/>
            </w:pPr>
            <w:r w:rsidRPr="00870199">
              <w:t>Week 11</w:t>
            </w:r>
          </w:p>
        </w:tc>
        <w:tc>
          <w:tcPr>
            <w:tcW w:w="4407" w:type="pct"/>
            <w:vAlign w:val="center"/>
          </w:tcPr>
          <w:p w:rsidR="003079FB" w:rsidRPr="00870199" w:rsidRDefault="003079FB" w:rsidP="003079FB">
            <w:pPr>
              <w:jc w:val="both"/>
            </w:pPr>
            <w:r w:rsidRPr="00870199">
              <w:t>Polyclinics and Clinical Services Administration</w:t>
            </w:r>
          </w:p>
        </w:tc>
      </w:tr>
      <w:tr w:rsidR="003079FB" w:rsidRPr="00D170B3" w:rsidTr="003079FB">
        <w:trPr>
          <w:jc w:val="center"/>
        </w:trPr>
        <w:tc>
          <w:tcPr>
            <w:tcW w:w="593" w:type="pct"/>
            <w:vAlign w:val="center"/>
          </w:tcPr>
          <w:p w:rsidR="003079FB" w:rsidRPr="00870199" w:rsidRDefault="003079FB" w:rsidP="003079FB">
            <w:pPr>
              <w:jc w:val="both"/>
            </w:pPr>
            <w:r w:rsidRPr="00870199">
              <w:t>Week 12</w:t>
            </w:r>
          </w:p>
        </w:tc>
        <w:tc>
          <w:tcPr>
            <w:tcW w:w="4407" w:type="pct"/>
            <w:vAlign w:val="center"/>
          </w:tcPr>
          <w:p w:rsidR="003079FB" w:rsidRPr="00870199" w:rsidRDefault="003079FB" w:rsidP="003079FB">
            <w:pPr>
              <w:jc w:val="both"/>
            </w:pPr>
            <w:r w:rsidRPr="00870199">
              <w:t>Clinical Support Services Management</w:t>
            </w:r>
          </w:p>
        </w:tc>
      </w:tr>
      <w:tr w:rsidR="003079FB" w:rsidRPr="00D170B3" w:rsidTr="003079FB">
        <w:trPr>
          <w:jc w:val="center"/>
        </w:trPr>
        <w:tc>
          <w:tcPr>
            <w:tcW w:w="593" w:type="pct"/>
            <w:vAlign w:val="center"/>
          </w:tcPr>
          <w:p w:rsidR="003079FB" w:rsidRPr="00870199" w:rsidRDefault="003079FB" w:rsidP="003079FB">
            <w:pPr>
              <w:jc w:val="both"/>
            </w:pPr>
            <w:r w:rsidRPr="00870199">
              <w:t>Week 13</w:t>
            </w:r>
          </w:p>
        </w:tc>
        <w:tc>
          <w:tcPr>
            <w:tcW w:w="4407" w:type="pct"/>
            <w:vAlign w:val="center"/>
          </w:tcPr>
          <w:p w:rsidR="003079FB" w:rsidRPr="00870199" w:rsidRDefault="003079FB" w:rsidP="003079FB">
            <w:pPr>
              <w:jc w:val="both"/>
            </w:pPr>
            <w:r w:rsidRPr="00870199">
              <w:t>Hospital Support Services Management</w:t>
            </w:r>
          </w:p>
        </w:tc>
      </w:tr>
      <w:tr w:rsidR="003079FB" w:rsidRPr="00D170B3" w:rsidTr="003079FB">
        <w:trPr>
          <w:jc w:val="center"/>
        </w:trPr>
        <w:tc>
          <w:tcPr>
            <w:tcW w:w="593" w:type="pct"/>
            <w:vAlign w:val="center"/>
          </w:tcPr>
          <w:p w:rsidR="003079FB" w:rsidRPr="00870199" w:rsidRDefault="003079FB" w:rsidP="003079FB">
            <w:pPr>
              <w:jc w:val="both"/>
            </w:pPr>
            <w:r w:rsidRPr="00870199">
              <w:t>Week 14</w:t>
            </w:r>
          </w:p>
        </w:tc>
        <w:tc>
          <w:tcPr>
            <w:tcW w:w="4407" w:type="pct"/>
            <w:vAlign w:val="center"/>
          </w:tcPr>
          <w:p w:rsidR="003079FB" w:rsidRPr="00870199" w:rsidRDefault="003079FB" w:rsidP="003079FB">
            <w:pPr>
              <w:jc w:val="both"/>
            </w:pPr>
            <w:r w:rsidRPr="00870199">
              <w:t>Preparation for the Final Exam</w:t>
            </w:r>
          </w:p>
        </w:tc>
      </w:tr>
      <w:tr w:rsidR="003079FB" w:rsidRPr="00D170B3" w:rsidTr="003079FB">
        <w:trPr>
          <w:jc w:val="center"/>
        </w:trPr>
        <w:tc>
          <w:tcPr>
            <w:tcW w:w="593" w:type="pct"/>
            <w:vAlign w:val="center"/>
          </w:tcPr>
          <w:p w:rsidR="003079FB" w:rsidRPr="00870199" w:rsidRDefault="003079FB" w:rsidP="003079FB">
            <w:pPr>
              <w:jc w:val="both"/>
            </w:pPr>
            <w:r w:rsidRPr="00870199">
              <w:t>Week 15,16</w:t>
            </w:r>
          </w:p>
        </w:tc>
        <w:tc>
          <w:tcPr>
            <w:tcW w:w="4407" w:type="pct"/>
            <w:vAlign w:val="center"/>
          </w:tcPr>
          <w:p w:rsidR="003079FB" w:rsidRPr="00870199" w:rsidRDefault="003079FB" w:rsidP="003079FB">
            <w:pPr>
              <w:jc w:val="both"/>
            </w:pPr>
            <w:r w:rsidRPr="00870199">
              <w:t>Final Exam</w:t>
            </w:r>
          </w:p>
        </w:tc>
      </w:tr>
    </w:tbl>
    <w:p w:rsidR="003079FB" w:rsidRDefault="003079FB" w:rsidP="003079FB">
      <w:pPr>
        <w:rPr>
          <w:sz w:val="18"/>
          <w:szCs w:val="18"/>
          <w:lang w:val="en-US"/>
        </w:rPr>
      </w:pPr>
    </w:p>
    <w:p w:rsidR="003079FB" w:rsidRDefault="003079FB" w:rsidP="003079FB">
      <w:pPr>
        <w:rPr>
          <w:sz w:val="18"/>
          <w:szCs w:val="18"/>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5"/>
        <w:gridCol w:w="7053"/>
        <w:gridCol w:w="544"/>
        <w:gridCol w:w="544"/>
        <w:gridCol w:w="553"/>
      </w:tblGrid>
      <w:tr w:rsidR="003079FB" w:rsidRPr="008C3236" w:rsidTr="003079FB">
        <w:tc>
          <w:tcPr>
            <w:tcW w:w="1195" w:type="dxa"/>
            <w:tcBorders>
              <w:top w:val="single" w:sz="12" w:space="0" w:color="auto"/>
            </w:tcBorders>
            <w:vAlign w:val="center"/>
          </w:tcPr>
          <w:p w:rsidR="003079FB" w:rsidRPr="008C3236" w:rsidRDefault="003079FB" w:rsidP="003079FB">
            <w:pPr>
              <w:jc w:val="center"/>
              <w:rPr>
                <w:b/>
                <w:lang w:val="en-US"/>
              </w:rPr>
            </w:pPr>
            <w:r w:rsidRPr="008C3236">
              <w:rPr>
                <w:b/>
                <w:lang w:val="en-US"/>
              </w:rPr>
              <w:t>NUMBER</w:t>
            </w:r>
          </w:p>
        </w:tc>
        <w:tc>
          <w:tcPr>
            <w:tcW w:w="7053" w:type="dxa"/>
            <w:tcBorders>
              <w:top w:val="single" w:sz="12" w:space="0" w:color="auto"/>
            </w:tcBorders>
          </w:tcPr>
          <w:p w:rsidR="003079FB" w:rsidRPr="008C3236" w:rsidRDefault="003079FB" w:rsidP="003079FB">
            <w:pPr>
              <w:rPr>
                <w:b/>
                <w:lang w:val="en-US"/>
              </w:rPr>
            </w:pPr>
            <w:r w:rsidRPr="008C3236">
              <w:rPr>
                <w:b/>
                <w:lang w:val="en-US"/>
              </w:rPr>
              <w:t>PROGRAM OUTCOMES</w:t>
            </w:r>
          </w:p>
        </w:tc>
        <w:tc>
          <w:tcPr>
            <w:tcW w:w="544" w:type="dxa"/>
            <w:tcBorders>
              <w:top w:val="single" w:sz="12" w:space="0" w:color="auto"/>
            </w:tcBorders>
            <w:vAlign w:val="center"/>
          </w:tcPr>
          <w:p w:rsidR="003079FB" w:rsidRPr="008C3236" w:rsidRDefault="003079FB" w:rsidP="003079FB">
            <w:pPr>
              <w:jc w:val="center"/>
              <w:rPr>
                <w:b/>
                <w:lang w:val="en-US"/>
              </w:rPr>
            </w:pPr>
            <w:r w:rsidRPr="008C3236">
              <w:rPr>
                <w:b/>
                <w:lang w:val="en-US"/>
              </w:rPr>
              <w:t>3</w:t>
            </w:r>
          </w:p>
        </w:tc>
        <w:tc>
          <w:tcPr>
            <w:tcW w:w="544" w:type="dxa"/>
            <w:tcBorders>
              <w:top w:val="single" w:sz="12" w:space="0" w:color="auto"/>
            </w:tcBorders>
            <w:vAlign w:val="center"/>
          </w:tcPr>
          <w:p w:rsidR="003079FB" w:rsidRPr="008C3236" w:rsidRDefault="003079FB" w:rsidP="003079FB">
            <w:pPr>
              <w:jc w:val="center"/>
              <w:rPr>
                <w:b/>
                <w:lang w:val="en-US"/>
              </w:rPr>
            </w:pPr>
            <w:r w:rsidRPr="008C3236">
              <w:rPr>
                <w:b/>
                <w:lang w:val="en-US"/>
              </w:rPr>
              <w:t>2</w:t>
            </w:r>
          </w:p>
        </w:tc>
        <w:tc>
          <w:tcPr>
            <w:tcW w:w="553" w:type="dxa"/>
            <w:tcBorders>
              <w:top w:val="single" w:sz="12" w:space="0" w:color="auto"/>
            </w:tcBorders>
            <w:vAlign w:val="center"/>
          </w:tcPr>
          <w:p w:rsidR="003079FB" w:rsidRPr="008C3236" w:rsidRDefault="003079FB" w:rsidP="003079FB">
            <w:pPr>
              <w:jc w:val="center"/>
              <w:rPr>
                <w:b/>
                <w:lang w:val="en-US"/>
              </w:rPr>
            </w:pPr>
            <w:r w:rsidRPr="008C3236">
              <w:rPr>
                <w:b/>
                <w:lang w:val="en-US"/>
              </w:rPr>
              <w:t>1</w:t>
            </w: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1</w:t>
            </w:r>
          </w:p>
        </w:tc>
        <w:tc>
          <w:tcPr>
            <w:tcW w:w="7053" w:type="dxa"/>
          </w:tcPr>
          <w:p w:rsidR="003079FB" w:rsidRPr="008C3236" w:rsidRDefault="003079FB" w:rsidP="003079FB">
            <w:pPr>
              <w:jc w:val="both"/>
            </w:pPr>
            <w:r w:rsidRPr="008C3236">
              <w:t xml:space="preserve">Get a recognition of basis principles in Nursing/Midwifery/Management of healthcare institutions education </w:t>
            </w:r>
          </w:p>
        </w:tc>
        <w:tc>
          <w:tcPr>
            <w:tcW w:w="544" w:type="dxa"/>
            <w:vAlign w:val="center"/>
          </w:tcPr>
          <w:p w:rsidR="003079FB" w:rsidRPr="000E3402" w:rsidRDefault="003079FB" w:rsidP="003079FB">
            <w:pPr>
              <w:jc w:val="center"/>
              <w:rPr>
                <w:b/>
                <w:sz w:val="20"/>
                <w:szCs w:val="20"/>
              </w:rPr>
            </w:pPr>
            <w:r>
              <w:rPr>
                <w:b/>
                <w:sz w:val="20"/>
                <w:szCs w:val="20"/>
              </w:rPr>
              <w:t>X</w:t>
            </w:r>
          </w:p>
        </w:tc>
        <w:tc>
          <w:tcPr>
            <w:tcW w:w="544" w:type="dxa"/>
            <w:vAlign w:val="center"/>
          </w:tcPr>
          <w:p w:rsidR="003079FB" w:rsidRPr="000E3402" w:rsidRDefault="003079FB" w:rsidP="003079FB">
            <w:pPr>
              <w:jc w:val="center"/>
              <w:rPr>
                <w:b/>
                <w:sz w:val="20"/>
                <w:szCs w:val="20"/>
              </w:rPr>
            </w:pPr>
          </w:p>
        </w:tc>
        <w:tc>
          <w:tcPr>
            <w:tcW w:w="553" w:type="dxa"/>
            <w:vAlign w:val="center"/>
          </w:tcPr>
          <w:p w:rsidR="003079FB" w:rsidRPr="000E3402" w:rsidRDefault="003079FB" w:rsidP="003079FB">
            <w:pPr>
              <w:jc w:val="center"/>
              <w:rPr>
                <w:b/>
                <w:sz w:val="20"/>
                <w:szCs w:val="20"/>
              </w:rPr>
            </w:pP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2</w:t>
            </w:r>
          </w:p>
        </w:tc>
        <w:tc>
          <w:tcPr>
            <w:tcW w:w="7053" w:type="dxa"/>
          </w:tcPr>
          <w:p w:rsidR="003079FB" w:rsidRPr="008C3236" w:rsidRDefault="003079FB" w:rsidP="003079FB">
            <w:pPr>
              <w:jc w:val="both"/>
            </w:pPr>
            <w:r w:rsidRPr="008C3236">
              <w:t>Get an ability to solve ethical problems with basic principles</w:t>
            </w:r>
          </w:p>
        </w:tc>
        <w:tc>
          <w:tcPr>
            <w:tcW w:w="544" w:type="dxa"/>
            <w:vAlign w:val="center"/>
          </w:tcPr>
          <w:p w:rsidR="003079FB" w:rsidRPr="000E3402" w:rsidRDefault="003079FB" w:rsidP="003079FB">
            <w:pPr>
              <w:jc w:val="center"/>
              <w:rPr>
                <w:b/>
                <w:sz w:val="20"/>
                <w:szCs w:val="20"/>
              </w:rPr>
            </w:pPr>
            <w:r>
              <w:rPr>
                <w:b/>
                <w:sz w:val="20"/>
                <w:szCs w:val="20"/>
              </w:rPr>
              <w:t>X</w:t>
            </w:r>
          </w:p>
        </w:tc>
        <w:tc>
          <w:tcPr>
            <w:tcW w:w="544" w:type="dxa"/>
            <w:vAlign w:val="center"/>
          </w:tcPr>
          <w:p w:rsidR="003079FB" w:rsidRPr="000E3402" w:rsidRDefault="003079FB" w:rsidP="003079FB">
            <w:pPr>
              <w:jc w:val="center"/>
              <w:rPr>
                <w:b/>
                <w:sz w:val="20"/>
                <w:szCs w:val="20"/>
              </w:rPr>
            </w:pPr>
          </w:p>
        </w:tc>
        <w:tc>
          <w:tcPr>
            <w:tcW w:w="553" w:type="dxa"/>
            <w:vAlign w:val="center"/>
          </w:tcPr>
          <w:p w:rsidR="003079FB" w:rsidRPr="000E3402" w:rsidRDefault="003079FB" w:rsidP="003079FB">
            <w:pPr>
              <w:jc w:val="center"/>
              <w:rPr>
                <w:b/>
                <w:sz w:val="20"/>
                <w:szCs w:val="20"/>
              </w:rPr>
            </w:pP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3</w:t>
            </w:r>
          </w:p>
        </w:tc>
        <w:tc>
          <w:tcPr>
            <w:tcW w:w="7053" w:type="dxa"/>
          </w:tcPr>
          <w:p w:rsidR="003079FB" w:rsidRPr="008C3236" w:rsidRDefault="003079FB" w:rsidP="003079FB">
            <w:pPr>
              <w:jc w:val="both"/>
            </w:pPr>
            <w:r w:rsidRPr="008C3236">
              <w:t>Nursing/Midwifery/Management of healthcare institutions education Gather as well as apply knowledge of health sciences</w:t>
            </w:r>
          </w:p>
        </w:tc>
        <w:tc>
          <w:tcPr>
            <w:tcW w:w="544" w:type="dxa"/>
            <w:vAlign w:val="center"/>
          </w:tcPr>
          <w:p w:rsidR="003079FB" w:rsidRPr="000E3402" w:rsidRDefault="003079FB" w:rsidP="003079FB">
            <w:pPr>
              <w:jc w:val="center"/>
              <w:rPr>
                <w:b/>
                <w:sz w:val="20"/>
                <w:szCs w:val="20"/>
              </w:rPr>
            </w:pPr>
            <w:r>
              <w:rPr>
                <w:b/>
                <w:sz w:val="20"/>
                <w:szCs w:val="20"/>
              </w:rPr>
              <w:t>X</w:t>
            </w:r>
          </w:p>
        </w:tc>
        <w:tc>
          <w:tcPr>
            <w:tcW w:w="544" w:type="dxa"/>
            <w:vAlign w:val="center"/>
          </w:tcPr>
          <w:p w:rsidR="003079FB" w:rsidRPr="000E3402" w:rsidRDefault="003079FB" w:rsidP="003079FB">
            <w:pPr>
              <w:jc w:val="center"/>
              <w:rPr>
                <w:b/>
                <w:sz w:val="20"/>
                <w:szCs w:val="20"/>
              </w:rPr>
            </w:pPr>
          </w:p>
        </w:tc>
        <w:tc>
          <w:tcPr>
            <w:tcW w:w="553" w:type="dxa"/>
            <w:vAlign w:val="center"/>
          </w:tcPr>
          <w:p w:rsidR="003079FB" w:rsidRPr="000E3402" w:rsidRDefault="003079FB" w:rsidP="003079FB">
            <w:pPr>
              <w:jc w:val="center"/>
              <w:rPr>
                <w:b/>
                <w:sz w:val="20"/>
                <w:szCs w:val="20"/>
              </w:rPr>
            </w:pPr>
            <w:r>
              <w:rPr>
                <w:b/>
                <w:sz w:val="20"/>
                <w:szCs w:val="20"/>
              </w:rPr>
              <w:t xml:space="preserve"> </w:t>
            </w:r>
          </w:p>
        </w:tc>
      </w:tr>
      <w:tr w:rsidR="003079FB" w:rsidRPr="008C3236" w:rsidTr="003079FB">
        <w:trPr>
          <w:trHeight w:val="429"/>
        </w:trPr>
        <w:tc>
          <w:tcPr>
            <w:tcW w:w="1195" w:type="dxa"/>
            <w:vAlign w:val="center"/>
          </w:tcPr>
          <w:p w:rsidR="003079FB" w:rsidRPr="008C3236" w:rsidRDefault="003079FB" w:rsidP="003079FB">
            <w:pPr>
              <w:jc w:val="center"/>
              <w:rPr>
                <w:lang w:val="en-US"/>
              </w:rPr>
            </w:pPr>
            <w:r w:rsidRPr="008C3236">
              <w:rPr>
                <w:lang w:val="en-US"/>
              </w:rPr>
              <w:t>4</w:t>
            </w:r>
          </w:p>
        </w:tc>
        <w:tc>
          <w:tcPr>
            <w:tcW w:w="7053" w:type="dxa"/>
          </w:tcPr>
          <w:p w:rsidR="003079FB" w:rsidRPr="008C3236" w:rsidRDefault="003079FB" w:rsidP="003079FB">
            <w:pPr>
              <w:jc w:val="both"/>
            </w:pPr>
            <w:r w:rsidRPr="008C3236">
              <w:t>Function on multi-disciplinary teams</w:t>
            </w:r>
          </w:p>
        </w:tc>
        <w:tc>
          <w:tcPr>
            <w:tcW w:w="544" w:type="dxa"/>
            <w:vAlign w:val="center"/>
          </w:tcPr>
          <w:p w:rsidR="003079FB" w:rsidRPr="000E3402" w:rsidRDefault="003079FB" w:rsidP="003079FB">
            <w:pPr>
              <w:jc w:val="center"/>
              <w:rPr>
                <w:b/>
                <w:sz w:val="20"/>
                <w:szCs w:val="20"/>
              </w:rPr>
            </w:pPr>
            <w:r>
              <w:rPr>
                <w:b/>
                <w:sz w:val="20"/>
                <w:szCs w:val="20"/>
              </w:rPr>
              <w:t xml:space="preserve">  </w:t>
            </w:r>
          </w:p>
        </w:tc>
        <w:tc>
          <w:tcPr>
            <w:tcW w:w="544" w:type="dxa"/>
            <w:vAlign w:val="center"/>
          </w:tcPr>
          <w:p w:rsidR="003079FB" w:rsidRPr="000E3402" w:rsidRDefault="003079FB" w:rsidP="003079FB">
            <w:pPr>
              <w:jc w:val="center"/>
              <w:rPr>
                <w:b/>
                <w:sz w:val="20"/>
                <w:szCs w:val="20"/>
              </w:rPr>
            </w:pPr>
            <w:r>
              <w:rPr>
                <w:b/>
                <w:sz w:val="20"/>
                <w:szCs w:val="20"/>
              </w:rPr>
              <w:t>X</w:t>
            </w:r>
          </w:p>
        </w:tc>
        <w:tc>
          <w:tcPr>
            <w:tcW w:w="553" w:type="dxa"/>
            <w:vAlign w:val="center"/>
          </w:tcPr>
          <w:p w:rsidR="003079FB" w:rsidRPr="000E3402" w:rsidRDefault="003079FB" w:rsidP="003079FB">
            <w:pPr>
              <w:jc w:val="center"/>
              <w:rPr>
                <w:b/>
                <w:sz w:val="20"/>
                <w:szCs w:val="20"/>
              </w:rPr>
            </w:pP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5</w:t>
            </w:r>
          </w:p>
        </w:tc>
        <w:tc>
          <w:tcPr>
            <w:tcW w:w="7053" w:type="dxa"/>
          </w:tcPr>
          <w:p w:rsidR="003079FB" w:rsidRPr="008C3236" w:rsidRDefault="003079FB" w:rsidP="003079FB">
            <w:pPr>
              <w:jc w:val="both"/>
            </w:pPr>
            <w:r w:rsidRPr="008C3236">
              <w:t>Identify, formulate, and solve medical and Nursing/Midwifery/Management of healthcare institutions education problems</w:t>
            </w:r>
          </w:p>
        </w:tc>
        <w:tc>
          <w:tcPr>
            <w:tcW w:w="544" w:type="dxa"/>
            <w:vAlign w:val="center"/>
          </w:tcPr>
          <w:p w:rsidR="003079FB" w:rsidRPr="000E3402" w:rsidRDefault="003079FB" w:rsidP="003079FB">
            <w:pPr>
              <w:jc w:val="center"/>
              <w:rPr>
                <w:b/>
                <w:sz w:val="20"/>
                <w:szCs w:val="20"/>
              </w:rPr>
            </w:pPr>
          </w:p>
        </w:tc>
        <w:tc>
          <w:tcPr>
            <w:tcW w:w="544" w:type="dxa"/>
            <w:vAlign w:val="center"/>
          </w:tcPr>
          <w:p w:rsidR="003079FB" w:rsidRPr="000E3402" w:rsidRDefault="003079FB" w:rsidP="003079FB">
            <w:pPr>
              <w:jc w:val="center"/>
              <w:rPr>
                <w:b/>
                <w:sz w:val="20"/>
                <w:szCs w:val="20"/>
              </w:rPr>
            </w:pPr>
            <w:r>
              <w:rPr>
                <w:b/>
                <w:sz w:val="20"/>
                <w:szCs w:val="20"/>
              </w:rPr>
              <w:t xml:space="preserve">X </w:t>
            </w:r>
          </w:p>
        </w:tc>
        <w:tc>
          <w:tcPr>
            <w:tcW w:w="553" w:type="dxa"/>
            <w:vAlign w:val="center"/>
          </w:tcPr>
          <w:p w:rsidR="003079FB" w:rsidRPr="000E3402" w:rsidRDefault="003079FB" w:rsidP="003079FB">
            <w:pPr>
              <w:jc w:val="center"/>
              <w:rPr>
                <w:b/>
                <w:sz w:val="20"/>
                <w:szCs w:val="20"/>
              </w:rPr>
            </w:pPr>
            <w:r>
              <w:rPr>
                <w:b/>
                <w:sz w:val="20"/>
                <w:szCs w:val="20"/>
              </w:rPr>
              <w:t xml:space="preserve"> </w:t>
            </w: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6</w:t>
            </w:r>
          </w:p>
        </w:tc>
        <w:tc>
          <w:tcPr>
            <w:tcW w:w="7053" w:type="dxa"/>
          </w:tcPr>
          <w:p w:rsidR="003079FB" w:rsidRPr="008C3236" w:rsidRDefault="003079FB" w:rsidP="003079FB">
            <w:pPr>
              <w:jc w:val="both"/>
            </w:pPr>
            <w:r w:rsidRPr="008C3236">
              <w:t>Use effective written and oral communication/presentation skills</w:t>
            </w:r>
          </w:p>
        </w:tc>
        <w:tc>
          <w:tcPr>
            <w:tcW w:w="544" w:type="dxa"/>
            <w:vAlign w:val="center"/>
          </w:tcPr>
          <w:p w:rsidR="003079FB" w:rsidRPr="000E3402" w:rsidRDefault="003079FB" w:rsidP="003079FB">
            <w:pPr>
              <w:jc w:val="center"/>
              <w:rPr>
                <w:b/>
                <w:sz w:val="20"/>
                <w:szCs w:val="20"/>
              </w:rPr>
            </w:pPr>
          </w:p>
        </w:tc>
        <w:tc>
          <w:tcPr>
            <w:tcW w:w="544" w:type="dxa"/>
            <w:vAlign w:val="center"/>
          </w:tcPr>
          <w:p w:rsidR="003079FB" w:rsidRPr="000E3402" w:rsidRDefault="003079FB" w:rsidP="003079FB">
            <w:pPr>
              <w:jc w:val="center"/>
              <w:rPr>
                <w:b/>
                <w:sz w:val="20"/>
                <w:szCs w:val="20"/>
              </w:rPr>
            </w:pPr>
            <w:r>
              <w:rPr>
                <w:b/>
                <w:sz w:val="20"/>
                <w:szCs w:val="20"/>
              </w:rPr>
              <w:t>X</w:t>
            </w:r>
          </w:p>
        </w:tc>
        <w:tc>
          <w:tcPr>
            <w:tcW w:w="553" w:type="dxa"/>
            <w:vAlign w:val="center"/>
          </w:tcPr>
          <w:p w:rsidR="003079FB" w:rsidRPr="000E3402" w:rsidRDefault="003079FB" w:rsidP="003079FB">
            <w:pPr>
              <w:jc w:val="center"/>
              <w:rPr>
                <w:b/>
                <w:sz w:val="20"/>
                <w:szCs w:val="20"/>
              </w:rPr>
            </w:pPr>
            <w:r>
              <w:rPr>
                <w:b/>
                <w:sz w:val="20"/>
                <w:szCs w:val="20"/>
              </w:rPr>
              <w:t xml:space="preserve"> </w:t>
            </w:r>
          </w:p>
        </w:tc>
      </w:tr>
      <w:tr w:rsidR="003079FB" w:rsidRPr="008C3236" w:rsidTr="003079FB">
        <w:tc>
          <w:tcPr>
            <w:tcW w:w="1195" w:type="dxa"/>
            <w:vAlign w:val="center"/>
          </w:tcPr>
          <w:p w:rsidR="003079FB" w:rsidRPr="008C3236" w:rsidRDefault="003079FB" w:rsidP="003079FB">
            <w:pPr>
              <w:jc w:val="center"/>
              <w:rPr>
                <w:lang w:val="en-US"/>
              </w:rPr>
            </w:pPr>
            <w:r w:rsidRPr="008C3236">
              <w:rPr>
                <w:lang w:val="en-US"/>
              </w:rPr>
              <w:t>7</w:t>
            </w:r>
          </w:p>
        </w:tc>
        <w:tc>
          <w:tcPr>
            <w:tcW w:w="7053" w:type="dxa"/>
          </w:tcPr>
          <w:p w:rsidR="003079FB" w:rsidRPr="008C3236" w:rsidRDefault="003079FB" w:rsidP="003079FB">
            <w:pPr>
              <w:jc w:val="both"/>
            </w:pPr>
            <w:r w:rsidRPr="008C3236">
              <w:t>Get an understanding of  professional and ethical responsibility</w:t>
            </w:r>
          </w:p>
        </w:tc>
        <w:tc>
          <w:tcPr>
            <w:tcW w:w="544" w:type="dxa"/>
            <w:vAlign w:val="center"/>
          </w:tcPr>
          <w:p w:rsidR="003079FB" w:rsidRPr="000E3402" w:rsidRDefault="003079FB" w:rsidP="003079FB">
            <w:pPr>
              <w:jc w:val="center"/>
              <w:rPr>
                <w:b/>
                <w:sz w:val="20"/>
                <w:szCs w:val="20"/>
              </w:rPr>
            </w:pPr>
            <w:r>
              <w:rPr>
                <w:b/>
                <w:sz w:val="20"/>
                <w:szCs w:val="20"/>
              </w:rPr>
              <w:t xml:space="preserve"> X</w:t>
            </w:r>
          </w:p>
        </w:tc>
        <w:tc>
          <w:tcPr>
            <w:tcW w:w="544" w:type="dxa"/>
            <w:vAlign w:val="center"/>
          </w:tcPr>
          <w:p w:rsidR="003079FB" w:rsidRPr="000E3402" w:rsidRDefault="003079FB" w:rsidP="003079FB">
            <w:pPr>
              <w:jc w:val="center"/>
              <w:rPr>
                <w:b/>
                <w:sz w:val="20"/>
                <w:szCs w:val="20"/>
              </w:rPr>
            </w:pPr>
          </w:p>
        </w:tc>
        <w:tc>
          <w:tcPr>
            <w:tcW w:w="553" w:type="dxa"/>
            <w:vAlign w:val="center"/>
          </w:tcPr>
          <w:p w:rsidR="003079FB" w:rsidRPr="000E3402" w:rsidRDefault="003079FB" w:rsidP="003079FB">
            <w:pPr>
              <w:jc w:val="center"/>
              <w:rPr>
                <w:b/>
                <w:sz w:val="20"/>
                <w:szCs w:val="20"/>
              </w:rPr>
            </w:pPr>
            <w:r>
              <w:rPr>
                <w:b/>
                <w:sz w:val="20"/>
                <w:szCs w:val="20"/>
              </w:rPr>
              <w:t xml:space="preserve"> </w:t>
            </w:r>
          </w:p>
        </w:tc>
      </w:tr>
      <w:tr w:rsidR="003079FB" w:rsidRPr="008C3236" w:rsidTr="003079FB">
        <w:tc>
          <w:tcPr>
            <w:tcW w:w="1195" w:type="dxa"/>
            <w:tcBorders>
              <w:right w:val="single" w:sz="4" w:space="0" w:color="auto"/>
            </w:tcBorders>
            <w:vAlign w:val="center"/>
          </w:tcPr>
          <w:p w:rsidR="003079FB" w:rsidRPr="008C3236" w:rsidRDefault="003079FB" w:rsidP="003079FB">
            <w:pPr>
              <w:jc w:val="center"/>
              <w:rPr>
                <w:lang w:val="en-US"/>
              </w:rPr>
            </w:pPr>
            <w:r w:rsidRPr="008C3236">
              <w:rPr>
                <w:lang w:val="en-US"/>
              </w:rPr>
              <w:t>8</w:t>
            </w:r>
          </w:p>
        </w:tc>
        <w:tc>
          <w:tcPr>
            <w:tcW w:w="7053" w:type="dxa"/>
            <w:tcBorders>
              <w:left w:val="single" w:sz="4" w:space="0" w:color="auto"/>
              <w:right w:val="single" w:sz="4" w:space="0" w:color="auto"/>
            </w:tcBorders>
          </w:tcPr>
          <w:p w:rsidR="003079FB" w:rsidRPr="008C3236" w:rsidRDefault="003079FB" w:rsidP="003079FB">
            <w:pPr>
              <w:jc w:val="both"/>
            </w:pPr>
            <w:r w:rsidRPr="008C3236">
              <w:t>Get a recognition of the need for, and an ability to engage in lifelong learning</w:t>
            </w:r>
          </w:p>
        </w:tc>
        <w:tc>
          <w:tcPr>
            <w:tcW w:w="544" w:type="dxa"/>
            <w:tcBorders>
              <w:left w:val="single" w:sz="4" w:space="0" w:color="auto"/>
              <w:right w:val="single" w:sz="4" w:space="0" w:color="auto"/>
            </w:tcBorders>
            <w:vAlign w:val="center"/>
          </w:tcPr>
          <w:p w:rsidR="003079FB" w:rsidRPr="000E3402" w:rsidRDefault="003079FB" w:rsidP="003079FB">
            <w:pPr>
              <w:jc w:val="center"/>
              <w:rPr>
                <w:b/>
                <w:sz w:val="20"/>
                <w:szCs w:val="20"/>
              </w:rPr>
            </w:pPr>
            <w:r>
              <w:rPr>
                <w:b/>
                <w:sz w:val="20"/>
                <w:szCs w:val="20"/>
              </w:rPr>
              <w:t xml:space="preserve"> </w:t>
            </w:r>
          </w:p>
        </w:tc>
        <w:tc>
          <w:tcPr>
            <w:tcW w:w="544" w:type="dxa"/>
            <w:tcBorders>
              <w:left w:val="single" w:sz="4" w:space="0" w:color="auto"/>
              <w:right w:val="single" w:sz="4" w:space="0" w:color="auto"/>
            </w:tcBorders>
            <w:vAlign w:val="center"/>
          </w:tcPr>
          <w:p w:rsidR="003079FB" w:rsidRPr="000E3402" w:rsidRDefault="003079FB" w:rsidP="003079FB">
            <w:pPr>
              <w:jc w:val="center"/>
              <w:rPr>
                <w:b/>
                <w:sz w:val="20"/>
                <w:szCs w:val="20"/>
              </w:rPr>
            </w:pPr>
            <w:r>
              <w:rPr>
                <w:b/>
                <w:sz w:val="20"/>
                <w:szCs w:val="20"/>
              </w:rPr>
              <w:t xml:space="preserve">X </w:t>
            </w:r>
          </w:p>
        </w:tc>
        <w:tc>
          <w:tcPr>
            <w:tcW w:w="553" w:type="dxa"/>
            <w:tcBorders>
              <w:left w:val="single" w:sz="4" w:space="0" w:color="auto"/>
            </w:tcBorders>
            <w:vAlign w:val="center"/>
          </w:tcPr>
          <w:p w:rsidR="003079FB" w:rsidRPr="000E3402" w:rsidRDefault="003079FB" w:rsidP="003079FB">
            <w:pPr>
              <w:jc w:val="center"/>
              <w:rPr>
                <w:b/>
                <w:sz w:val="20"/>
                <w:szCs w:val="20"/>
              </w:rPr>
            </w:pPr>
          </w:p>
        </w:tc>
      </w:tr>
      <w:tr w:rsidR="003079FB" w:rsidRPr="008C3236" w:rsidTr="003079FB">
        <w:trPr>
          <w:trHeight w:val="398"/>
        </w:trPr>
        <w:tc>
          <w:tcPr>
            <w:tcW w:w="9889" w:type="dxa"/>
            <w:gridSpan w:val="5"/>
            <w:tcBorders>
              <w:top w:val="single" w:sz="4" w:space="0" w:color="auto"/>
              <w:bottom w:val="single" w:sz="12" w:space="0" w:color="auto"/>
            </w:tcBorders>
            <w:vAlign w:val="center"/>
          </w:tcPr>
          <w:p w:rsidR="003079FB" w:rsidRPr="008C3236" w:rsidRDefault="003079FB" w:rsidP="003079FB">
            <w:pPr>
              <w:jc w:val="both"/>
              <w:rPr>
                <w:b/>
                <w:lang w:val="en-US"/>
              </w:rPr>
            </w:pPr>
            <w:r w:rsidRPr="008C3236">
              <w:rPr>
                <w:b/>
                <w:lang w:val="en-US"/>
              </w:rPr>
              <w:lastRenderedPageBreak/>
              <w:t>1</w:t>
            </w:r>
            <w:r w:rsidRPr="008C3236">
              <w:rPr>
                <w:lang w:val="en-US"/>
              </w:rPr>
              <w:t xml:space="preserve">:No contribution Yok. </w:t>
            </w:r>
            <w:r w:rsidRPr="008C3236">
              <w:rPr>
                <w:b/>
                <w:lang w:val="en-US"/>
              </w:rPr>
              <w:t>2</w:t>
            </w:r>
            <w:r w:rsidRPr="008C3236">
              <w:rPr>
                <w:lang w:val="en-US"/>
              </w:rPr>
              <w:t xml:space="preserve">:Partially contribution. </w:t>
            </w:r>
            <w:r w:rsidRPr="008C3236">
              <w:rPr>
                <w:b/>
                <w:lang w:val="en-US"/>
              </w:rPr>
              <w:t>3</w:t>
            </w:r>
            <w:r w:rsidRPr="008C3236">
              <w:rPr>
                <w:lang w:val="en-US"/>
              </w:rPr>
              <w:t>: Yes contribution</w:t>
            </w:r>
          </w:p>
        </w:tc>
      </w:tr>
    </w:tbl>
    <w:p w:rsidR="003079FB" w:rsidRDefault="003079FB" w:rsidP="003079FB">
      <w:pPr>
        <w:rPr>
          <w:sz w:val="18"/>
          <w:szCs w:val="18"/>
          <w:lang w:val="en-US"/>
        </w:rPr>
      </w:pPr>
    </w:p>
    <w:p w:rsidR="003079FB" w:rsidRDefault="003079FB" w:rsidP="003079FB">
      <w:pPr>
        <w:rPr>
          <w:sz w:val="18"/>
          <w:szCs w:val="18"/>
          <w:lang w:val="en-US"/>
        </w:rPr>
      </w:pPr>
    </w:p>
    <w:p w:rsidR="003079FB" w:rsidRPr="008C3236" w:rsidRDefault="003079FB" w:rsidP="003079FB">
      <w:pPr>
        <w:outlineLvl w:val="0"/>
        <w:rPr>
          <w:b/>
          <w:lang w:val="en-US"/>
        </w:rPr>
      </w:pPr>
      <w:r w:rsidRPr="008C3236">
        <w:rPr>
          <w:b/>
          <w:lang w:val="en-US"/>
        </w:rPr>
        <w:t xml:space="preserve">Instructor(s): </w:t>
      </w:r>
      <w:r w:rsidRPr="00F37E73">
        <w:rPr>
          <w:lang w:val="en-US"/>
        </w:rPr>
        <w:t>Prof. Dr. Menderes TARCAN</w:t>
      </w:r>
    </w:p>
    <w:p w:rsidR="003079FB" w:rsidRPr="008C3236" w:rsidRDefault="003079FB" w:rsidP="003079FB">
      <w:pPr>
        <w:outlineLvl w:val="0"/>
        <w:rPr>
          <w:b/>
          <w:lang w:val="en-US"/>
        </w:rPr>
      </w:pPr>
      <w:r w:rsidRPr="008C3236">
        <w:rPr>
          <w:b/>
          <w:lang w:val="en-US"/>
        </w:rPr>
        <w:t xml:space="preserve">Signature: </w:t>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r>
      <w:r w:rsidRPr="008C3236">
        <w:rPr>
          <w:b/>
          <w:lang w:val="en-US"/>
        </w:rPr>
        <w:tab/>
        <w:t xml:space="preserve">Date: </w:t>
      </w:r>
    </w:p>
    <w:p w:rsidR="003079FB" w:rsidRDefault="003079FB" w:rsidP="00C10558"/>
    <w:p w:rsidR="003079FB" w:rsidRDefault="003079FB"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8" name="Resim 13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281414005</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b/>
                <w:szCs w:val="20"/>
                <w:lang w:eastAsia="tr-TR"/>
              </w:rPr>
            </w:pPr>
            <w:r w:rsidRPr="003079FB">
              <w:rPr>
                <w:rFonts w:ascii="Times New Roman" w:eastAsia="Times New Roman" w:hAnsi="Times New Roman" w:cs="Times New Roman"/>
                <w:b/>
                <w:szCs w:val="20"/>
                <w:lang w:eastAsia="tr-TR"/>
              </w:rPr>
              <w:t>RESEARCH METHODS</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0"/>
        <w:gridCol w:w="544"/>
        <w:gridCol w:w="306"/>
        <w:gridCol w:w="1042"/>
        <w:gridCol w:w="730"/>
        <w:gridCol w:w="51"/>
        <w:gridCol w:w="622"/>
        <w:gridCol w:w="809"/>
        <w:gridCol w:w="632"/>
        <w:gridCol w:w="94"/>
        <w:gridCol w:w="2436"/>
        <w:gridCol w:w="1317"/>
      </w:tblGrid>
      <w:tr w:rsidR="003079FB" w:rsidRPr="003079FB" w:rsidTr="003079FB">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4"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7"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7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1289"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w:t>
            </w:r>
            <w:r w:rsidRPr="003079FB">
              <w:rPr>
                <w:rFonts w:ascii="Times New Roman" w:eastAsia="Times New Roman" w:hAnsi="Times New Roman" w:cs="Times New Roman"/>
                <w:b/>
                <w:sz w:val="24"/>
                <w:szCs w:val="24"/>
                <w:vertAlign w:val="superscript"/>
                <w:lang w:eastAsia="tr-TR"/>
              </w:rPr>
              <w:t>X</w:t>
            </w:r>
            <w:r w:rsidRPr="003079FB">
              <w:rPr>
                <w:rFonts w:ascii="Times New Roman" w:eastAsia="Times New Roman" w:hAnsi="Times New Roman" w:cs="Times New Roman"/>
                <w:sz w:val="24"/>
                <w:szCs w:val="24"/>
                <w:vertAlign w:val="superscript"/>
                <w:lang w:eastAsia="tr-TR"/>
              </w:rPr>
              <w:t>) ELECTIVE ( )</w:t>
            </w:r>
          </w:p>
        </w:tc>
        <w:tc>
          <w:tcPr>
            <w:tcW w:w="671"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0"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71"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0"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71"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71"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71"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w:t>
            </w:r>
          </w:p>
        </w:tc>
      </w:tr>
      <w:tr w:rsidR="003079FB" w:rsidRPr="003079FB" w:rsidTr="003079F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The course includes scientific research process, research ethics, research types, sampling methods, data collection tools and report writing rules.</w:t>
            </w:r>
          </w:p>
        </w:tc>
      </w:tr>
      <w:tr w:rsidR="003079FB" w:rsidRPr="003079FB" w:rsidTr="003079FB">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The contribution of the course is to provide information on how to conduct a scientific research, the research process, scientific research ethics, research types, sampling methods, determining the sample size, creating the questionnaire.</w:t>
            </w:r>
          </w:p>
        </w:tc>
      </w:tr>
      <w:tr w:rsidR="003079FB" w:rsidRPr="003079FB" w:rsidTr="003079F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It is aimed to give scientific research planning and execution skills and to be in scientific ethical behavior for executive candidates who will work in health institutions.</w:t>
            </w:r>
          </w:p>
        </w:tc>
      </w:tr>
      <w:tr w:rsidR="003079FB" w:rsidRPr="003079FB" w:rsidTr="003079F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Defines the basic concepts used in scientific research,</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Describes the importance of research,</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Describes the scientific research process,</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It uses scientific method,</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Sort the types of research,</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Uses sampling methods,</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Sets the size of the sample,</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Ethical principles are adopted,</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Summarize data, use tables and graphics,</w:t>
            </w:r>
          </w:p>
          <w:p w:rsidR="003079FB" w:rsidRPr="003079FB" w:rsidRDefault="003079FB" w:rsidP="003079FB">
            <w:pPr>
              <w:tabs>
                <w:tab w:val="left" w:pos="7800"/>
              </w:tabs>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Cs w:val="20"/>
                <w:lang w:val="en-US" w:eastAsia="tr-TR"/>
              </w:rPr>
              <w:t>Make and interpret statistical analysis of data</w:t>
            </w:r>
          </w:p>
        </w:tc>
      </w:tr>
      <w:tr w:rsidR="003079FB" w:rsidRPr="003079FB" w:rsidTr="003079F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widowControl w:val="0"/>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 xml:space="preserve">Gürbüz, S. ve Şahin, F. (2016). Sosyal Bilimlerde Araştırma Yöntemleri Felsefe – Yöntem – Analiz, Seçkin Yayıncılık, Ankara. </w:t>
            </w:r>
          </w:p>
          <w:p w:rsidR="003079FB" w:rsidRPr="003079FB" w:rsidRDefault="003079FB" w:rsidP="003079FB">
            <w:pPr>
              <w:widowControl w:val="0"/>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 xml:space="preserve">Büyüköztürk, Ş., Kılıç Çakmak, E., Akgün, Ö.E., Karadeniz, Ş. ve Demirel, F. (2016). Bilimsel Araştırma Yöntemleri, Pegem Akademi, Ankara. </w:t>
            </w:r>
          </w:p>
          <w:p w:rsidR="003079FB" w:rsidRPr="003079FB" w:rsidRDefault="003079FB" w:rsidP="003079FB">
            <w:pPr>
              <w:spacing w:after="0" w:line="240" w:lineRule="auto"/>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 xml:space="preserve">Özdamar, K. (2013). Modern Bilimsel Araştırma Yöntemleri, Nisan Kitabevi, Eskişehir. </w:t>
            </w:r>
          </w:p>
        </w:tc>
      </w:tr>
      <w:tr w:rsidR="003079FB" w:rsidRPr="003079FB" w:rsidTr="003079F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4"/>
                <w:lang w:eastAsia="tr-TR"/>
              </w:rPr>
            </w:pPr>
            <w:r w:rsidRPr="003079FB">
              <w:rPr>
                <w:rFonts w:ascii="Times New Roman" w:eastAsia="Times New Roman" w:hAnsi="Times New Roman" w:cs="Times New Roman"/>
                <w:b/>
                <w:bCs/>
                <w:color w:val="000000"/>
                <w:szCs w:val="20"/>
                <w:lang w:eastAsia="tr-TR"/>
              </w:rPr>
              <w:t xml:space="preserve"> </w:t>
            </w:r>
            <w:r w:rsidRPr="003079FB">
              <w:rPr>
                <w:rFonts w:ascii="Times New Roman" w:eastAsia="Times New Roman" w:hAnsi="Times New Roman" w:cs="Times New Roman"/>
                <w:szCs w:val="24"/>
                <w:lang w:eastAsia="tr-TR"/>
              </w:rPr>
              <w:t>Balcı, A. (2013). Sosyal Bilimlerde Araştırma Yöntem, Teknik ve İlkeler, Pegem Akademi, Ankara.</w:t>
            </w:r>
          </w:p>
          <w:p w:rsidR="003079FB" w:rsidRPr="003079FB" w:rsidRDefault="003079FB" w:rsidP="003079FB">
            <w:pPr>
              <w:spacing w:after="0" w:line="240" w:lineRule="auto"/>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 xml:space="preserve">Karasar, N. (2004). Bilimsel Araştırma Yöntemi, Nobel Yayın Dağıtım, Ankara. </w:t>
            </w:r>
          </w:p>
        </w:tc>
      </w:tr>
      <w:tr w:rsidR="003079FB" w:rsidRPr="003079FB" w:rsidTr="003079FB">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Course Description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Foundations of Scientific Research, Science Philosophy, Scientific Research Ethics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Determining the Problem of Research - Literature Scanning</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Basic Concepts (Theory, Model, Hypothesis, Variable, Assumption)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Classification of Research Methods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Research Population and Sampling - Sampling Methods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Measurement - Data Collection Techniques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 Exam Week</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 Exam Week</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Basic Statistics, Measurement and Analysis Types, Hypothesis Testing</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Correlation, Regression, Factor Analysis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Preparation of Research Report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Effective Presentation Techniques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Research Proposal Writing - Research Proposal Presentations</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Research Proposal Writing - Research Proposal Presentations</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4"/>
          <w:lang w:eastAsia="tr-TR"/>
        </w:rPr>
        <w:t>Yrd. Doç. Dr. Gözde YEŞİLAYDIN</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ab/>
      </w:r>
      <w:r w:rsidRPr="003079FB">
        <w:rPr>
          <w:rFonts w:ascii="Times New Roman" w:eastAsia="Times New Roman" w:hAnsi="Times New Roman" w:cs="Times New Roman"/>
          <w:sz w:val="24"/>
          <w:szCs w:val="24"/>
          <w:lang w:eastAsia="tr-TR"/>
        </w:rPr>
        <w:tab/>
      </w:r>
    </w:p>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39" name="Resim 13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281414006</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Cs w:val="24"/>
                <w:lang w:eastAsia="tr-TR"/>
              </w:rPr>
              <w:t>LEADERSHIP</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5"/>
        <w:gridCol w:w="618"/>
        <w:gridCol w:w="808"/>
        <w:gridCol w:w="632"/>
        <w:gridCol w:w="96"/>
        <w:gridCol w:w="2438"/>
        <w:gridCol w:w="1308"/>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5 </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Leadership behaviors and processes, leadership theories, leadership features, leadership processes and functions.</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To maintain a shared discussion on the concept of "Leadership" with students; Understanding the concept of effective leadership; Understanding of "leadership capacity" and learningability of leadership; Understanding that correct leadership factors can be put in place of the common misguided paradigms; Opening the way for the teacher to question the leadership capacity within himself and to know the leaders around him and to understand the ways of co-ordination with that leadership.</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The student learns general information about leadership and recognizes the importance of leadership in managing health care.</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1) Define leadership</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2) Explain the similarities and differences between the leader and the manager.</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3) Explain the similarities and differences between the leader and the entrepreneur.</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4) Classify leadership theories</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5) Know the concept of emotional intelligence</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6) Relations between leadership and motivation in health institutions.</w:t>
            </w:r>
          </w:p>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7) Relations between leadership and conflict management in health institutions.</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Arslan, Ş., (2013) Geçmişten Günümüze Liderlik Kuramları (Sağlık Yönetimi Bakış Açısıyla) , Eğitim Yayınevi, Konya.</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4"/>
                <w:lang w:eastAsia="tr-TR"/>
              </w:rPr>
            </w:pPr>
            <w:r w:rsidRPr="003079FB">
              <w:rPr>
                <w:rFonts w:ascii="Times New Roman" w:eastAsia="Times New Roman" w:hAnsi="Times New Roman" w:cs="Times New Roman"/>
                <w:szCs w:val="24"/>
                <w:lang w:eastAsia="tr-TR"/>
              </w:rPr>
              <w:t>Arslan, Ş., (2013) Duygusal Zeka (Dönüşümcü ve Etkileşimci Liderlik), Eğitim Yayınevi, Konya</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8700"/>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33"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1.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The shared objective and need of the lesson, giving the reading list, Definition of leadership and History</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Levels of Leadership, Leader and Manager, Leader and Entrepreneur</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Power concept in leadership</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Theories, Features Theory,Behavioral Theories,</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Contingency Theory, Modern Leadership Theories</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Mid-Term </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Other Approaches to Leadership</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and Emotional Intelligence</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9.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Developing Leadership Skills</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10.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in Health Care Organizations and Teams</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11.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in Health Care Organizations and Motivation</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12.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in Health Care Organizations and Communication</w:t>
            </w:r>
          </w:p>
        </w:tc>
      </w:tr>
      <w:tr w:rsidR="003079FB" w:rsidRPr="003079FB" w:rsidTr="003079F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13. Week</w:t>
            </w:r>
          </w:p>
        </w:tc>
        <w:tc>
          <w:tcPr>
            <w:tcW w:w="4433"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Leadership in Health Care Organizations and Conflict Management and Change Management</w:t>
            </w:r>
          </w:p>
        </w:tc>
      </w:tr>
      <w:tr w:rsidR="003079FB" w:rsidRPr="003079FB" w:rsidTr="003079FB">
        <w:trPr>
          <w:trHeight w:val="86"/>
          <w:jc w:val="center"/>
        </w:trPr>
        <w:tc>
          <w:tcPr>
            <w:tcW w:w="567"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14. Week</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Doç. Dr. Elif GÜRSOY</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0" name="Resim 14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281414007 </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QUALITY MANAGEMENT IN HEALTH INSTITUTIONS</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lastRenderedPageBreak/>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0"/>
        <w:gridCol w:w="544"/>
        <w:gridCol w:w="306"/>
        <w:gridCol w:w="1042"/>
        <w:gridCol w:w="730"/>
        <w:gridCol w:w="51"/>
        <w:gridCol w:w="622"/>
        <w:gridCol w:w="809"/>
        <w:gridCol w:w="632"/>
        <w:gridCol w:w="94"/>
        <w:gridCol w:w="2436"/>
        <w:gridCol w:w="1317"/>
      </w:tblGrid>
      <w:tr w:rsidR="003079FB" w:rsidRPr="003079FB" w:rsidTr="003079FB">
        <w:trPr>
          <w:trHeight w:val="383"/>
        </w:trPr>
        <w:tc>
          <w:tcPr>
            <w:tcW w:w="627"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4"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7"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89"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7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7"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1289"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71"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4"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5"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0"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71"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4"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5"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0"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3"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71"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71"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3"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71"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71"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w:t>
            </w:r>
          </w:p>
        </w:tc>
      </w:tr>
      <w:tr w:rsidR="003079FB" w:rsidRPr="003079FB" w:rsidTr="003079FB">
        <w:trPr>
          <w:trHeight w:val="447"/>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The course includes the definition of quality, features and dimensions of quality, differences from classical management approach, principles of total quality management, quality measurement tools, control charts and six sigma issues.</w:t>
            </w:r>
          </w:p>
        </w:tc>
      </w:tr>
      <w:tr w:rsidR="003079FB" w:rsidRPr="003079FB" w:rsidTr="003079FB">
        <w:trPr>
          <w:trHeight w:val="426"/>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The aim of the course is to learn the concept of quality, to determine the difference of TQM from classical management concept, to have knowledge about the techniques, tools and methods used in the measurement of quality and to have the ability to use these methods in practice.</w:t>
            </w:r>
          </w:p>
        </w:tc>
      </w:tr>
      <w:tr w:rsidR="003079FB" w:rsidRPr="003079FB" w:rsidTr="003079F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The contribution of this course is to know the quality which is one of the most important issues of the enterprises, to learn the total quality management and to ensure the quality awareness in the health manager candidates by using the quality measurement tools effectively.</w:t>
            </w:r>
          </w:p>
        </w:tc>
      </w:tr>
      <w:tr w:rsidR="003079FB" w:rsidRPr="003079FB" w:rsidTr="003079FB">
        <w:trPr>
          <w:trHeight w:val="518"/>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Define the concept of quality.</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Interpret the historical development of quality.</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Interpret the concepts used in quality management.</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Compares the quality practices in health institutions.</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Summarizes the necessary learning activities for the placement of quality practices in health institutions.</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val="en-US" w:eastAsia="tr-TR"/>
              </w:rPr>
            </w:pPr>
            <w:r w:rsidRPr="003079FB">
              <w:rPr>
                <w:rFonts w:ascii="Times New Roman" w:eastAsia="Times New Roman" w:hAnsi="Times New Roman" w:cs="Times New Roman"/>
                <w:szCs w:val="20"/>
                <w:lang w:val="en-US" w:eastAsia="tr-TR"/>
              </w:rPr>
              <w:t>Arrange the quality responsibilities of employees working on various levels and departments in health institutions.</w:t>
            </w:r>
          </w:p>
          <w:p w:rsidR="003079FB" w:rsidRPr="003079FB" w:rsidRDefault="003079FB" w:rsidP="003079FB">
            <w:pPr>
              <w:tabs>
                <w:tab w:val="left" w:pos="7800"/>
              </w:tabs>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Cs w:val="20"/>
                <w:lang w:val="en-US" w:eastAsia="tr-TR"/>
              </w:rPr>
              <w:t>Explains the applications made ​​for the establishment of quality practices in health  institutions.</w:t>
            </w:r>
          </w:p>
        </w:tc>
      </w:tr>
      <w:tr w:rsidR="003079FB" w:rsidRPr="003079FB" w:rsidTr="003079F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TEXTBOOK</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Öztürk, A. (2009). Kalite Yönetimi ve Planlaması, Ekin Yayıncılık.</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Işığıçok, E. (2012). Toplam Kalite Yönetimi Bakış Açısıyla İstatistiksel Kalite Kontrol, Ezgi Kitabevi.</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Sarp, N. (2014). Toplam Kalite Yönetimi Uygulamaları, Siyasal Kitabevi.</w:t>
            </w:r>
          </w:p>
        </w:tc>
      </w:tr>
      <w:tr w:rsidR="003079FB" w:rsidRPr="003079FB" w:rsidTr="003079FB">
        <w:trPr>
          <w:trHeight w:val="54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7"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Imai, M. (2003). Kaizen, Kalder Yayınları.</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Kaya, S. (2005). Sağlık Hizmetlerinde Sürekli Kalite İyileştirme, Pelikan Yayınları.</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Kelly, D.L. (2003). Applying Quality Management in Health Care, Health Administration Press.</w:t>
            </w:r>
          </w:p>
        </w:tc>
      </w:tr>
      <w:tr w:rsidR="003079FB" w:rsidRPr="003079FB" w:rsidTr="003079FB">
        <w:trPr>
          <w:trHeight w:val="520"/>
        </w:trPr>
        <w:tc>
          <w:tcPr>
            <w:tcW w:w="1963"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7"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Introductions to the Course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What is Quality? What is the Historical Development of Quality? What is Total Quality Management? Comparison of TQM and Classical Management Approach</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Basic Principles of Total Quality Management (Leadership and Support of Top Management, Customer Orientation)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Basic Principles of Total Quality Management (Continuous Measurement and Evaluation, Continuous Improvement - Kaizen)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Basic Principles of Total Quality Management (Continuous Voluntary Participation of Employees, Continuing Education, Teamwork - Quality Circles)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Pioneers of Total Quality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Quality Costs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Mid-Term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Total Quality Management Tools (Seven Basic Tools)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Total Quality Management Tools (Other Tools)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Calculations of </w:t>
            </w:r>
            <w:r w:rsidRPr="003079FB">
              <w:rPr>
                <w:rFonts w:ascii="Times New Roman" w:eastAsia="Times New Roman" w:hAnsi="Times New Roman" w:cs="Times New Roman"/>
                <w:sz w:val="24"/>
                <w:szCs w:val="24"/>
                <w:lang w:eastAsia="tr-TR"/>
              </w:rPr>
              <w:t>Seven Basic Tools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Statistical Process Control - Control Charts (R-Control Chart)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Statistical Process Control - Control Charts (X-Average Control Chart)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Statistical Process Control - Control Charts (c- Control Chart)</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Six Sigma</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jc w:val="both"/>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Yrd. Doç. Dr. Gözde YEŞİLAYDIN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ab/>
      </w:r>
      <w:r w:rsidRPr="003079FB">
        <w:rPr>
          <w:rFonts w:ascii="Times New Roman" w:eastAsia="Times New Roman" w:hAnsi="Times New Roman" w:cs="Times New Roman"/>
          <w:sz w:val="24"/>
          <w:szCs w:val="24"/>
          <w:lang w:eastAsia="tr-TR"/>
        </w:rPr>
        <w:tab/>
      </w: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1" name="Resim 14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281414008</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HEALTH MANAGEMENT IN EMERGENCY SITUATIONS</w:t>
            </w:r>
            <w:r w:rsidRPr="003079FB">
              <w:rPr>
                <w:rFonts w:ascii="Times New Roman" w:eastAsia="Times New Roman" w:hAnsi="Times New Roman" w:cs="Times New Roman"/>
                <w:sz w:val="24"/>
                <w:szCs w:val="20"/>
                <w:lang w:eastAsia="tr-TR"/>
              </w:rPr>
              <w:t xml:space="preserve"> </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3"/>
        <w:gridCol w:w="620"/>
        <w:gridCol w:w="808"/>
        <w:gridCol w:w="632"/>
        <w:gridCol w:w="96"/>
        <w:gridCol w:w="2436"/>
        <w:gridCol w:w="1310"/>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The general framework of macroeconomic thought, measuring macroeconomic activity: national income and economic growth, the factors that determine national income: consumption, savings and investment functions, macro-economic balance: the Keynesian model, the multiplier and the general level of prices, the macroeconomic equilibrium: aggregate supply and aggregate demand, monetary, interest rate, real GDP and the general level of prices, control the amount of money and the Central Bank, inflation, unemployment, inflation and the Phillips Curve, </w:t>
            </w:r>
            <w:r w:rsidRPr="003079FB">
              <w:rPr>
                <w:rFonts w:ascii="Times New Roman" w:eastAsia="Times New Roman" w:hAnsi="Times New Roman" w:cs="Times New Roman"/>
                <w:szCs w:val="20"/>
                <w:lang w:eastAsia="tr-TR"/>
              </w:rPr>
              <w:lastRenderedPageBreak/>
              <w:t>cyclical fluctuations: fiscal policy, monetary policy, international trade and policy, balance of payments and exchange rate, economic growth and development</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Definition of social policy, description and concepts, historical development, international developments, its historical development in Turkey, social policy application areas, social support and services, relationship between life of work and social policy, social security and health services. </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Student will learn social policy concepts and models, analyze social policy and social security concept in Turkey.</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At the end of this course, the student will be able to social policy concepts, development and aims of social politicy.</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Sargutan A. Erdal (2006) Sosyal Politika Bilimi, Hacettepe Üniversitesi Yayını, Ankara.</w:t>
            </w:r>
            <w:r w:rsidRPr="003079FB">
              <w:rPr>
                <w:rFonts w:ascii="Times New Roman" w:eastAsia="Times New Roman" w:hAnsi="Times New Roman" w:cs="Times New Roman"/>
                <w:szCs w:val="20"/>
                <w:lang w:eastAsia="tr-TR"/>
              </w:rPr>
              <w:br/>
              <w:t>Seyyar A. (2011). Sosyal Politika Bilimine Giriş, Sakarya Yayıncılık, Sakarya Erdal M. ÜNSAL, Makro İktisada Giriş, Turhan Kitabevi, Ankara, 2005.</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outlineLvl w:val="3"/>
              <w:rPr>
                <w:rFonts w:ascii="Times New Roman" w:eastAsia="Times New Roman" w:hAnsi="Times New Roman" w:cs="Times New Roman"/>
                <w:b/>
                <w:bCs/>
                <w:color w:val="000000"/>
                <w:sz w:val="24"/>
                <w:szCs w:val="24"/>
                <w:lang w:val="en-US" w:eastAsia="tr-TR"/>
              </w:rPr>
            </w:pPr>
            <w:r w:rsidRPr="003079FB">
              <w:rPr>
                <w:rFonts w:ascii="Times New Roman" w:eastAsia="Times New Roman" w:hAnsi="Times New Roman" w:cs="Times New Roman"/>
                <w:bCs/>
                <w:sz w:val="20"/>
                <w:szCs w:val="20"/>
                <w:lang w:val="en-US" w:eastAsia="tr-TR"/>
              </w:rPr>
              <w:t xml:space="preserve"> -</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Conceptual Framework and Development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Aims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Scientific and Religious Background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Means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Protection Social Policy in terms of Combating with Social Risks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Midterm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State as Social Policy Actor (Social State)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Local Government as Social Policy Actors (Social Municipalism)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Employees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The Poors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Women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Families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Disableds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Elders, Children and Youngs</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Preparation to 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jc w:val="both"/>
        <w:rPr>
          <w:rFonts w:ascii="Times New Roman" w:eastAsia="Times New Roman" w:hAnsi="Times New Roman" w:cs="Times New Roman"/>
          <w:sz w:val="16"/>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Uz. Ümit ŞAHİN</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2" name="Resim 14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SPRING</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281414009</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b/>
                <w:szCs w:val="20"/>
                <w:lang w:eastAsia="tr-TR"/>
              </w:rPr>
            </w:pPr>
            <w:r w:rsidRPr="003079FB">
              <w:rPr>
                <w:rFonts w:ascii="Times New Roman" w:eastAsia="Times New Roman" w:hAnsi="Times New Roman" w:cs="Times New Roman"/>
                <w:b/>
                <w:sz w:val="24"/>
                <w:szCs w:val="24"/>
                <w:lang w:eastAsia="tr-TR"/>
              </w:rPr>
              <w:t>SOCIAL POLICY</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1"/>
        <w:gridCol w:w="543"/>
        <w:gridCol w:w="306"/>
        <w:gridCol w:w="1042"/>
        <w:gridCol w:w="730"/>
        <w:gridCol w:w="53"/>
        <w:gridCol w:w="620"/>
        <w:gridCol w:w="808"/>
        <w:gridCol w:w="632"/>
        <w:gridCol w:w="96"/>
        <w:gridCol w:w="2436"/>
        <w:gridCol w:w="1310"/>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general framework of macroeconomic thought, measuring macroeconomic activity: national income and economic growth, the factors that determine national income: consumption, savings and investment functions, macro-economic balance: the Keynesian model, the multiplier and the general level of prices, the macroeconomic equilibrium: aggregate supply and aggregate demand, monetary, interest rate, real GDP and the general level of prices, control the amount of money and the Central Bank, inflation, unemployment, inflation and the Phillips Curve, cyclical fluctuations: fiscal policy, monetary policy, international trade and policy, balance of payments and exchange rate, economic growth and development</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Definition of social policy, description and concepts, historical development, international developments, its historical development in Turkey, social policy application areas, social support and services, relationship between life of work and social policy, social security and health services. </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Student will learn social policy concepts and models, analyze social policy and social security concept in Turkey.</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At the end of this course, the student will be able to social policy concepts, development and aims of social politicy.</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Sargutan A. Erdal (2006) Sosyal Politika Bilimi, Hacettepe Üniversitesi Yayını, Ankara.</w:t>
            </w:r>
            <w:r w:rsidRPr="003079FB">
              <w:rPr>
                <w:rFonts w:ascii="Times New Roman" w:eastAsia="Times New Roman" w:hAnsi="Times New Roman" w:cs="Times New Roman"/>
                <w:szCs w:val="20"/>
                <w:lang w:eastAsia="tr-TR"/>
              </w:rPr>
              <w:br/>
              <w:t>Seyyar A. (2011). Sosyal Politika Bilimine Giriş, Sakarya Yayıncılık, Sakarya Erdal M. ÜNSAL, Makro İktisada Giriş, Turhan Kitabevi, Ankara, 2005.</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outlineLvl w:val="3"/>
              <w:rPr>
                <w:rFonts w:ascii="Times New Roman" w:eastAsia="Times New Roman" w:hAnsi="Times New Roman" w:cs="Times New Roman"/>
                <w:b/>
                <w:bCs/>
                <w:color w:val="000000"/>
                <w:sz w:val="24"/>
                <w:szCs w:val="24"/>
                <w:lang w:val="en-US" w:eastAsia="tr-TR"/>
              </w:rPr>
            </w:pPr>
            <w:r w:rsidRPr="003079FB">
              <w:rPr>
                <w:rFonts w:ascii="Times New Roman" w:eastAsia="Times New Roman" w:hAnsi="Times New Roman" w:cs="Times New Roman"/>
                <w:bCs/>
                <w:sz w:val="20"/>
                <w:szCs w:val="20"/>
                <w:lang w:val="en-US" w:eastAsia="tr-TR"/>
              </w:rPr>
              <w:t xml:space="preserve"> -</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Conceptual Framework and Development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Aims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Scientific and Religious Background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Means of Social Policy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Protection Social Policy in terms of Combating with Social Risks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Midterm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State as Social Policy Actor (Social State)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Local Government as Social Policy Actors (Social Municipalism)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lastRenderedPageBreak/>
              <w:t>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Employees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The Poors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Women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Families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Disableds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Social Policy for Elders, Children and Youngs</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Preparation to final exam</w:t>
            </w:r>
          </w:p>
        </w:tc>
      </w:tr>
    </w:tbl>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Öğr. El. Nilgün BARLAS</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tabs>
          <w:tab w:val="left" w:pos="7800"/>
        </w:tabs>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3" name="Resim 14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Default="003079FB" w:rsidP="003079FB">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079FB" w:rsidRPr="006B43E2" w:rsidTr="003079FB">
        <w:tc>
          <w:tcPr>
            <w:tcW w:w="1167" w:type="dxa"/>
            <w:vAlign w:val="center"/>
          </w:tcPr>
          <w:p w:rsidR="003079FB" w:rsidRPr="006B43E2" w:rsidRDefault="003079FB" w:rsidP="003079FB">
            <w:pPr>
              <w:outlineLvl w:val="0"/>
              <w:rPr>
                <w:b/>
                <w:sz w:val="20"/>
                <w:szCs w:val="20"/>
              </w:rPr>
            </w:pPr>
            <w:r>
              <w:rPr>
                <w:b/>
                <w:sz w:val="20"/>
                <w:szCs w:val="20"/>
              </w:rPr>
              <w:t>TERM</w:t>
            </w:r>
          </w:p>
        </w:tc>
        <w:tc>
          <w:tcPr>
            <w:tcW w:w="1527" w:type="dxa"/>
            <w:vAlign w:val="center"/>
          </w:tcPr>
          <w:p w:rsidR="003079FB" w:rsidRPr="006B43E2" w:rsidRDefault="003079FB" w:rsidP="003079FB">
            <w:pPr>
              <w:outlineLvl w:val="0"/>
              <w:rPr>
                <w:sz w:val="20"/>
                <w:szCs w:val="20"/>
              </w:rPr>
            </w:pPr>
            <w:r>
              <w:rPr>
                <w:sz w:val="20"/>
                <w:szCs w:val="20"/>
              </w:rPr>
              <w:t>SPRING</w:t>
            </w:r>
          </w:p>
        </w:tc>
      </w:tr>
    </w:tbl>
    <w:p w:rsidR="003079FB" w:rsidRPr="00474EEF" w:rsidRDefault="003079FB" w:rsidP="003079F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079FB" w:rsidRPr="006B43E2" w:rsidTr="003079FB">
        <w:tc>
          <w:tcPr>
            <w:tcW w:w="1668" w:type="dxa"/>
            <w:vAlign w:val="center"/>
          </w:tcPr>
          <w:p w:rsidR="003079FB" w:rsidRPr="006B43E2" w:rsidRDefault="003079FB" w:rsidP="003079FB">
            <w:pPr>
              <w:jc w:val="center"/>
              <w:outlineLvl w:val="0"/>
              <w:rPr>
                <w:b/>
                <w:sz w:val="20"/>
                <w:szCs w:val="20"/>
              </w:rPr>
            </w:pPr>
            <w:r w:rsidRPr="008E292F">
              <w:rPr>
                <w:b/>
                <w:sz w:val="20"/>
                <w:szCs w:val="20"/>
              </w:rPr>
              <w:t>COURSE CODE</w:t>
            </w:r>
          </w:p>
        </w:tc>
        <w:tc>
          <w:tcPr>
            <w:tcW w:w="2760" w:type="dxa"/>
            <w:vAlign w:val="center"/>
          </w:tcPr>
          <w:p w:rsidR="003079FB" w:rsidRPr="00711636" w:rsidRDefault="003079FB" w:rsidP="003079FB">
            <w:pPr>
              <w:outlineLvl w:val="0"/>
            </w:pPr>
            <w:r>
              <w:t>281414010</w:t>
            </w:r>
          </w:p>
        </w:tc>
        <w:tc>
          <w:tcPr>
            <w:tcW w:w="1560" w:type="dxa"/>
            <w:vAlign w:val="center"/>
          </w:tcPr>
          <w:p w:rsidR="003079FB" w:rsidRPr="006B43E2" w:rsidRDefault="003079FB" w:rsidP="003079FB">
            <w:pPr>
              <w:jc w:val="center"/>
              <w:outlineLvl w:val="0"/>
              <w:rPr>
                <w:b/>
                <w:sz w:val="20"/>
                <w:szCs w:val="20"/>
              </w:rPr>
            </w:pPr>
            <w:r w:rsidRPr="008E292F">
              <w:rPr>
                <w:b/>
                <w:sz w:val="20"/>
                <w:szCs w:val="20"/>
              </w:rPr>
              <w:t>COURSE NAME</w:t>
            </w:r>
          </w:p>
        </w:tc>
        <w:tc>
          <w:tcPr>
            <w:tcW w:w="4185" w:type="dxa"/>
            <w:vAlign w:val="center"/>
          </w:tcPr>
          <w:p w:rsidR="003079FB" w:rsidRPr="00EC18E4" w:rsidRDefault="003079FB" w:rsidP="003079FB">
            <w:pPr>
              <w:outlineLvl w:val="0"/>
              <w:rPr>
                <w:b/>
                <w:sz w:val="20"/>
                <w:szCs w:val="20"/>
              </w:rPr>
            </w:pPr>
            <w:r w:rsidRPr="00EC18E4">
              <w:rPr>
                <w:b/>
                <w:szCs w:val="20"/>
              </w:rPr>
              <w:t>PUBL</w:t>
            </w:r>
            <w:r>
              <w:rPr>
                <w:b/>
                <w:szCs w:val="20"/>
              </w:rPr>
              <w:t>IC FI</w:t>
            </w:r>
            <w:r w:rsidRPr="00EC18E4">
              <w:rPr>
                <w:b/>
                <w:szCs w:val="20"/>
              </w:rPr>
              <w:t>NANCE</w:t>
            </w:r>
          </w:p>
        </w:tc>
      </w:tr>
    </w:tbl>
    <w:p w:rsidR="003079FB" w:rsidRPr="00474EEF" w:rsidRDefault="003079FB" w:rsidP="003079FB">
      <w:pPr>
        <w:outlineLvl w:val="0"/>
        <w:rPr>
          <w:sz w:val="20"/>
          <w:szCs w:val="20"/>
        </w:rPr>
      </w:pP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6"/>
        <w:gridCol w:w="395"/>
        <w:gridCol w:w="420"/>
        <w:gridCol w:w="945"/>
        <w:gridCol w:w="610"/>
        <w:gridCol w:w="56"/>
        <w:gridCol w:w="548"/>
        <w:gridCol w:w="809"/>
        <w:gridCol w:w="784"/>
        <w:gridCol w:w="25"/>
        <w:gridCol w:w="1897"/>
        <w:gridCol w:w="509"/>
        <w:gridCol w:w="157"/>
        <w:gridCol w:w="1349"/>
      </w:tblGrid>
      <w:tr w:rsidR="003079FB" w:rsidRPr="00424600" w:rsidTr="003079FB">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3079FB" w:rsidRPr="00521A1D" w:rsidRDefault="003079FB" w:rsidP="003079FB">
            <w:pPr>
              <w:rPr>
                <w:sz w:val="20"/>
                <w:szCs w:val="20"/>
              </w:rPr>
            </w:pPr>
            <w:r w:rsidRPr="008E292F">
              <w:rPr>
                <w:b/>
                <w:sz w:val="18"/>
                <w:szCs w:val="20"/>
              </w:rPr>
              <w:t xml:space="preserve">SEMESTER </w:t>
            </w:r>
          </w:p>
        </w:tc>
        <w:tc>
          <w:tcPr>
            <w:tcW w:w="1536" w:type="pct"/>
            <w:gridSpan w:val="6"/>
            <w:tcBorders>
              <w:left w:val="single" w:sz="12" w:space="0" w:color="auto"/>
              <w:bottom w:val="single" w:sz="4" w:space="0" w:color="auto"/>
              <w:right w:val="single" w:sz="12" w:space="0" w:color="auto"/>
            </w:tcBorders>
            <w:vAlign w:val="center"/>
          </w:tcPr>
          <w:p w:rsidR="003079FB" w:rsidRPr="00521A1D" w:rsidRDefault="003079FB" w:rsidP="003079FB">
            <w:pPr>
              <w:jc w:val="center"/>
              <w:rPr>
                <w:b/>
                <w:sz w:val="20"/>
                <w:szCs w:val="20"/>
              </w:rPr>
            </w:pPr>
            <w:r>
              <w:rPr>
                <w:b/>
                <w:sz w:val="20"/>
                <w:szCs w:val="20"/>
              </w:rPr>
              <w:t>WEEKLY COURSE HOURS</w:t>
            </w:r>
          </w:p>
        </w:tc>
        <w:tc>
          <w:tcPr>
            <w:tcW w:w="2857" w:type="pct"/>
            <w:gridSpan w:val="7"/>
            <w:tcBorders>
              <w:left w:val="single" w:sz="12" w:space="0" w:color="auto"/>
              <w:bottom w:val="single" w:sz="4" w:space="0" w:color="auto"/>
            </w:tcBorders>
            <w:vAlign w:val="center"/>
          </w:tcPr>
          <w:p w:rsidR="003079FB" w:rsidRPr="00521A1D" w:rsidRDefault="003079FB" w:rsidP="003079FB">
            <w:pPr>
              <w:jc w:val="center"/>
              <w:rPr>
                <w:b/>
                <w:sz w:val="20"/>
                <w:szCs w:val="20"/>
              </w:rPr>
            </w:pPr>
          </w:p>
        </w:tc>
      </w:tr>
      <w:tr w:rsidR="003079FB" w:rsidRPr="00424600" w:rsidTr="003079FB">
        <w:trPr>
          <w:trHeight w:val="382"/>
        </w:trPr>
        <w:tc>
          <w:tcPr>
            <w:tcW w:w="607" w:type="pct"/>
            <w:vMerge/>
            <w:tcBorders>
              <w:top w:val="single" w:sz="4" w:space="0" w:color="auto"/>
              <w:left w:val="single" w:sz="12" w:space="0" w:color="auto"/>
              <w:bottom w:val="single" w:sz="4" w:space="0" w:color="auto"/>
              <w:right w:val="single" w:sz="12" w:space="0" w:color="auto"/>
            </w:tcBorders>
          </w:tcPr>
          <w:p w:rsidR="003079FB" w:rsidRPr="00521A1D" w:rsidRDefault="003079FB" w:rsidP="003079FB">
            <w:pPr>
              <w:rPr>
                <w:b/>
                <w:sz w:val="20"/>
                <w:szCs w:val="20"/>
              </w:rPr>
            </w:pPr>
          </w:p>
        </w:tc>
        <w:tc>
          <w:tcPr>
            <w:tcW w:w="421" w:type="pct"/>
            <w:gridSpan w:val="2"/>
            <w:tcBorders>
              <w:top w:val="single" w:sz="4" w:space="0" w:color="auto"/>
              <w:left w:val="single" w:sz="12" w:space="0" w:color="auto"/>
              <w:bottom w:val="single" w:sz="4" w:space="0" w:color="auto"/>
              <w:right w:val="single" w:sz="4" w:space="0" w:color="auto"/>
            </w:tcBorders>
            <w:vAlign w:val="center"/>
          </w:tcPr>
          <w:p w:rsidR="003079FB" w:rsidRPr="00521A1D" w:rsidRDefault="003079FB" w:rsidP="003079FB">
            <w:pPr>
              <w:jc w:val="center"/>
              <w:rPr>
                <w:b/>
                <w:sz w:val="20"/>
                <w:szCs w:val="20"/>
              </w:rPr>
            </w:pPr>
            <w:r w:rsidRPr="00521A1D">
              <w:rPr>
                <w:b/>
                <w:sz w:val="20"/>
                <w:szCs w:val="20"/>
              </w:rPr>
              <w:t>T</w:t>
            </w:r>
            <w:r>
              <w:rPr>
                <w:b/>
                <w:sz w:val="20"/>
                <w:szCs w:val="20"/>
              </w:rPr>
              <w:t>heory</w:t>
            </w:r>
          </w:p>
        </w:tc>
        <w:tc>
          <w:tcPr>
            <w:tcW w:w="488" w:type="pct"/>
            <w:tcBorders>
              <w:top w:val="single" w:sz="4" w:space="0" w:color="auto"/>
              <w:left w:val="single" w:sz="4" w:space="0" w:color="auto"/>
              <w:bottom w:val="single" w:sz="4" w:space="0" w:color="auto"/>
            </w:tcBorders>
            <w:vAlign w:val="center"/>
          </w:tcPr>
          <w:p w:rsidR="003079FB" w:rsidRPr="00521A1D" w:rsidRDefault="003079FB" w:rsidP="003079FB">
            <w:pPr>
              <w:jc w:val="center"/>
              <w:rPr>
                <w:b/>
                <w:sz w:val="20"/>
                <w:szCs w:val="20"/>
              </w:rPr>
            </w:pPr>
            <w:r>
              <w:rPr>
                <w:b/>
                <w:sz w:val="20"/>
                <w:szCs w:val="20"/>
              </w:rPr>
              <w:t>Practice</w:t>
            </w:r>
          </w:p>
        </w:tc>
        <w:tc>
          <w:tcPr>
            <w:tcW w:w="627" w:type="pct"/>
            <w:gridSpan w:val="3"/>
            <w:tcBorders>
              <w:top w:val="single" w:sz="4" w:space="0" w:color="auto"/>
              <w:bottom w:val="single" w:sz="4" w:space="0" w:color="auto"/>
              <w:right w:val="single" w:sz="12" w:space="0" w:color="auto"/>
            </w:tcBorders>
            <w:vAlign w:val="center"/>
          </w:tcPr>
          <w:p w:rsidR="003079FB" w:rsidRPr="00521A1D" w:rsidRDefault="003079FB" w:rsidP="003079FB">
            <w:pPr>
              <w:ind w:left="-111" w:right="-108"/>
              <w:jc w:val="center"/>
              <w:rPr>
                <w:b/>
                <w:sz w:val="20"/>
                <w:szCs w:val="20"/>
              </w:rPr>
            </w:pPr>
            <w:r w:rsidRPr="008E292F">
              <w:rPr>
                <w:b/>
                <w:sz w:val="20"/>
                <w:szCs w:val="20"/>
              </w:rPr>
              <w:t>Laboratory</w:t>
            </w:r>
          </w:p>
        </w:tc>
        <w:tc>
          <w:tcPr>
            <w:tcW w:w="418" w:type="pct"/>
            <w:tcBorders>
              <w:top w:val="single" w:sz="4" w:space="0" w:color="auto"/>
              <w:bottom w:val="single" w:sz="4" w:space="0" w:color="auto"/>
              <w:right w:val="single" w:sz="4" w:space="0" w:color="auto"/>
            </w:tcBorders>
            <w:vAlign w:val="center"/>
          </w:tcPr>
          <w:p w:rsidR="003079FB" w:rsidRPr="00521A1D" w:rsidRDefault="003079FB" w:rsidP="003079FB">
            <w:pPr>
              <w:jc w:val="center"/>
              <w:rPr>
                <w:b/>
                <w:sz w:val="20"/>
                <w:szCs w:val="20"/>
              </w:rPr>
            </w:pPr>
            <w:r w:rsidRPr="008E292F">
              <w:rPr>
                <w:b/>
                <w:sz w:val="20"/>
                <w:szCs w:val="20"/>
              </w:rPr>
              <w:t>C</w:t>
            </w:r>
            <w:r>
              <w:rPr>
                <w:b/>
                <w:sz w:val="20"/>
                <w:szCs w:val="20"/>
              </w:rPr>
              <w:t>redits</w:t>
            </w:r>
          </w:p>
        </w:tc>
        <w:tc>
          <w:tcPr>
            <w:tcW w:w="418" w:type="pct"/>
            <w:gridSpan w:val="2"/>
            <w:tcBorders>
              <w:top w:val="single" w:sz="4" w:space="0" w:color="auto"/>
              <w:left w:val="single" w:sz="4" w:space="0" w:color="auto"/>
              <w:bottom w:val="single" w:sz="4" w:space="0" w:color="auto"/>
              <w:right w:val="single" w:sz="4" w:space="0" w:color="auto"/>
            </w:tcBorders>
            <w:vAlign w:val="center"/>
          </w:tcPr>
          <w:p w:rsidR="003079FB" w:rsidRPr="00EC18E4" w:rsidRDefault="003079FB" w:rsidP="003079FB">
            <w:pPr>
              <w:ind w:left="-111" w:right="-108"/>
              <w:jc w:val="center"/>
              <w:rPr>
                <w:b/>
                <w:sz w:val="20"/>
                <w:szCs w:val="20"/>
              </w:rPr>
            </w:pPr>
            <w:r w:rsidRPr="00EC18E4">
              <w:rPr>
                <w:b/>
                <w:sz w:val="20"/>
                <w:szCs w:val="20"/>
              </w:rPr>
              <w:t>ECTS</w:t>
            </w:r>
          </w:p>
        </w:tc>
        <w:tc>
          <w:tcPr>
            <w:tcW w:w="1324" w:type="pct"/>
            <w:gridSpan w:val="3"/>
            <w:tcBorders>
              <w:top w:val="single" w:sz="4" w:space="0" w:color="auto"/>
              <w:left w:val="single" w:sz="4" w:space="0" w:color="auto"/>
              <w:bottom w:val="single" w:sz="4" w:space="0" w:color="auto"/>
            </w:tcBorders>
            <w:vAlign w:val="center"/>
          </w:tcPr>
          <w:p w:rsidR="003079FB" w:rsidRPr="00521A1D" w:rsidRDefault="003079FB" w:rsidP="003079FB">
            <w:pPr>
              <w:jc w:val="center"/>
              <w:rPr>
                <w:b/>
                <w:sz w:val="20"/>
                <w:szCs w:val="20"/>
              </w:rPr>
            </w:pPr>
            <w:r>
              <w:rPr>
                <w:b/>
                <w:sz w:val="20"/>
                <w:szCs w:val="20"/>
              </w:rPr>
              <w:t>COURSE TYPE</w:t>
            </w:r>
          </w:p>
        </w:tc>
        <w:tc>
          <w:tcPr>
            <w:tcW w:w="697" w:type="pct"/>
            <w:tcBorders>
              <w:top w:val="single" w:sz="4" w:space="0" w:color="auto"/>
              <w:left w:val="single" w:sz="4" w:space="0" w:color="auto"/>
              <w:bottom w:val="single" w:sz="4" w:space="0" w:color="auto"/>
            </w:tcBorders>
            <w:vAlign w:val="center"/>
          </w:tcPr>
          <w:p w:rsidR="003079FB" w:rsidRPr="00521A1D" w:rsidRDefault="003079FB" w:rsidP="003079FB">
            <w:pPr>
              <w:jc w:val="center"/>
              <w:rPr>
                <w:b/>
                <w:sz w:val="20"/>
                <w:szCs w:val="20"/>
              </w:rPr>
            </w:pPr>
            <w:r>
              <w:rPr>
                <w:b/>
                <w:sz w:val="20"/>
                <w:szCs w:val="20"/>
              </w:rPr>
              <w:t>LANGUAGE</w:t>
            </w:r>
          </w:p>
        </w:tc>
      </w:tr>
      <w:tr w:rsidR="003079FB" w:rsidRPr="00424600" w:rsidTr="003079FB">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3079FB" w:rsidRPr="008E0C74" w:rsidRDefault="003079FB" w:rsidP="003079FB">
            <w:pPr>
              <w:jc w:val="center"/>
              <w:rPr>
                <w:sz w:val="20"/>
                <w:szCs w:val="20"/>
              </w:rPr>
            </w:pPr>
            <w:r>
              <w:rPr>
                <w:sz w:val="20"/>
                <w:szCs w:val="20"/>
              </w:rPr>
              <w:lastRenderedPageBreak/>
              <w:t>4</w:t>
            </w:r>
          </w:p>
        </w:tc>
        <w:tc>
          <w:tcPr>
            <w:tcW w:w="421" w:type="pct"/>
            <w:gridSpan w:val="2"/>
            <w:tcBorders>
              <w:top w:val="single" w:sz="4" w:space="0" w:color="auto"/>
              <w:left w:val="single" w:sz="12" w:space="0" w:color="auto"/>
              <w:bottom w:val="single" w:sz="12" w:space="0" w:color="auto"/>
              <w:right w:val="single" w:sz="4" w:space="0" w:color="auto"/>
            </w:tcBorders>
            <w:vAlign w:val="center"/>
          </w:tcPr>
          <w:p w:rsidR="003079FB" w:rsidRPr="008E0C74" w:rsidRDefault="003079FB" w:rsidP="003079FB">
            <w:pPr>
              <w:jc w:val="center"/>
              <w:rPr>
                <w:sz w:val="20"/>
                <w:szCs w:val="20"/>
              </w:rPr>
            </w:pPr>
            <w:r>
              <w:rPr>
                <w:sz w:val="20"/>
                <w:szCs w:val="20"/>
              </w:rPr>
              <w:t>2</w:t>
            </w:r>
          </w:p>
        </w:tc>
        <w:tc>
          <w:tcPr>
            <w:tcW w:w="488" w:type="pct"/>
            <w:tcBorders>
              <w:top w:val="single" w:sz="4" w:space="0" w:color="auto"/>
              <w:left w:val="single" w:sz="4" w:space="0" w:color="auto"/>
              <w:bottom w:val="single" w:sz="12" w:space="0" w:color="auto"/>
            </w:tcBorders>
            <w:vAlign w:val="center"/>
          </w:tcPr>
          <w:p w:rsidR="003079FB" w:rsidRPr="008E0C74" w:rsidRDefault="003079FB" w:rsidP="003079FB">
            <w:pPr>
              <w:jc w:val="center"/>
              <w:rPr>
                <w:sz w:val="20"/>
                <w:szCs w:val="20"/>
              </w:rPr>
            </w:pPr>
            <w:r w:rsidRPr="008E0C74">
              <w:rPr>
                <w:sz w:val="20"/>
                <w:szCs w:val="20"/>
              </w:rPr>
              <w:t xml:space="preserve">0 </w:t>
            </w:r>
          </w:p>
        </w:tc>
        <w:tc>
          <w:tcPr>
            <w:tcW w:w="627" w:type="pct"/>
            <w:gridSpan w:val="3"/>
            <w:tcBorders>
              <w:top w:val="single" w:sz="4" w:space="0" w:color="auto"/>
              <w:bottom w:val="single" w:sz="12" w:space="0" w:color="auto"/>
              <w:right w:val="single" w:sz="12" w:space="0" w:color="auto"/>
            </w:tcBorders>
            <w:shd w:val="clear" w:color="auto" w:fill="auto"/>
            <w:vAlign w:val="center"/>
          </w:tcPr>
          <w:p w:rsidR="003079FB" w:rsidRPr="008E0C74" w:rsidRDefault="003079FB" w:rsidP="003079FB">
            <w:pPr>
              <w:jc w:val="center"/>
              <w:rPr>
                <w:sz w:val="20"/>
                <w:szCs w:val="20"/>
              </w:rPr>
            </w:pPr>
            <w:r w:rsidRPr="008E0C74">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3079FB" w:rsidRPr="008E0C74" w:rsidRDefault="003079FB" w:rsidP="003079FB">
            <w:pPr>
              <w:jc w:val="center"/>
              <w:rPr>
                <w:sz w:val="20"/>
                <w:szCs w:val="20"/>
              </w:rPr>
            </w:pPr>
            <w:r>
              <w:rPr>
                <w:sz w:val="20"/>
                <w:szCs w:val="20"/>
              </w:rPr>
              <w:t>2</w:t>
            </w:r>
          </w:p>
        </w:tc>
        <w:tc>
          <w:tcPr>
            <w:tcW w:w="4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079FB" w:rsidRPr="008E0C74" w:rsidRDefault="003079FB" w:rsidP="003079FB">
            <w:pPr>
              <w:jc w:val="center"/>
              <w:rPr>
                <w:sz w:val="20"/>
                <w:szCs w:val="20"/>
              </w:rPr>
            </w:pPr>
            <w:r>
              <w:rPr>
                <w:sz w:val="20"/>
                <w:szCs w:val="20"/>
              </w:rPr>
              <w:t>3</w:t>
            </w:r>
          </w:p>
        </w:tc>
        <w:tc>
          <w:tcPr>
            <w:tcW w:w="1324" w:type="pct"/>
            <w:gridSpan w:val="3"/>
            <w:tcBorders>
              <w:top w:val="single" w:sz="4" w:space="0" w:color="auto"/>
              <w:left w:val="single" w:sz="4" w:space="0" w:color="auto"/>
              <w:bottom w:val="single" w:sz="12" w:space="0" w:color="auto"/>
            </w:tcBorders>
            <w:vAlign w:val="center"/>
          </w:tcPr>
          <w:p w:rsidR="003079FB" w:rsidRPr="00EC18E4" w:rsidRDefault="003079FB" w:rsidP="003079FB">
            <w:pPr>
              <w:jc w:val="both"/>
              <w:rPr>
                <w:sz w:val="16"/>
                <w:szCs w:val="19"/>
              </w:rPr>
            </w:pPr>
            <w:r w:rsidRPr="00EC18E4">
              <w:rPr>
                <w:sz w:val="16"/>
                <w:szCs w:val="19"/>
              </w:rPr>
              <w:t>COMPULSORY ()  ELECTIVE ( X)</w:t>
            </w:r>
          </w:p>
        </w:tc>
        <w:tc>
          <w:tcPr>
            <w:tcW w:w="697" w:type="pct"/>
            <w:tcBorders>
              <w:top w:val="single" w:sz="4" w:space="0" w:color="auto"/>
              <w:left w:val="single" w:sz="4" w:space="0" w:color="auto"/>
              <w:bottom w:val="single" w:sz="12" w:space="0" w:color="auto"/>
            </w:tcBorders>
          </w:tcPr>
          <w:p w:rsidR="003079FB" w:rsidRPr="00EC18E4" w:rsidRDefault="003079FB" w:rsidP="003079FB">
            <w:pPr>
              <w:jc w:val="center"/>
            </w:pPr>
            <w:r w:rsidRPr="00EC18E4">
              <w:t>Turkish</w:t>
            </w:r>
          </w:p>
        </w:tc>
      </w:tr>
      <w:tr w:rsidR="003079FB" w:rsidRPr="00424600" w:rsidTr="003079FB">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3079FB" w:rsidRDefault="003079FB" w:rsidP="003079FB">
            <w:pPr>
              <w:jc w:val="center"/>
              <w:rPr>
                <w:b/>
                <w:sz w:val="20"/>
                <w:szCs w:val="20"/>
              </w:rPr>
            </w:pPr>
            <w:r>
              <w:rPr>
                <w:b/>
                <w:sz w:val="20"/>
                <w:szCs w:val="20"/>
              </w:rPr>
              <w:t>COURSE CATEGORY</w:t>
            </w:r>
          </w:p>
        </w:tc>
      </w:tr>
      <w:tr w:rsidR="003079FB" w:rsidRPr="00D64451" w:rsidTr="003079F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rsidR="003079FB" w:rsidRPr="00D62B39" w:rsidRDefault="003079FB" w:rsidP="003079FB">
            <w:pPr>
              <w:jc w:val="center"/>
              <w:rPr>
                <w:b/>
                <w:sz w:val="20"/>
                <w:szCs w:val="20"/>
              </w:rPr>
            </w:pPr>
            <w:r>
              <w:rPr>
                <w:b/>
                <w:sz w:val="20"/>
                <w:szCs w:val="20"/>
              </w:rPr>
              <w:t>Basic Science</w:t>
            </w:r>
          </w:p>
        </w:tc>
        <w:tc>
          <w:tcPr>
            <w:tcW w:w="1049" w:type="pct"/>
            <w:gridSpan w:val="4"/>
            <w:tcBorders>
              <w:top w:val="single" w:sz="12" w:space="0" w:color="auto"/>
              <w:bottom w:val="single" w:sz="6" w:space="0" w:color="auto"/>
            </w:tcBorders>
            <w:vAlign w:val="center"/>
          </w:tcPr>
          <w:p w:rsidR="003079FB" w:rsidRPr="00D62B39" w:rsidRDefault="003079FB" w:rsidP="003079FB">
            <w:pPr>
              <w:jc w:val="center"/>
              <w:rPr>
                <w:b/>
                <w:sz w:val="20"/>
                <w:szCs w:val="20"/>
              </w:rPr>
            </w:pPr>
            <w:r>
              <w:rPr>
                <w:b/>
                <w:sz w:val="20"/>
                <w:szCs w:val="20"/>
              </w:rPr>
              <w:t>Basic Engineering</w:t>
            </w:r>
          </w:p>
        </w:tc>
        <w:tc>
          <w:tcPr>
            <w:tcW w:w="2099" w:type="pct"/>
            <w:gridSpan w:val="5"/>
            <w:tcBorders>
              <w:top w:val="single" w:sz="12" w:space="0" w:color="auto"/>
              <w:bottom w:val="single" w:sz="6" w:space="0" w:color="auto"/>
            </w:tcBorders>
            <w:vAlign w:val="center"/>
          </w:tcPr>
          <w:p w:rsidR="003079FB" w:rsidRDefault="003079FB" w:rsidP="003079FB">
            <w:pPr>
              <w:jc w:val="center"/>
              <w:rPr>
                <w:b/>
                <w:sz w:val="20"/>
                <w:szCs w:val="20"/>
              </w:rPr>
            </w:pPr>
            <w:r>
              <w:rPr>
                <w:b/>
                <w:sz w:val="20"/>
                <w:szCs w:val="20"/>
              </w:rPr>
              <w:t>Mechanical Engineering Profession</w:t>
            </w:r>
          </w:p>
          <w:p w:rsidR="003079FB" w:rsidRPr="00D62B39" w:rsidRDefault="003079FB" w:rsidP="003079FB">
            <w:pPr>
              <w:jc w:val="center"/>
              <w:rPr>
                <w:b/>
                <w:sz w:val="20"/>
                <w:szCs w:val="20"/>
              </w:rPr>
            </w:pPr>
            <w:r w:rsidRPr="00D62B39">
              <w:rPr>
                <w:b/>
                <w:sz w:val="20"/>
                <w:szCs w:val="20"/>
              </w:rPr>
              <w:t xml:space="preserve"> [</w:t>
            </w:r>
            <w:r>
              <w:rPr>
                <w:b/>
                <w:sz w:val="20"/>
                <w:szCs w:val="20"/>
              </w:rPr>
              <w:t xml:space="preserve">if it contains considerable design, mark with </w:t>
            </w:r>
            <w:r w:rsidRPr="00D62B39">
              <w:rPr>
                <w:b/>
                <w:sz w:val="20"/>
                <w:szCs w:val="20"/>
              </w:rPr>
              <w:t xml:space="preserve"> (</w:t>
            </w:r>
            <w:r w:rsidRPr="00D62B39">
              <w:rPr>
                <w:b/>
                <w:sz w:val="20"/>
                <w:szCs w:val="20"/>
              </w:rPr>
              <w:sym w:font="Symbol" w:char="F0D6"/>
            </w:r>
            <w:r w:rsidRPr="00D62B39">
              <w:rPr>
                <w:b/>
                <w:sz w:val="20"/>
                <w:szCs w:val="20"/>
              </w:rPr>
              <w:t>) ]</w:t>
            </w:r>
          </w:p>
        </w:tc>
        <w:tc>
          <w:tcPr>
            <w:tcW w:w="1041" w:type="pct"/>
            <w:gridSpan w:val="3"/>
            <w:tcBorders>
              <w:top w:val="single" w:sz="12" w:space="0" w:color="auto"/>
              <w:bottom w:val="single" w:sz="6" w:space="0" w:color="auto"/>
            </w:tcBorders>
            <w:vAlign w:val="center"/>
          </w:tcPr>
          <w:p w:rsidR="003079FB" w:rsidRDefault="003079FB" w:rsidP="003079FB">
            <w:pPr>
              <w:jc w:val="center"/>
              <w:rPr>
                <w:b/>
                <w:sz w:val="20"/>
                <w:szCs w:val="20"/>
              </w:rPr>
            </w:pPr>
            <w:r>
              <w:rPr>
                <w:b/>
                <w:sz w:val="20"/>
                <w:szCs w:val="20"/>
              </w:rPr>
              <w:t>Social Science</w:t>
            </w:r>
          </w:p>
        </w:tc>
      </w:tr>
      <w:tr w:rsidR="003079FB" w:rsidRPr="00D64451" w:rsidTr="003079F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rsidR="003079FB" w:rsidRPr="00771293" w:rsidRDefault="003079FB" w:rsidP="003079FB">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3079FB" w:rsidRPr="00FF422D" w:rsidRDefault="003079FB" w:rsidP="003079FB">
            <w:pPr>
              <w:jc w:val="center"/>
            </w:pPr>
          </w:p>
        </w:tc>
        <w:tc>
          <w:tcPr>
            <w:tcW w:w="2099" w:type="pct"/>
            <w:gridSpan w:val="5"/>
            <w:tcBorders>
              <w:top w:val="single" w:sz="6" w:space="0" w:color="auto"/>
              <w:left w:val="single" w:sz="4" w:space="0" w:color="auto"/>
              <w:bottom w:val="single" w:sz="12" w:space="0" w:color="auto"/>
            </w:tcBorders>
          </w:tcPr>
          <w:p w:rsidR="003079FB" w:rsidRPr="00FF422D" w:rsidRDefault="003079FB" w:rsidP="003079FB">
            <w:pPr>
              <w:jc w:val="center"/>
            </w:pPr>
          </w:p>
        </w:tc>
        <w:tc>
          <w:tcPr>
            <w:tcW w:w="1041" w:type="pct"/>
            <w:gridSpan w:val="3"/>
            <w:tcBorders>
              <w:top w:val="single" w:sz="6" w:space="0" w:color="auto"/>
              <w:left w:val="single" w:sz="4" w:space="0" w:color="auto"/>
              <w:bottom w:val="single" w:sz="12" w:space="0" w:color="auto"/>
            </w:tcBorders>
          </w:tcPr>
          <w:p w:rsidR="003079FB" w:rsidRPr="00771293" w:rsidRDefault="003079FB" w:rsidP="003079FB">
            <w:pPr>
              <w:jc w:val="center"/>
            </w:pPr>
            <w:r>
              <w:t>X</w:t>
            </w:r>
          </w:p>
        </w:tc>
      </w:tr>
      <w:tr w:rsidR="003079FB" w:rsidTr="003079FB">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t>ASSESSMENT CRITERIA</w:t>
            </w:r>
          </w:p>
        </w:tc>
      </w:tr>
      <w:tr w:rsidR="003079FB" w:rsidTr="003079FB">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t>MID -TERM</w:t>
            </w:r>
          </w:p>
        </w:tc>
        <w:tc>
          <w:tcPr>
            <w:tcW w:w="1135" w:type="pct"/>
            <w:gridSpan w:val="4"/>
            <w:tcBorders>
              <w:top w:val="single" w:sz="12" w:space="0" w:color="auto"/>
              <w:left w:val="single" w:sz="12" w:space="0" w:color="auto"/>
              <w:bottom w:val="single" w:sz="8" w:space="0" w:color="auto"/>
              <w:right w:val="single" w:sz="4" w:space="0" w:color="auto"/>
            </w:tcBorders>
            <w:vAlign w:val="center"/>
          </w:tcPr>
          <w:p w:rsidR="003079FB" w:rsidRDefault="003079FB" w:rsidP="003079FB">
            <w:pPr>
              <w:jc w:val="center"/>
              <w:rPr>
                <w:b/>
                <w:sz w:val="20"/>
                <w:szCs w:val="20"/>
              </w:rPr>
            </w:pPr>
            <w:r>
              <w:rPr>
                <w:b/>
                <w:sz w:val="20"/>
                <w:szCs w:val="20"/>
              </w:rPr>
              <w:t>Evaluation Type</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3079FB" w:rsidRDefault="003079FB" w:rsidP="003079FB">
            <w:pPr>
              <w:jc w:val="center"/>
              <w:rPr>
                <w:b/>
                <w:sz w:val="20"/>
                <w:szCs w:val="20"/>
              </w:rPr>
            </w:pPr>
            <w:r>
              <w:rPr>
                <w:b/>
                <w:sz w:val="20"/>
                <w:szCs w:val="20"/>
              </w:rPr>
              <w:t>Quantity</w:t>
            </w:r>
          </w:p>
        </w:tc>
        <w:tc>
          <w:tcPr>
            <w:tcW w:w="778" w:type="pct"/>
            <w:gridSpan w:val="2"/>
            <w:tcBorders>
              <w:top w:val="single" w:sz="12" w:space="0" w:color="auto"/>
              <w:left w:val="single" w:sz="8" w:space="0" w:color="auto"/>
              <w:bottom w:val="single" w:sz="8" w:space="0" w:color="auto"/>
              <w:right w:val="single" w:sz="12" w:space="0" w:color="auto"/>
            </w:tcBorders>
            <w:vAlign w:val="center"/>
          </w:tcPr>
          <w:p w:rsidR="003079FB" w:rsidRDefault="003079FB" w:rsidP="003079FB">
            <w:pPr>
              <w:jc w:val="center"/>
              <w:rPr>
                <w:b/>
                <w:sz w:val="20"/>
                <w:szCs w:val="20"/>
              </w:rPr>
            </w:pPr>
            <w:r>
              <w:rPr>
                <w:b/>
                <w:sz w:val="20"/>
                <w:szCs w:val="20"/>
              </w:rPr>
              <w:t>%</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8" w:space="0" w:color="auto"/>
              <w:left w:val="single" w:sz="12" w:space="0" w:color="auto"/>
              <w:bottom w:val="single" w:sz="4" w:space="0" w:color="auto"/>
              <w:right w:val="single" w:sz="4" w:space="0" w:color="auto"/>
            </w:tcBorders>
            <w:vAlign w:val="center"/>
          </w:tcPr>
          <w:p w:rsidR="003079FB" w:rsidRDefault="003079FB" w:rsidP="003079FB">
            <w:pPr>
              <w:rPr>
                <w:sz w:val="20"/>
                <w:szCs w:val="20"/>
              </w:rPr>
            </w:pPr>
            <w:r>
              <w:rPr>
                <w:sz w:val="20"/>
                <w:szCs w:val="20"/>
              </w:rPr>
              <w:t>I. Mid-Term</w:t>
            </w:r>
          </w:p>
        </w:tc>
        <w:tc>
          <w:tcPr>
            <w:tcW w:w="1256" w:type="pct"/>
            <w:gridSpan w:val="3"/>
            <w:tcBorders>
              <w:top w:val="single" w:sz="8" w:space="0" w:color="auto"/>
              <w:left w:val="single" w:sz="4" w:space="0" w:color="auto"/>
              <w:bottom w:val="single" w:sz="4" w:space="0" w:color="auto"/>
              <w:right w:val="single" w:sz="8" w:space="0" w:color="auto"/>
            </w:tcBorders>
          </w:tcPr>
          <w:p w:rsidR="003079FB" w:rsidRPr="008E0C74" w:rsidRDefault="003079FB" w:rsidP="003079FB">
            <w:pPr>
              <w:jc w:val="center"/>
              <w:rPr>
                <w:sz w:val="20"/>
                <w:szCs w:val="20"/>
              </w:rPr>
            </w:pPr>
            <w:r w:rsidRPr="008E0C74">
              <w:rPr>
                <w:sz w:val="20"/>
                <w:szCs w:val="20"/>
              </w:rPr>
              <w:t xml:space="preserve">1 </w:t>
            </w:r>
          </w:p>
        </w:tc>
        <w:tc>
          <w:tcPr>
            <w:tcW w:w="778" w:type="pct"/>
            <w:gridSpan w:val="2"/>
            <w:tcBorders>
              <w:top w:val="single" w:sz="8" w:space="0" w:color="auto"/>
              <w:left w:val="single" w:sz="8" w:space="0" w:color="auto"/>
              <w:bottom w:val="single" w:sz="4" w:space="0" w:color="auto"/>
              <w:right w:val="single" w:sz="12" w:space="0" w:color="auto"/>
            </w:tcBorders>
            <w:shd w:val="clear" w:color="auto" w:fill="auto"/>
          </w:tcPr>
          <w:p w:rsidR="003079FB" w:rsidRPr="008E0C74" w:rsidRDefault="003079FB" w:rsidP="003079FB">
            <w:pPr>
              <w:jc w:val="center"/>
              <w:rPr>
                <w:sz w:val="20"/>
                <w:szCs w:val="20"/>
                <w:highlight w:val="yellow"/>
              </w:rPr>
            </w:pPr>
            <w:r>
              <w:rPr>
                <w:sz w:val="20"/>
                <w:szCs w:val="20"/>
              </w:rPr>
              <w:t xml:space="preserve"> 4</w:t>
            </w:r>
            <w:r w:rsidRPr="008E0C74">
              <w:rPr>
                <w:sz w:val="20"/>
                <w:szCs w:val="20"/>
              </w:rPr>
              <w:t>0</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3079FB" w:rsidRDefault="003079FB" w:rsidP="003079FB">
            <w:pPr>
              <w:rPr>
                <w:sz w:val="20"/>
                <w:szCs w:val="20"/>
              </w:rPr>
            </w:pPr>
            <w:r>
              <w:rPr>
                <w:sz w:val="20"/>
                <w:szCs w:val="20"/>
              </w:rPr>
              <w:t>II. Mid-Term</w:t>
            </w:r>
          </w:p>
        </w:tc>
        <w:tc>
          <w:tcPr>
            <w:tcW w:w="1256" w:type="pct"/>
            <w:gridSpan w:val="3"/>
            <w:tcBorders>
              <w:top w:val="single" w:sz="4" w:space="0" w:color="auto"/>
              <w:left w:val="single" w:sz="4" w:space="0" w:color="auto"/>
              <w:bottom w:val="single" w:sz="4" w:space="0" w:color="auto"/>
              <w:right w:val="single" w:sz="8" w:space="0" w:color="auto"/>
            </w:tcBorders>
          </w:tcPr>
          <w:p w:rsidR="003079FB" w:rsidRPr="008E0C74" w:rsidRDefault="003079FB" w:rsidP="003079FB">
            <w:pPr>
              <w:jc w:val="center"/>
              <w:rPr>
                <w:sz w:val="20"/>
                <w:szCs w:val="20"/>
              </w:rPr>
            </w:pPr>
            <w:r w:rsidRPr="008E0C74">
              <w:rPr>
                <w:sz w:val="20"/>
                <w:szCs w:val="20"/>
              </w:rPr>
              <w:t xml:space="preserve">- </w:t>
            </w:r>
          </w:p>
        </w:tc>
        <w:tc>
          <w:tcPr>
            <w:tcW w:w="778" w:type="pct"/>
            <w:gridSpan w:val="2"/>
            <w:tcBorders>
              <w:top w:val="single" w:sz="4" w:space="0" w:color="auto"/>
              <w:left w:val="single" w:sz="8" w:space="0" w:color="auto"/>
              <w:bottom w:val="single" w:sz="4" w:space="0" w:color="auto"/>
              <w:right w:val="single" w:sz="12" w:space="0" w:color="auto"/>
            </w:tcBorders>
            <w:shd w:val="clear" w:color="auto" w:fill="auto"/>
          </w:tcPr>
          <w:p w:rsidR="003079FB" w:rsidRPr="008E0C74" w:rsidRDefault="003079FB" w:rsidP="003079FB">
            <w:pPr>
              <w:jc w:val="center"/>
              <w:rPr>
                <w:sz w:val="20"/>
                <w:szCs w:val="20"/>
                <w:highlight w:val="yellow"/>
              </w:rPr>
            </w:pPr>
            <w:r w:rsidRPr="008E0C74">
              <w:rPr>
                <w:sz w:val="20"/>
                <w:szCs w:val="20"/>
              </w:rPr>
              <w:t xml:space="preserve">- </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3079FB" w:rsidRDefault="003079FB" w:rsidP="003079FB">
            <w:pPr>
              <w:rPr>
                <w:sz w:val="20"/>
                <w:szCs w:val="20"/>
              </w:rPr>
            </w:pPr>
            <w:r>
              <w:rPr>
                <w:sz w:val="20"/>
                <w:szCs w:val="20"/>
              </w:rPr>
              <w:t>Quiz</w:t>
            </w:r>
          </w:p>
        </w:tc>
        <w:tc>
          <w:tcPr>
            <w:tcW w:w="1256" w:type="pct"/>
            <w:gridSpan w:val="3"/>
            <w:tcBorders>
              <w:top w:val="single" w:sz="4" w:space="0" w:color="auto"/>
              <w:left w:val="single" w:sz="4" w:space="0" w:color="auto"/>
              <w:bottom w:val="single" w:sz="4" w:space="0" w:color="auto"/>
              <w:right w:val="single" w:sz="8" w:space="0" w:color="auto"/>
            </w:tcBorders>
          </w:tcPr>
          <w:p w:rsidR="003079FB" w:rsidRPr="008E0C74" w:rsidRDefault="003079FB" w:rsidP="003079FB">
            <w:pPr>
              <w:jc w:val="center"/>
              <w:rPr>
                <w:sz w:val="20"/>
                <w:szCs w:val="20"/>
              </w:rPr>
            </w:pPr>
            <w:r w:rsidRPr="008E0C74">
              <w:rPr>
                <w:sz w:val="20"/>
                <w:szCs w:val="20"/>
              </w:rPr>
              <w:t>-</w:t>
            </w:r>
          </w:p>
        </w:tc>
        <w:tc>
          <w:tcPr>
            <w:tcW w:w="778" w:type="pct"/>
            <w:gridSpan w:val="2"/>
            <w:tcBorders>
              <w:top w:val="single" w:sz="4" w:space="0" w:color="auto"/>
              <w:left w:val="single" w:sz="8" w:space="0" w:color="auto"/>
              <w:bottom w:val="single" w:sz="4" w:space="0" w:color="auto"/>
              <w:right w:val="single" w:sz="12" w:space="0" w:color="auto"/>
            </w:tcBorders>
          </w:tcPr>
          <w:p w:rsidR="003079FB" w:rsidRPr="008E0C74" w:rsidRDefault="003079FB" w:rsidP="003079FB">
            <w:pPr>
              <w:jc w:val="center"/>
              <w:rPr>
                <w:sz w:val="20"/>
                <w:szCs w:val="20"/>
              </w:rPr>
            </w:pPr>
            <w:r w:rsidRPr="008E0C74">
              <w:rPr>
                <w:sz w:val="20"/>
                <w:szCs w:val="20"/>
              </w:rPr>
              <w:t>-</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3079FB" w:rsidRDefault="003079FB" w:rsidP="003079FB">
            <w:pPr>
              <w:rPr>
                <w:sz w:val="20"/>
                <w:szCs w:val="20"/>
              </w:rPr>
            </w:pPr>
            <w:r>
              <w:rPr>
                <w:sz w:val="20"/>
                <w:szCs w:val="20"/>
              </w:rPr>
              <w:t>Homework</w:t>
            </w:r>
          </w:p>
        </w:tc>
        <w:tc>
          <w:tcPr>
            <w:tcW w:w="1256" w:type="pct"/>
            <w:gridSpan w:val="3"/>
            <w:tcBorders>
              <w:top w:val="single" w:sz="4" w:space="0" w:color="auto"/>
              <w:left w:val="single" w:sz="4" w:space="0" w:color="auto"/>
              <w:bottom w:val="single" w:sz="4" w:space="0" w:color="auto"/>
              <w:right w:val="single" w:sz="8" w:space="0" w:color="auto"/>
            </w:tcBorders>
          </w:tcPr>
          <w:p w:rsidR="003079FB" w:rsidRPr="008E0C74" w:rsidRDefault="003079FB" w:rsidP="003079FB">
            <w:pPr>
              <w:jc w:val="center"/>
              <w:rPr>
                <w:sz w:val="20"/>
                <w:szCs w:val="20"/>
              </w:rPr>
            </w:pPr>
            <w:r w:rsidRPr="008E0C74">
              <w:rPr>
                <w:sz w:val="20"/>
                <w:szCs w:val="20"/>
              </w:rPr>
              <w:t>-</w:t>
            </w:r>
          </w:p>
        </w:tc>
        <w:tc>
          <w:tcPr>
            <w:tcW w:w="778" w:type="pct"/>
            <w:gridSpan w:val="2"/>
            <w:tcBorders>
              <w:top w:val="single" w:sz="4" w:space="0" w:color="auto"/>
              <w:left w:val="single" w:sz="8" w:space="0" w:color="auto"/>
              <w:bottom w:val="single" w:sz="4" w:space="0" w:color="auto"/>
              <w:right w:val="single" w:sz="12" w:space="0" w:color="auto"/>
            </w:tcBorders>
          </w:tcPr>
          <w:p w:rsidR="003079FB" w:rsidRPr="008E0C74" w:rsidRDefault="003079FB" w:rsidP="003079FB">
            <w:pPr>
              <w:jc w:val="center"/>
              <w:rPr>
                <w:sz w:val="20"/>
                <w:szCs w:val="20"/>
              </w:rPr>
            </w:pPr>
            <w:r w:rsidRPr="008E0C74">
              <w:rPr>
                <w:sz w:val="20"/>
                <w:szCs w:val="20"/>
              </w:rPr>
              <w:t xml:space="preserve">-  </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4" w:space="0" w:color="auto"/>
              <w:left w:val="single" w:sz="12" w:space="0" w:color="auto"/>
              <w:bottom w:val="single" w:sz="8" w:space="0" w:color="auto"/>
              <w:right w:val="single" w:sz="4" w:space="0" w:color="auto"/>
            </w:tcBorders>
            <w:vAlign w:val="center"/>
          </w:tcPr>
          <w:p w:rsidR="003079FB" w:rsidRDefault="003079FB" w:rsidP="003079FB">
            <w:pPr>
              <w:rPr>
                <w:sz w:val="20"/>
                <w:szCs w:val="20"/>
              </w:rPr>
            </w:pPr>
            <w:r>
              <w:rPr>
                <w:sz w:val="20"/>
                <w:szCs w:val="20"/>
              </w:rPr>
              <w:t>Project</w:t>
            </w:r>
          </w:p>
        </w:tc>
        <w:tc>
          <w:tcPr>
            <w:tcW w:w="1256" w:type="pct"/>
            <w:gridSpan w:val="3"/>
            <w:tcBorders>
              <w:top w:val="single" w:sz="4" w:space="0" w:color="auto"/>
              <w:left w:val="single" w:sz="4" w:space="0" w:color="auto"/>
              <w:bottom w:val="single" w:sz="8" w:space="0" w:color="auto"/>
              <w:right w:val="single" w:sz="8" w:space="0" w:color="auto"/>
            </w:tcBorders>
          </w:tcPr>
          <w:p w:rsidR="003079FB" w:rsidRPr="008E0C74" w:rsidRDefault="003079FB" w:rsidP="003079FB">
            <w:pPr>
              <w:jc w:val="center"/>
              <w:rPr>
                <w:sz w:val="20"/>
                <w:szCs w:val="20"/>
              </w:rPr>
            </w:pPr>
            <w:r w:rsidRPr="008E0C74">
              <w:rPr>
                <w:sz w:val="20"/>
                <w:szCs w:val="20"/>
              </w:rPr>
              <w:t xml:space="preserve">- </w:t>
            </w:r>
          </w:p>
        </w:tc>
        <w:tc>
          <w:tcPr>
            <w:tcW w:w="778" w:type="pct"/>
            <w:gridSpan w:val="2"/>
            <w:tcBorders>
              <w:top w:val="single" w:sz="4" w:space="0" w:color="auto"/>
              <w:left w:val="single" w:sz="8" w:space="0" w:color="auto"/>
              <w:bottom w:val="single" w:sz="8" w:space="0" w:color="auto"/>
              <w:right w:val="single" w:sz="12" w:space="0" w:color="auto"/>
            </w:tcBorders>
          </w:tcPr>
          <w:p w:rsidR="003079FB" w:rsidRPr="008E0C74" w:rsidRDefault="003079FB" w:rsidP="003079FB">
            <w:pPr>
              <w:jc w:val="center"/>
              <w:rPr>
                <w:sz w:val="20"/>
                <w:szCs w:val="20"/>
              </w:rPr>
            </w:pPr>
            <w:r w:rsidRPr="008E0C74">
              <w:rPr>
                <w:sz w:val="20"/>
                <w:szCs w:val="20"/>
              </w:rPr>
              <w:t>-</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8" w:space="0" w:color="auto"/>
              <w:left w:val="single" w:sz="12" w:space="0" w:color="auto"/>
              <w:bottom w:val="single" w:sz="8" w:space="0" w:color="auto"/>
              <w:right w:val="single" w:sz="4" w:space="0" w:color="auto"/>
            </w:tcBorders>
            <w:vAlign w:val="center"/>
          </w:tcPr>
          <w:p w:rsidR="003079FB" w:rsidRDefault="003079FB" w:rsidP="003079FB">
            <w:pPr>
              <w:rPr>
                <w:sz w:val="20"/>
                <w:szCs w:val="20"/>
              </w:rPr>
            </w:pPr>
            <w:r>
              <w:rPr>
                <w:sz w:val="20"/>
                <w:szCs w:val="20"/>
              </w:rPr>
              <w:t>Report</w:t>
            </w:r>
          </w:p>
        </w:tc>
        <w:tc>
          <w:tcPr>
            <w:tcW w:w="1256" w:type="pct"/>
            <w:gridSpan w:val="3"/>
            <w:tcBorders>
              <w:top w:val="single" w:sz="8" w:space="0" w:color="auto"/>
              <w:left w:val="single" w:sz="4" w:space="0" w:color="auto"/>
              <w:bottom w:val="single" w:sz="8" w:space="0" w:color="auto"/>
              <w:right w:val="single" w:sz="8" w:space="0" w:color="auto"/>
            </w:tcBorders>
          </w:tcPr>
          <w:p w:rsidR="003079FB" w:rsidRPr="008E0C74" w:rsidRDefault="003079FB" w:rsidP="003079FB">
            <w:pPr>
              <w:jc w:val="center"/>
              <w:rPr>
                <w:sz w:val="20"/>
                <w:szCs w:val="20"/>
              </w:rPr>
            </w:pPr>
            <w:r w:rsidRPr="008E0C74">
              <w:rPr>
                <w:sz w:val="20"/>
                <w:szCs w:val="20"/>
              </w:rPr>
              <w:t>-</w:t>
            </w:r>
          </w:p>
        </w:tc>
        <w:tc>
          <w:tcPr>
            <w:tcW w:w="778" w:type="pct"/>
            <w:gridSpan w:val="2"/>
            <w:tcBorders>
              <w:top w:val="single" w:sz="8" w:space="0" w:color="auto"/>
              <w:left w:val="single" w:sz="8" w:space="0" w:color="auto"/>
              <w:bottom w:val="single" w:sz="8" w:space="0" w:color="auto"/>
              <w:right w:val="single" w:sz="12" w:space="0" w:color="auto"/>
            </w:tcBorders>
          </w:tcPr>
          <w:p w:rsidR="003079FB" w:rsidRPr="008E0C74" w:rsidRDefault="003079FB" w:rsidP="003079FB">
            <w:pPr>
              <w:jc w:val="center"/>
              <w:rPr>
                <w:sz w:val="20"/>
                <w:szCs w:val="20"/>
              </w:rPr>
            </w:pPr>
            <w:r w:rsidRPr="008E0C74">
              <w:rPr>
                <w:sz w:val="20"/>
                <w:szCs w:val="20"/>
              </w:rPr>
              <w:t>-</w:t>
            </w:r>
          </w:p>
        </w:tc>
      </w:tr>
      <w:tr w:rsidR="003079FB" w:rsidTr="003079FB">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3079FB" w:rsidRDefault="003079FB" w:rsidP="003079FB">
            <w:pPr>
              <w:rPr>
                <w:b/>
                <w:sz w:val="20"/>
                <w:szCs w:val="20"/>
              </w:rPr>
            </w:pPr>
          </w:p>
        </w:tc>
        <w:tc>
          <w:tcPr>
            <w:tcW w:w="1135" w:type="pct"/>
            <w:gridSpan w:val="4"/>
            <w:tcBorders>
              <w:top w:val="single" w:sz="8" w:space="0" w:color="auto"/>
              <w:left w:val="single" w:sz="12" w:space="0" w:color="auto"/>
              <w:bottom w:val="single" w:sz="12" w:space="0" w:color="auto"/>
              <w:right w:val="single" w:sz="4" w:space="0" w:color="auto"/>
            </w:tcBorders>
            <w:vAlign w:val="center"/>
          </w:tcPr>
          <w:p w:rsidR="003079FB" w:rsidRDefault="003079FB" w:rsidP="003079FB">
            <w:pPr>
              <w:rPr>
                <w:sz w:val="20"/>
                <w:szCs w:val="20"/>
              </w:rPr>
            </w:pPr>
            <w:r>
              <w:rPr>
                <w:sz w:val="20"/>
                <w:szCs w:val="20"/>
              </w:rPr>
              <w:t>Other (………)</w:t>
            </w:r>
          </w:p>
        </w:tc>
        <w:tc>
          <w:tcPr>
            <w:tcW w:w="1256" w:type="pct"/>
            <w:gridSpan w:val="3"/>
            <w:tcBorders>
              <w:top w:val="single" w:sz="8" w:space="0" w:color="auto"/>
              <w:left w:val="single" w:sz="4" w:space="0" w:color="auto"/>
              <w:bottom w:val="single" w:sz="12" w:space="0" w:color="auto"/>
              <w:right w:val="single" w:sz="8" w:space="0" w:color="auto"/>
            </w:tcBorders>
          </w:tcPr>
          <w:p w:rsidR="003079FB" w:rsidRPr="008E0C74" w:rsidRDefault="003079FB" w:rsidP="003079FB">
            <w:pPr>
              <w:jc w:val="center"/>
              <w:rPr>
                <w:sz w:val="20"/>
                <w:szCs w:val="20"/>
              </w:rPr>
            </w:pPr>
            <w:r w:rsidRPr="008E0C74">
              <w:rPr>
                <w:sz w:val="20"/>
                <w:szCs w:val="20"/>
              </w:rPr>
              <w:t>-</w:t>
            </w:r>
          </w:p>
        </w:tc>
        <w:tc>
          <w:tcPr>
            <w:tcW w:w="778" w:type="pct"/>
            <w:gridSpan w:val="2"/>
            <w:tcBorders>
              <w:top w:val="single" w:sz="8" w:space="0" w:color="auto"/>
              <w:left w:val="single" w:sz="8" w:space="0" w:color="auto"/>
              <w:bottom w:val="single" w:sz="12" w:space="0" w:color="auto"/>
              <w:right w:val="single" w:sz="12" w:space="0" w:color="auto"/>
            </w:tcBorders>
          </w:tcPr>
          <w:p w:rsidR="003079FB" w:rsidRPr="008E0C74" w:rsidRDefault="003079FB" w:rsidP="003079FB">
            <w:pPr>
              <w:jc w:val="center"/>
              <w:rPr>
                <w:sz w:val="20"/>
                <w:szCs w:val="20"/>
              </w:rPr>
            </w:pPr>
            <w:r w:rsidRPr="008E0C74">
              <w:rPr>
                <w:sz w:val="20"/>
                <w:szCs w:val="20"/>
              </w:rPr>
              <w:t>-</w:t>
            </w:r>
          </w:p>
        </w:tc>
      </w:tr>
      <w:tr w:rsidR="003079FB" w:rsidTr="003079FB">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sidRPr="003D1E0D">
              <w:rPr>
                <w:b/>
                <w:sz w:val="20"/>
                <w:szCs w:val="20"/>
              </w:rPr>
              <w:t>FINAL</w:t>
            </w:r>
            <w:r>
              <w:rPr>
                <w:b/>
                <w:sz w:val="20"/>
                <w:szCs w:val="20"/>
              </w:rPr>
              <w:t xml:space="preserve"> EXAM</w:t>
            </w:r>
          </w:p>
        </w:tc>
        <w:tc>
          <w:tcPr>
            <w:tcW w:w="1135" w:type="pct"/>
            <w:gridSpan w:val="4"/>
            <w:tcBorders>
              <w:top w:val="single" w:sz="12" w:space="0" w:color="auto"/>
              <w:left w:val="single" w:sz="12" w:space="0" w:color="auto"/>
              <w:bottom w:val="single" w:sz="8" w:space="0" w:color="auto"/>
              <w:right w:val="single" w:sz="4" w:space="0" w:color="auto"/>
            </w:tcBorders>
          </w:tcPr>
          <w:p w:rsidR="003079FB" w:rsidRDefault="003079FB" w:rsidP="003079FB">
            <w:pPr>
              <w:rPr>
                <w:sz w:val="20"/>
                <w:szCs w:val="20"/>
              </w:rPr>
            </w:pP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3079FB" w:rsidRPr="008E0C74" w:rsidRDefault="003079FB" w:rsidP="003079FB">
            <w:pPr>
              <w:jc w:val="center"/>
              <w:rPr>
                <w:sz w:val="20"/>
                <w:szCs w:val="20"/>
              </w:rPr>
            </w:pPr>
            <w:r w:rsidRPr="008E0C74">
              <w:rPr>
                <w:sz w:val="20"/>
                <w:szCs w:val="20"/>
              </w:rPr>
              <w:t xml:space="preserve">1 </w:t>
            </w:r>
          </w:p>
        </w:tc>
        <w:tc>
          <w:tcPr>
            <w:tcW w:w="778" w:type="pct"/>
            <w:gridSpan w:val="2"/>
            <w:tcBorders>
              <w:top w:val="single" w:sz="12" w:space="0" w:color="auto"/>
              <w:left w:val="single" w:sz="8" w:space="0" w:color="auto"/>
              <w:bottom w:val="single" w:sz="8" w:space="0" w:color="auto"/>
              <w:right w:val="single" w:sz="12" w:space="0" w:color="auto"/>
            </w:tcBorders>
            <w:vAlign w:val="center"/>
          </w:tcPr>
          <w:p w:rsidR="003079FB" w:rsidRPr="008E0C74" w:rsidRDefault="003079FB" w:rsidP="003079FB">
            <w:pPr>
              <w:jc w:val="center"/>
              <w:rPr>
                <w:sz w:val="20"/>
                <w:szCs w:val="20"/>
              </w:rPr>
            </w:pPr>
            <w:r>
              <w:rPr>
                <w:sz w:val="20"/>
                <w:szCs w:val="20"/>
              </w:rPr>
              <w:t>6</w:t>
            </w:r>
            <w:r w:rsidRPr="008E0C74">
              <w:rPr>
                <w:sz w:val="20"/>
                <w:szCs w:val="20"/>
              </w:rPr>
              <w:t xml:space="preserve">0 </w:t>
            </w:r>
          </w:p>
        </w:tc>
      </w:tr>
      <w:tr w:rsidR="003079FB" w:rsidTr="003079FB">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p>
          <w:p w:rsidR="003079FB" w:rsidRDefault="003079FB" w:rsidP="003079FB">
            <w:pPr>
              <w:jc w:val="center"/>
              <w:rPr>
                <w:b/>
                <w:sz w:val="20"/>
                <w:szCs w:val="20"/>
              </w:rPr>
            </w:pPr>
            <w:r>
              <w:rPr>
                <w:b/>
                <w:sz w:val="20"/>
                <w:szCs w:val="20"/>
              </w:rPr>
              <w:t>PREREQUISITE(S)</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079FB" w:rsidRPr="000E3402" w:rsidRDefault="003079FB" w:rsidP="003079FB">
            <w:pPr>
              <w:jc w:val="both"/>
              <w:rPr>
                <w:sz w:val="20"/>
                <w:szCs w:val="20"/>
              </w:rPr>
            </w:pPr>
            <w:r>
              <w:rPr>
                <w:sz w:val="20"/>
                <w:szCs w:val="20"/>
              </w:rPr>
              <w:t>-</w:t>
            </w:r>
          </w:p>
        </w:tc>
      </w:tr>
      <w:tr w:rsidR="003079FB" w:rsidTr="003079FB">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sidRPr="003D1E0D">
              <w:rPr>
                <w:b/>
                <w:sz w:val="20"/>
                <w:szCs w:val="20"/>
              </w:rPr>
              <w:t xml:space="preserve">COURSE </w:t>
            </w:r>
            <w:r>
              <w:rPr>
                <w:b/>
                <w:sz w:val="20"/>
                <w:szCs w:val="20"/>
              </w:rPr>
              <w:t>DESCRIPTION</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3C1BE1" w:rsidRDefault="003079FB" w:rsidP="003079FB">
            <w:pPr>
              <w:jc w:val="both"/>
              <w:rPr>
                <w:sz w:val="20"/>
                <w:szCs w:val="20"/>
              </w:rPr>
            </w:pPr>
            <w:r w:rsidRPr="00DB64D4">
              <w:rPr>
                <w:color w:val="000000"/>
                <w:sz w:val="20"/>
                <w:szCs w:val="20"/>
              </w:rPr>
              <w:t>Public Finance; Public Economics Concept and Characteristics of Public Economics; Public Expenditures; Reasons of Public Expenditures Growth; Classification of Public Expenditures; The Effects of Public Expenditures; Government Budget Concept and Features; Government Budgeting Principles; Government Budgeting Systems; Turkish Government Budget Process</w:t>
            </w:r>
            <w:r>
              <w:rPr>
                <w:color w:val="000000"/>
                <w:sz w:val="20"/>
                <w:szCs w:val="20"/>
              </w:rPr>
              <w:t xml:space="preserve">, </w:t>
            </w:r>
            <w:r w:rsidRPr="007551B8">
              <w:rPr>
                <w:color w:val="000000"/>
                <w:sz w:val="20"/>
                <w:szCs w:val="20"/>
              </w:rPr>
              <w:t>Definition and Description of Public Revenues; Classification of Public Revenues; History and Evolution of Taxation; Concept, Features and Goals of Taxation; Tax Problems; Principles of Taxation; Classification of Taxes; Income Taxes; Property Taxes; Sales Taxes; Tax Systems.</w:t>
            </w:r>
          </w:p>
        </w:tc>
      </w:tr>
      <w:tr w:rsidR="003079FB" w:rsidTr="003079FB">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sidRPr="003D1E0D">
              <w:rPr>
                <w:b/>
                <w:sz w:val="20"/>
                <w:szCs w:val="20"/>
              </w:rPr>
              <w:t>COURSE OBJECTIVES</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897F33" w:rsidRDefault="003079FB" w:rsidP="003079FB">
            <w:pPr>
              <w:jc w:val="both"/>
              <w:rPr>
                <w:sz w:val="20"/>
                <w:szCs w:val="20"/>
              </w:rPr>
            </w:pPr>
            <w:r w:rsidRPr="00DB64D4">
              <w:rPr>
                <w:bCs/>
                <w:color w:val="000000"/>
                <w:sz w:val="20"/>
                <w:szCs w:val="20"/>
              </w:rPr>
              <w:t>The aim of the course is to inform theoretically, on characteristics of public economics, public expenditures and government budgeting.</w:t>
            </w:r>
          </w:p>
        </w:tc>
      </w:tr>
      <w:tr w:rsidR="003079FB" w:rsidTr="003079FB">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t>ADDITIVE OF COURSE TO APPLY PROFESSIONAL EDUCATION</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079FB" w:rsidRPr="00CF4B9E" w:rsidRDefault="003079FB" w:rsidP="003079FB">
            <w:r w:rsidRPr="00CF4B9E">
              <w:t>Basic knowledge about public finance</w:t>
            </w:r>
          </w:p>
          <w:p w:rsidR="003079FB" w:rsidRPr="000E3402" w:rsidRDefault="003079FB" w:rsidP="003079FB">
            <w:pPr>
              <w:rPr>
                <w:sz w:val="20"/>
                <w:szCs w:val="20"/>
              </w:rPr>
            </w:pPr>
          </w:p>
        </w:tc>
      </w:tr>
      <w:tr w:rsidR="003079FB" w:rsidTr="003079FB">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lastRenderedPageBreak/>
              <w:t>COURSE OUTCOMES</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0E3402" w:rsidRDefault="003079FB" w:rsidP="003079FB">
            <w:pPr>
              <w:tabs>
                <w:tab w:val="left" w:pos="7800"/>
              </w:tabs>
              <w:jc w:val="both"/>
            </w:pPr>
            <w:r w:rsidRPr="00DB64D4">
              <w:rPr>
                <w:sz w:val="20"/>
                <w:szCs w:val="20"/>
              </w:rPr>
              <w:t>The aim of the course is to inform theoretically, on characteristics of public economics, public expenditures and government budgeting and inform about public revenues, fundamentals and concepts of taxation theory.</w:t>
            </w:r>
            <w:r w:rsidRPr="007551B8">
              <w:rPr>
                <w:sz w:val="20"/>
                <w:szCs w:val="20"/>
              </w:rPr>
              <w:t xml:space="preserve">  to inform theoretically, on characteristics of public economics, public expenditures and government budgeting and inform about public revenues, fundamentals and concepts of taxation theory.</w:t>
            </w:r>
          </w:p>
        </w:tc>
      </w:tr>
      <w:tr w:rsidR="003079FB" w:rsidTr="003079FB">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sidRPr="003D1E0D">
              <w:rPr>
                <w:b/>
                <w:sz w:val="20"/>
                <w:szCs w:val="20"/>
              </w:rPr>
              <w:t>TEXTBOOK</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CF4B9E" w:rsidRDefault="003079FB" w:rsidP="003079FB">
            <w:pPr>
              <w:jc w:val="both"/>
              <w:rPr>
                <w:color w:val="000000" w:themeColor="text1"/>
                <w:sz w:val="20"/>
                <w:szCs w:val="20"/>
              </w:rPr>
            </w:pPr>
            <w:r w:rsidRPr="00CF4B9E">
              <w:rPr>
                <w:color w:val="000000" w:themeColor="text1"/>
                <w:sz w:val="20"/>
                <w:szCs w:val="20"/>
              </w:rPr>
              <w:t>Bilici, Nuretttin; Bilici, Adem (2011), Kamu Maliyesi, Seçkin Yayıncılık, Ankara.</w:t>
            </w:r>
          </w:p>
        </w:tc>
      </w:tr>
      <w:tr w:rsidR="003079FB" w:rsidTr="003079FB">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t>OTHER REFERENCES</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CF4B9E" w:rsidRDefault="003079FB" w:rsidP="003079FB">
            <w:pPr>
              <w:jc w:val="both"/>
              <w:rPr>
                <w:color w:val="000000" w:themeColor="text1"/>
                <w:sz w:val="20"/>
                <w:szCs w:val="20"/>
              </w:rPr>
            </w:pPr>
            <w:r w:rsidRPr="00CF4B9E">
              <w:rPr>
                <w:color w:val="000000" w:themeColor="text1"/>
                <w:sz w:val="20"/>
                <w:szCs w:val="20"/>
              </w:rPr>
              <w:t xml:space="preserve">Akdoğan, Abdurrahman, (1997). Kamu Maliyesi, Gazi Kitabevi, Ankara. </w:t>
            </w:r>
          </w:p>
          <w:p w:rsidR="003079FB" w:rsidRPr="00CF4B9E" w:rsidRDefault="003079FB" w:rsidP="003079FB">
            <w:pPr>
              <w:jc w:val="both"/>
              <w:rPr>
                <w:color w:val="000000" w:themeColor="text1"/>
                <w:sz w:val="20"/>
                <w:szCs w:val="20"/>
              </w:rPr>
            </w:pPr>
            <w:r w:rsidRPr="00CF4B9E">
              <w:rPr>
                <w:color w:val="000000" w:themeColor="text1"/>
                <w:sz w:val="20"/>
                <w:szCs w:val="20"/>
              </w:rPr>
              <w:t xml:space="preserve">Musgrave, Richard, (2004). “Kamu Maliyesi Teorisi”, Çev. Orhan Şener ve Yaşar Methibay, Asil Yayın Dağıtım, İstanbul. </w:t>
            </w:r>
          </w:p>
          <w:p w:rsidR="003079FB" w:rsidRPr="00CF4B9E" w:rsidRDefault="003079FB" w:rsidP="003079FB">
            <w:pPr>
              <w:jc w:val="both"/>
              <w:rPr>
                <w:color w:val="000000" w:themeColor="text1"/>
                <w:sz w:val="20"/>
                <w:szCs w:val="20"/>
              </w:rPr>
            </w:pPr>
            <w:r w:rsidRPr="00CF4B9E">
              <w:rPr>
                <w:color w:val="000000" w:themeColor="text1"/>
                <w:sz w:val="20"/>
                <w:szCs w:val="20"/>
              </w:rPr>
              <w:t>Nadaroğlu, Halil,(1992). Kamu Maliyesi Teorisi, Beta Yayın Dağıtım, İstanbul.</w:t>
            </w:r>
          </w:p>
        </w:tc>
      </w:tr>
      <w:tr w:rsidR="003079FB" w:rsidTr="003079FB">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sz w:val="20"/>
                <w:szCs w:val="20"/>
              </w:rPr>
            </w:pPr>
            <w:r>
              <w:rPr>
                <w:b/>
                <w:sz w:val="20"/>
                <w:szCs w:val="20"/>
              </w:rPr>
              <w:t>TOOLS AND EQUIPMENTS REQUIRED</w:t>
            </w:r>
          </w:p>
        </w:tc>
        <w:tc>
          <w:tcPr>
            <w:tcW w:w="3169" w:type="pct"/>
            <w:gridSpan w:val="9"/>
            <w:tcBorders>
              <w:top w:val="single" w:sz="12" w:space="0" w:color="auto"/>
              <w:left w:val="single" w:sz="12" w:space="0" w:color="auto"/>
              <w:bottom w:val="single" w:sz="12" w:space="0" w:color="auto"/>
              <w:right w:val="single" w:sz="12" w:space="0" w:color="auto"/>
            </w:tcBorders>
          </w:tcPr>
          <w:p w:rsidR="003079FB" w:rsidRPr="000E3402" w:rsidRDefault="003079FB" w:rsidP="003079FB">
            <w:pPr>
              <w:jc w:val="both"/>
              <w:rPr>
                <w:sz w:val="20"/>
                <w:szCs w:val="20"/>
              </w:rPr>
            </w:pPr>
          </w:p>
        </w:tc>
      </w:tr>
    </w:tbl>
    <w:p w:rsidR="003079FB" w:rsidRDefault="003079FB" w:rsidP="003079FB">
      <w:pPr>
        <w:rPr>
          <w:sz w:val="18"/>
          <w:szCs w:val="18"/>
        </w:rPr>
      </w:pPr>
    </w:p>
    <w:p w:rsidR="003079FB" w:rsidRDefault="003079FB" w:rsidP="003079FB">
      <w:pPr>
        <w:rPr>
          <w:sz w:val="18"/>
          <w:szCs w:val="18"/>
        </w:rPr>
      </w:pPr>
    </w:p>
    <w:p w:rsidR="003079FB" w:rsidRDefault="003079FB" w:rsidP="003079FB">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2"/>
        <w:gridCol w:w="8264"/>
      </w:tblGrid>
      <w:tr w:rsid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Default="003079FB" w:rsidP="003079FB">
            <w:pPr>
              <w:jc w:val="center"/>
              <w:rPr>
                <w:b/>
              </w:rPr>
            </w:pPr>
            <w:r w:rsidRPr="003D1E0D">
              <w:rPr>
                <w:b/>
              </w:rPr>
              <w:t xml:space="preserve">COURSE </w:t>
            </w:r>
            <w:r>
              <w:rPr>
                <w:b/>
              </w:rPr>
              <w:t>SYLLABUS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Default="003079FB" w:rsidP="003079FB">
            <w:pPr>
              <w:jc w:val="center"/>
              <w:rPr>
                <w:b/>
              </w:rPr>
            </w:pPr>
            <w:r w:rsidRPr="003D1E0D">
              <w:rPr>
                <w:b/>
              </w:rPr>
              <w:t>WEEK</w:t>
            </w:r>
          </w:p>
        </w:tc>
        <w:tc>
          <w:tcPr>
            <w:tcW w:w="4407" w:type="pct"/>
            <w:tcBorders>
              <w:top w:val="single" w:sz="6" w:space="0" w:color="auto"/>
              <w:left w:val="single" w:sz="6" w:space="0" w:color="auto"/>
              <w:bottom w:val="single" w:sz="6" w:space="0" w:color="auto"/>
              <w:right w:val="single" w:sz="12" w:space="0" w:color="auto"/>
            </w:tcBorders>
          </w:tcPr>
          <w:p w:rsidR="003079FB" w:rsidRDefault="003079FB" w:rsidP="003079FB">
            <w:pPr>
              <w:rPr>
                <w:b/>
              </w:rPr>
            </w:pPr>
            <w:r>
              <w:rPr>
                <w:b/>
                <w:lang w:val="en-US"/>
              </w:rPr>
              <w:t>SUBJECTS / TOPICS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1</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Definition of public finance, Relationship to Other Disciplines, Introduction to Public Economics and Width of Public Economics </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2</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Characteristics of the Public Economy, Definition and Characteristics of Public Expenditure, Public Expenditure Growth</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3</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Classification of Public Expenditures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4</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The Effects of Public Expenditure</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5</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Features of the Budget, Budget in its history</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Default="003079FB" w:rsidP="003079FB">
            <w:pPr>
              <w:jc w:val="center"/>
            </w:pPr>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CF4B9E" w:rsidRDefault="003079FB" w:rsidP="003079FB">
            <w:pPr>
              <w:jc w:val="both"/>
              <w:rPr>
                <w:sz w:val="20"/>
                <w:szCs w:val="20"/>
              </w:rPr>
            </w:pPr>
            <w:r w:rsidRPr="00CF4B9E">
              <w:rPr>
                <w:sz w:val="20"/>
                <w:szCs w:val="20"/>
              </w:rPr>
              <w:t>Principles of budgeting, Budgeting Systems, Budgeting Process in Turkey</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7</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Mid-term Exam</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8</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Defination of Public Revenues and Qualifications</w:t>
            </w:r>
          </w:p>
        </w:tc>
      </w:tr>
      <w:tr w:rsidR="003079FB" w:rsidTr="003079FB">
        <w:trPr>
          <w:trHeight w:val="65"/>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9</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Classification of Public Revenues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10</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Historical Backround of Tax and Theory of Taxation</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Default="003079FB" w:rsidP="003079FB">
            <w:pPr>
              <w:jc w:val="center"/>
            </w:pPr>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CF4B9E" w:rsidRDefault="003079FB" w:rsidP="003079FB">
            <w:pPr>
              <w:jc w:val="both"/>
              <w:rPr>
                <w:sz w:val="20"/>
                <w:szCs w:val="20"/>
              </w:rPr>
            </w:pPr>
            <w:r w:rsidRPr="00CF4B9E">
              <w:rPr>
                <w:sz w:val="20"/>
                <w:szCs w:val="20"/>
              </w:rPr>
              <w:t>Classification of Taxes, Income Taxes, Wealth Taxes, Consumption Taxes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lastRenderedPageBreak/>
              <w:t>12</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The Concept of Tax System and Different Tax Systems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13</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Parafiscal Revenues and Qualifications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Default="003079FB" w:rsidP="003079FB">
            <w:pPr>
              <w:jc w:val="center"/>
            </w:pPr>
            <w:r>
              <w:t>14</w:t>
            </w:r>
          </w:p>
        </w:tc>
        <w:tc>
          <w:tcPr>
            <w:tcW w:w="4407" w:type="pct"/>
            <w:tcBorders>
              <w:top w:val="single" w:sz="6" w:space="0" w:color="auto"/>
              <w:left w:val="single" w:sz="6" w:space="0" w:color="auto"/>
              <w:bottom w:val="single" w:sz="6" w:space="0" w:color="auto"/>
              <w:right w:val="single" w:sz="12" w:space="0" w:color="auto"/>
            </w:tcBorders>
          </w:tcPr>
          <w:p w:rsidR="003079FB" w:rsidRPr="00CF4B9E" w:rsidRDefault="003079FB" w:rsidP="003079FB">
            <w:pPr>
              <w:jc w:val="both"/>
              <w:rPr>
                <w:sz w:val="20"/>
                <w:szCs w:val="20"/>
              </w:rPr>
            </w:pPr>
            <w:r w:rsidRPr="00CF4B9E">
              <w:rPr>
                <w:sz w:val="20"/>
                <w:szCs w:val="20"/>
              </w:rPr>
              <w:t xml:space="preserve"> Fiscal and Social effect of Parafiscal Revenues </w:t>
            </w:r>
          </w:p>
        </w:tc>
      </w:tr>
      <w:tr w:rsid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3079FB" w:rsidRDefault="003079FB" w:rsidP="003079FB">
            <w:pPr>
              <w:jc w:val="cente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FFFFFF" w:themeFill="background1"/>
            <w:vAlign w:val="center"/>
          </w:tcPr>
          <w:p w:rsidR="003079FB" w:rsidRPr="00CF4B9E" w:rsidRDefault="003079FB" w:rsidP="003079FB">
            <w:pPr>
              <w:jc w:val="both"/>
              <w:rPr>
                <w:sz w:val="20"/>
                <w:szCs w:val="20"/>
              </w:rPr>
            </w:pPr>
            <w:r w:rsidRPr="00CF4B9E">
              <w:rPr>
                <w:sz w:val="20"/>
                <w:szCs w:val="20"/>
              </w:rPr>
              <w:t xml:space="preserve"> Final Exam</w:t>
            </w:r>
          </w:p>
        </w:tc>
      </w:tr>
    </w:tbl>
    <w:p w:rsidR="003079FB" w:rsidRDefault="003079FB" w:rsidP="003079FB">
      <w:pPr>
        <w:rPr>
          <w:sz w:val="18"/>
          <w:szCs w:val="18"/>
        </w:rPr>
      </w:pPr>
    </w:p>
    <w:p w:rsidR="003079FB" w:rsidRDefault="003079FB" w:rsidP="003079FB">
      <w:pPr>
        <w:rPr>
          <w:sz w:val="18"/>
          <w:szCs w:val="18"/>
        </w:rPr>
      </w:pPr>
    </w:p>
    <w:p w:rsidR="003079FB" w:rsidRDefault="003079FB" w:rsidP="003079FB">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CF4B9E"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No.</w:t>
            </w:r>
          </w:p>
        </w:tc>
        <w:tc>
          <w:tcPr>
            <w:tcW w:w="7585" w:type="dxa"/>
            <w:tcBorders>
              <w:top w:val="single" w:sz="12" w:space="0" w:color="auto"/>
              <w:left w:val="single" w:sz="6" w:space="0" w:color="auto"/>
              <w:bottom w:val="single" w:sz="6" w:space="0" w:color="auto"/>
              <w:right w:val="single" w:sz="6" w:space="0" w:color="auto"/>
            </w:tcBorders>
          </w:tcPr>
          <w:p w:rsidR="003079FB" w:rsidRPr="00CF4B9E" w:rsidRDefault="003079FB" w:rsidP="003079FB">
            <w:pPr>
              <w:rPr>
                <w:b/>
              </w:rPr>
            </w:pPr>
            <w:r w:rsidRPr="00CF4B9E">
              <w:rPr>
                <w:b/>
              </w:rPr>
              <w:t>OUTCOMES</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r w:rsidRPr="00CF4B9E">
              <w:rPr>
                <w:b/>
              </w:rPr>
              <w:t>1</w:t>
            </w: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1</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2</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3</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4</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5</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r w:rsidRPr="00CF4B9E">
              <w:rPr>
                <w:b/>
              </w:rPr>
              <w:t xml:space="preserve"> X</w:t>
            </w: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6</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7</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CF4B9E" w:rsidRDefault="003079FB" w:rsidP="003079FB">
            <w:pPr>
              <w:jc w:val="center"/>
            </w:pPr>
            <w:r w:rsidRPr="00CF4B9E">
              <w:t>8</w:t>
            </w:r>
          </w:p>
        </w:tc>
        <w:tc>
          <w:tcPr>
            <w:tcW w:w="7585" w:type="dxa"/>
            <w:tcBorders>
              <w:top w:val="single" w:sz="6" w:space="0" w:color="auto"/>
              <w:left w:val="single" w:sz="6" w:space="0" w:color="auto"/>
              <w:bottom w:val="single" w:sz="6" w:space="0" w:color="auto"/>
              <w:right w:val="single" w:sz="6" w:space="0" w:color="auto"/>
            </w:tcBorders>
          </w:tcPr>
          <w:p w:rsidR="003079FB" w:rsidRPr="00CF4B9E" w:rsidRDefault="003079FB" w:rsidP="003079FB">
            <w:pPr>
              <w:jc w:val="both"/>
            </w:pPr>
            <w:r w:rsidRPr="00CF4B9E">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CF4B9E" w:rsidRDefault="003079FB" w:rsidP="003079FB">
            <w:pPr>
              <w:jc w:val="center"/>
              <w:rPr>
                <w:b/>
              </w:rPr>
            </w:pPr>
            <w:r w:rsidRPr="00CF4B9E">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CF4B9E" w:rsidRDefault="003079FB" w:rsidP="003079FB">
            <w:pPr>
              <w:jc w:val="center"/>
              <w:rPr>
                <w:b/>
              </w:rPr>
            </w:pPr>
          </w:p>
        </w:tc>
      </w:tr>
      <w:tr w:rsidR="003079FB" w:rsidRPr="00CF4B9E"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CF4B9E" w:rsidRDefault="003079FB" w:rsidP="003079FB">
            <w:pPr>
              <w:jc w:val="both"/>
            </w:pPr>
            <w:r w:rsidRPr="00CF4B9E">
              <w:rPr>
                <w:b/>
              </w:rPr>
              <w:t>1</w:t>
            </w:r>
            <w:r w:rsidRPr="00CF4B9E">
              <w:t>:N</w:t>
            </w:r>
            <w:r>
              <w:t>one</w:t>
            </w:r>
            <w:r w:rsidRPr="00CF4B9E">
              <w:t xml:space="preserve">. </w:t>
            </w:r>
            <w:r w:rsidRPr="00CF4B9E">
              <w:rPr>
                <w:b/>
              </w:rPr>
              <w:t>2</w:t>
            </w:r>
            <w:r w:rsidRPr="00CF4B9E">
              <w:t>:</w:t>
            </w:r>
            <w:r>
              <w:t>Partially contribution</w:t>
            </w:r>
            <w:r w:rsidRPr="00CF4B9E">
              <w:t>.</w:t>
            </w:r>
            <w:r w:rsidRPr="00CF4B9E">
              <w:rPr>
                <w:b/>
              </w:rPr>
              <w:t>3</w:t>
            </w:r>
            <w:r w:rsidRPr="00CF4B9E">
              <w:t>:</w:t>
            </w:r>
            <w:r>
              <w:t>Completely contribution</w:t>
            </w:r>
          </w:p>
        </w:tc>
      </w:tr>
    </w:tbl>
    <w:p w:rsidR="003079FB" w:rsidRDefault="003079FB" w:rsidP="003079FB">
      <w:pPr>
        <w:rPr>
          <w:sz w:val="18"/>
          <w:szCs w:val="18"/>
        </w:rPr>
      </w:pPr>
    </w:p>
    <w:p w:rsidR="003079FB" w:rsidRDefault="003079FB" w:rsidP="003079FB">
      <w:pPr>
        <w:rPr>
          <w:sz w:val="18"/>
          <w:szCs w:val="18"/>
        </w:rPr>
      </w:pPr>
    </w:p>
    <w:p w:rsidR="003079FB" w:rsidRDefault="003079FB" w:rsidP="003079FB">
      <w:pPr>
        <w:rPr>
          <w:sz w:val="18"/>
          <w:szCs w:val="18"/>
        </w:rPr>
      </w:pPr>
    </w:p>
    <w:p w:rsidR="003079FB" w:rsidRPr="00C12048" w:rsidRDefault="003079FB" w:rsidP="003079FB">
      <w:pPr>
        <w:spacing w:line="360" w:lineRule="auto"/>
      </w:pPr>
      <w:r>
        <w:rPr>
          <w:b/>
          <w:lang w:val="en-US"/>
        </w:rPr>
        <w:t>Instructor(s)</w:t>
      </w:r>
      <w:r w:rsidRPr="00D64451">
        <w:rPr>
          <w:b/>
        </w:rPr>
        <w:t>:</w:t>
      </w:r>
      <w:r>
        <w:rPr>
          <w:b/>
        </w:rPr>
        <w:t xml:space="preserve"> </w:t>
      </w:r>
      <w:r w:rsidRPr="00C12048">
        <w:t xml:space="preserve">Yrd. Doç. Dr. Elvan CENİKLİ </w:t>
      </w:r>
    </w:p>
    <w:p w:rsidR="003079FB" w:rsidRDefault="003079FB" w:rsidP="003079FB">
      <w:pPr>
        <w:tabs>
          <w:tab w:val="left" w:pos="7800"/>
        </w:tabs>
      </w:pPr>
      <w:r>
        <w:rPr>
          <w:b/>
        </w:rPr>
        <w:t>Signature</w:t>
      </w:r>
      <w:r>
        <w:t xml:space="preserve">: </w:t>
      </w:r>
      <w:r>
        <w:rPr>
          <w:b/>
        </w:rPr>
        <w:t>Date</w:t>
      </w: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4" name="Resim 14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lastRenderedPageBreak/>
        <w:t>COURSE INFORMATION FORM</w:t>
      </w:r>
    </w:p>
    <w:p w:rsidR="003079FB" w:rsidRDefault="003079FB" w:rsidP="003079FB">
      <w:pPr>
        <w:outlineLvl w:val="0"/>
        <w:rPr>
          <w:b/>
          <w:bC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079FB" w:rsidTr="003079FB">
        <w:tc>
          <w:tcPr>
            <w:tcW w:w="1167" w:type="dxa"/>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outlineLvl w:val="0"/>
              <w:rPr>
                <w:b/>
                <w:bCs/>
                <w:sz w:val="20"/>
                <w:szCs w:val="20"/>
              </w:rPr>
            </w:pPr>
            <w:r>
              <w:rPr>
                <w:b/>
                <w:bCs/>
                <w:sz w:val="20"/>
                <w:szCs w:val="20"/>
              </w:rPr>
              <w:t>TERM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outlineLvl w:val="0"/>
              <w:rPr>
                <w:sz w:val="20"/>
                <w:szCs w:val="20"/>
              </w:rPr>
            </w:pPr>
            <w:r>
              <w:rPr>
                <w:sz w:val="20"/>
                <w:szCs w:val="20"/>
              </w:rPr>
              <w:t xml:space="preserve"> SPRING</w:t>
            </w:r>
          </w:p>
        </w:tc>
      </w:tr>
    </w:tbl>
    <w:p w:rsidR="003079FB" w:rsidRDefault="003079FB" w:rsidP="003079FB">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079FB" w:rsidTr="003079FB">
        <w:tc>
          <w:tcPr>
            <w:tcW w:w="1668" w:type="dxa"/>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outlineLvl w:val="0"/>
              <w:rPr>
                <w:b/>
                <w:bCs/>
                <w:sz w:val="20"/>
                <w:szCs w:val="20"/>
              </w:rPr>
            </w:pPr>
            <w:r>
              <w:rPr>
                <w:b/>
                <w:bCs/>
                <w:sz w:val="20"/>
                <w:szCs w:val="20"/>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outlineLvl w:val="0"/>
            </w:pPr>
            <w:r>
              <w:t xml:space="preserve"> 281414011</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outlineLvl w:val="0"/>
              <w:rPr>
                <w:b/>
                <w:bCs/>
                <w:sz w:val="20"/>
                <w:szCs w:val="20"/>
              </w:rPr>
            </w:pPr>
            <w:r>
              <w:rPr>
                <w:b/>
                <w:bCs/>
                <w:sz w:val="20"/>
                <w:szCs w:val="20"/>
              </w:rPr>
              <w:t>COURSE NAME</w:t>
            </w:r>
          </w:p>
        </w:tc>
        <w:tc>
          <w:tcPr>
            <w:tcW w:w="4185" w:type="dxa"/>
            <w:tcBorders>
              <w:top w:val="single" w:sz="12" w:space="0" w:color="auto"/>
              <w:left w:val="single" w:sz="12" w:space="0" w:color="auto"/>
              <w:bottom w:val="single" w:sz="12" w:space="0" w:color="auto"/>
              <w:right w:val="single" w:sz="12" w:space="0" w:color="auto"/>
            </w:tcBorders>
            <w:vAlign w:val="center"/>
            <w:hideMark/>
          </w:tcPr>
          <w:p w:rsidR="003079FB" w:rsidRPr="00637C45" w:rsidRDefault="003079FB" w:rsidP="003079FB">
            <w:pPr>
              <w:outlineLvl w:val="0"/>
              <w:rPr>
                <w:b/>
              </w:rPr>
            </w:pPr>
            <w:r w:rsidRPr="00637C45">
              <w:rPr>
                <w:b/>
              </w:rPr>
              <w:t>HEALTH LAW</w:t>
            </w:r>
          </w:p>
        </w:tc>
      </w:tr>
    </w:tbl>
    <w:p w:rsidR="003079FB" w:rsidRDefault="003079FB" w:rsidP="003079FB">
      <w:pPr>
        <w:outlineLvl w:val="0"/>
        <w:rPr>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2"/>
        <w:gridCol w:w="477"/>
        <w:gridCol w:w="626"/>
        <w:gridCol w:w="149"/>
        <w:gridCol w:w="676"/>
        <w:gridCol w:w="209"/>
        <w:gridCol w:w="236"/>
        <w:gridCol w:w="236"/>
        <w:gridCol w:w="436"/>
        <w:gridCol w:w="427"/>
        <w:gridCol w:w="537"/>
        <w:gridCol w:w="669"/>
        <w:gridCol w:w="163"/>
        <w:gridCol w:w="73"/>
        <w:gridCol w:w="582"/>
        <w:gridCol w:w="1131"/>
        <w:gridCol w:w="426"/>
        <w:gridCol w:w="236"/>
        <w:gridCol w:w="59"/>
        <w:gridCol w:w="1247"/>
      </w:tblGrid>
      <w:tr w:rsidR="003079FB" w:rsidTr="003079FB">
        <w:trPr>
          <w:trHeight w:val="383"/>
        </w:trPr>
        <w:tc>
          <w:tcPr>
            <w:tcW w:w="551" w:type="pct"/>
            <w:vMerge w:val="restart"/>
            <w:tcBorders>
              <w:top w:val="single" w:sz="12" w:space="0" w:color="auto"/>
              <w:left w:val="single" w:sz="12" w:space="0" w:color="auto"/>
              <w:bottom w:val="single" w:sz="4" w:space="0" w:color="auto"/>
              <w:right w:val="single" w:sz="12" w:space="0" w:color="auto"/>
            </w:tcBorders>
            <w:vAlign w:val="center"/>
            <w:hideMark/>
          </w:tcPr>
          <w:p w:rsidR="003079FB" w:rsidRDefault="003079FB" w:rsidP="003079FB">
            <w:pPr>
              <w:rPr>
                <w:sz w:val="20"/>
                <w:szCs w:val="20"/>
              </w:rPr>
            </w:pPr>
            <w:r w:rsidRPr="00637C45">
              <w:rPr>
                <w:b/>
                <w:bCs/>
                <w:sz w:val="16"/>
                <w:szCs w:val="18"/>
              </w:rPr>
              <w:t xml:space="preserve">SEMESTER </w:t>
            </w:r>
          </w:p>
        </w:tc>
        <w:tc>
          <w:tcPr>
            <w:tcW w:w="1577" w:type="pct"/>
            <w:gridSpan w:val="8"/>
            <w:tcBorders>
              <w:top w:val="single" w:sz="12" w:space="0" w:color="auto"/>
              <w:left w:val="single" w:sz="12" w:space="0" w:color="auto"/>
              <w:bottom w:val="single" w:sz="4" w:space="0" w:color="auto"/>
              <w:right w:val="single" w:sz="12" w:space="0" w:color="auto"/>
            </w:tcBorders>
            <w:vAlign w:val="center"/>
            <w:hideMark/>
          </w:tcPr>
          <w:p w:rsidR="003079FB" w:rsidRDefault="003079FB" w:rsidP="003079FB">
            <w:pPr>
              <w:jc w:val="center"/>
              <w:rPr>
                <w:b/>
                <w:bCs/>
                <w:sz w:val="20"/>
                <w:szCs w:val="20"/>
              </w:rPr>
            </w:pPr>
            <w:r>
              <w:rPr>
                <w:b/>
                <w:bCs/>
                <w:sz w:val="20"/>
                <w:szCs w:val="20"/>
              </w:rPr>
              <w:t>WEEKLY COURSE HOURS</w:t>
            </w:r>
          </w:p>
        </w:tc>
        <w:tc>
          <w:tcPr>
            <w:tcW w:w="2872" w:type="pct"/>
            <w:gridSpan w:val="11"/>
            <w:tcBorders>
              <w:top w:val="single" w:sz="12" w:space="0" w:color="auto"/>
              <w:left w:val="single" w:sz="12" w:space="0" w:color="auto"/>
              <w:bottom w:val="single" w:sz="4" w:space="0" w:color="auto"/>
              <w:right w:val="single" w:sz="12" w:space="0" w:color="auto"/>
            </w:tcBorders>
            <w:vAlign w:val="center"/>
            <w:hideMark/>
          </w:tcPr>
          <w:p w:rsidR="003079FB" w:rsidRDefault="003079FB" w:rsidP="003079FB">
            <w:pPr>
              <w:jc w:val="center"/>
              <w:rPr>
                <w:b/>
                <w:bCs/>
                <w:sz w:val="20"/>
                <w:szCs w:val="20"/>
              </w:rPr>
            </w:pPr>
            <w:r>
              <w:rPr>
                <w:b/>
                <w:bCs/>
                <w:sz w:val="20"/>
                <w:szCs w:val="20"/>
              </w:rPr>
              <w:t>COURSE</w:t>
            </w:r>
          </w:p>
        </w:tc>
      </w:tr>
      <w:tr w:rsidR="003079FB" w:rsidTr="003079FB">
        <w:trPr>
          <w:trHeight w:val="382"/>
        </w:trPr>
        <w:tc>
          <w:tcPr>
            <w:tcW w:w="551" w:type="pct"/>
            <w:vMerge/>
            <w:tcBorders>
              <w:top w:val="single" w:sz="12" w:space="0" w:color="auto"/>
              <w:left w:val="single" w:sz="12" w:space="0" w:color="auto"/>
              <w:bottom w:val="single" w:sz="4" w:space="0" w:color="auto"/>
              <w:right w:val="single" w:sz="12" w:space="0" w:color="auto"/>
            </w:tcBorders>
            <w:vAlign w:val="center"/>
            <w:hideMark/>
          </w:tcPr>
          <w:p w:rsidR="003079FB" w:rsidRDefault="003079FB" w:rsidP="003079FB">
            <w:pPr>
              <w:rPr>
                <w:sz w:val="20"/>
                <w:szCs w:val="20"/>
              </w:rPr>
            </w:pPr>
          </w:p>
        </w:tc>
        <w:tc>
          <w:tcPr>
            <w:tcW w:w="573" w:type="pct"/>
            <w:gridSpan w:val="2"/>
            <w:tcBorders>
              <w:top w:val="single" w:sz="4" w:space="0" w:color="auto"/>
              <w:left w:val="single" w:sz="12" w:space="0" w:color="auto"/>
              <w:bottom w:val="single" w:sz="4" w:space="0" w:color="auto"/>
              <w:right w:val="single" w:sz="4" w:space="0" w:color="auto"/>
            </w:tcBorders>
            <w:vAlign w:val="center"/>
            <w:hideMark/>
          </w:tcPr>
          <w:p w:rsidR="003079FB" w:rsidRPr="00637C45" w:rsidRDefault="003079FB" w:rsidP="003079FB">
            <w:pPr>
              <w:jc w:val="center"/>
              <w:rPr>
                <w:b/>
                <w:bCs/>
                <w:sz w:val="18"/>
                <w:szCs w:val="20"/>
              </w:rPr>
            </w:pPr>
            <w:r w:rsidRPr="00637C45">
              <w:rPr>
                <w:b/>
                <w:bCs/>
                <w:sz w:val="18"/>
                <w:szCs w:val="20"/>
              </w:rPr>
              <w:t>Theoretical</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3079FB" w:rsidRPr="00637C45" w:rsidRDefault="003079FB" w:rsidP="003079FB">
            <w:pPr>
              <w:jc w:val="center"/>
              <w:rPr>
                <w:b/>
                <w:bCs/>
                <w:sz w:val="18"/>
                <w:szCs w:val="20"/>
              </w:rPr>
            </w:pPr>
            <w:r w:rsidRPr="00637C45">
              <w:rPr>
                <w:b/>
                <w:bCs/>
                <w:sz w:val="18"/>
                <w:szCs w:val="20"/>
              </w:rPr>
              <w:t>Practice</w:t>
            </w:r>
          </w:p>
        </w:tc>
        <w:tc>
          <w:tcPr>
            <w:tcW w:w="574" w:type="pct"/>
            <w:gridSpan w:val="4"/>
            <w:tcBorders>
              <w:top w:val="single" w:sz="4" w:space="0" w:color="auto"/>
              <w:left w:val="single" w:sz="4" w:space="0" w:color="auto"/>
              <w:bottom w:val="single" w:sz="4" w:space="0" w:color="auto"/>
              <w:right w:val="single" w:sz="12" w:space="0" w:color="auto"/>
            </w:tcBorders>
            <w:vAlign w:val="center"/>
            <w:hideMark/>
          </w:tcPr>
          <w:p w:rsidR="003079FB" w:rsidRPr="00637C45" w:rsidRDefault="003079FB" w:rsidP="003079FB">
            <w:pPr>
              <w:ind w:left="-111" w:right="-108"/>
              <w:jc w:val="center"/>
              <w:rPr>
                <w:b/>
                <w:bCs/>
                <w:sz w:val="18"/>
                <w:szCs w:val="20"/>
              </w:rPr>
            </w:pPr>
            <w:r w:rsidRPr="00637C45">
              <w:rPr>
                <w:b/>
                <w:bCs/>
                <w:sz w:val="18"/>
                <w:szCs w:val="20"/>
              </w:rPr>
              <w:t>Laboratory</w:t>
            </w:r>
          </w:p>
        </w:tc>
        <w:tc>
          <w:tcPr>
            <w:tcW w:w="501" w:type="pct"/>
            <w:gridSpan w:val="2"/>
            <w:tcBorders>
              <w:top w:val="single" w:sz="4" w:space="0" w:color="auto"/>
              <w:left w:val="single" w:sz="4" w:space="0" w:color="auto"/>
              <w:bottom w:val="single" w:sz="4" w:space="0" w:color="auto"/>
              <w:right w:val="single" w:sz="4" w:space="0" w:color="auto"/>
            </w:tcBorders>
            <w:vAlign w:val="center"/>
            <w:hideMark/>
          </w:tcPr>
          <w:p w:rsidR="003079FB" w:rsidRPr="00637C45" w:rsidRDefault="003079FB" w:rsidP="003079FB">
            <w:pPr>
              <w:jc w:val="center"/>
              <w:rPr>
                <w:b/>
                <w:bCs/>
                <w:sz w:val="18"/>
                <w:szCs w:val="20"/>
              </w:rPr>
            </w:pPr>
            <w:r w:rsidRPr="00637C45">
              <w:rPr>
                <w:b/>
                <w:bCs/>
                <w:sz w:val="16"/>
                <w:szCs w:val="20"/>
              </w:rPr>
              <w:t>CREDITS</w:t>
            </w:r>
          </w:p>
        </w:tc>
        <w:tc>
          <w:tcPr>
            <w:tcW w:w="429" w:type="pct"/>
            <w:gridSpan w:val="2"/>
            <w:tcBorders>
              <w:top w:val="single" w:sz="4" w:space="0" w:color="auto"/>
              <w:left w:val="single" w:sz="4" w:space="0" w:color="auto"/>
              <w:bottom w:val="single" w:sz="4" w:space="0" w:color="auto"/>
              <w:right w:val="single" w:sz="4" w:space="0" w:color="auto"/>
            </w:tcBorders>
            <w:vAlign w:val="center"/>
            <w:hideMark/>
          </w:tcPr>
          <w:p w:rsidR="003079FB" w:rsidRPr="00637C45" w:rsidRDefault="003079FB" w:rsidP="003079FB">
            <w:pPr>
              <w:ind w:left="-111" w:right="-108"/>
              <w:jc w:val="center"/>
              <w:rPr>
                <w:b/>
                <w:bCs/>
                <w:sz w:val="18"/>
                <w:szCs w:val="20"/>
              </w:rPr>
            </w:pPr>
            <w:r w:rsidRPr="00637C45">
              <w:rPr>
                <w:b/>
                <w:bCs/>
                <w:sz w:val="18"/>
                <w:szCs w:val="20"/>
              </w:rPr>
              <w:t>ECTS</w:t>
            </w:r>
          </w:p>
        </w:tc>
        <w:tc>
          <w:tcPr>
            <w:tcW w:w="1296" w:type="pct"/>
            <w:gridSpan w:val="6"/>
            <w:tcBorders>
              <w:top w:val="single" w:sz="4" w:space="0" w:color="auto"/>
              <w:left w:val="single" w:sz="4" w:space="0" w:color="auto"/>
              <w:bottom w:val="single" w:sz="4" w:space="0" w:color="auto"/>
              <w:right w:val="single" w:sz="4" w:space="0" w:color="auto"/>
            </w:tcBorders>
            <w:vAlign w:val="center"/>
            <w:hideMark/>
          </w:tcPr>
          <w:p w:rsidR="003079FB" w:rsidRPr="00637C45" w:rsidRDefault="003079FB" w:rsidP="003079FB">
            <w:pPr>
              <w:jc w:val="center"/>
              <w:rPr>
                <w:b/>
                <w:bCs/>
                <w:sz w:val="18"/>
                <w:szCs w:val="20"/>
              </w:rPr>
            </w:pPr>
            <w:r w:rsidRPr="00637C45">
              <w:rPr>
                <w:b/>
                <w:bCs/>
                <w:sz w:val="18"/>
                <w:szCs w:val="20"/>
              </w:rPr>
              <w:t xml:space="preserve"> TYPE</w:t>
            </w:r>
          </w:p>
        </w:tc>
        <w:tc>
          <w:tcPr>
            <w:tcW w:w="646" w:type="pct"/>
            <w:tcBorders>
              <w:top w:val="single" w:sz="4" w:space="0" w:color="auto"/>
              <w:left w:val="single" w:sz="4" w:space="0" w:color="auto"/>
              <w:bottom w:val="single" w:sz="4" w:space="0" w:color="auto"/>
              <w:right w:val="single" w:sz="12" w:space="0" w:color="auto"/>
            </w:tcBorders>
            <w:vAlign w:val="center"/>
            <w:hideMark/>
          </w:tcPr>
          <w:p w:rsidR="003079FB" w:rsidRPr="00637C45" w:rsidRDefault="003079FB" w:rsidP="003079FB">
            <w:pPr>
              <w:jc w:val="center"/>
              <w:rPr>
                <w:b/>
                <w:bCs/>
                <w:sz w:val="18"/>
                <w:szCs w:val="20"/>
              </w:rPr>
            </w:pPr>
            <w:r w:rsidRPr="00637C45">
              <w:rPr>
                <w:b/>
                <w:bCs/>
                <w:sz w:val="18"/>
                <w:szCs w:val="20"/>
              </w:rPr>
              <w:t>LANGUAGE</w:t>
            </w:r>
          </w:p>
        </w:tc>
      </w:tr>
      <w:tr w:rsidR="003079FB" w:rsidTr="003079FB">
        <w:trPr>
          <w:trHeight w:val="367"/>
        </w:trPr>
        <w:tc>
          <w:tcPr>
            <w:tcW w:w="551" w:type="pct"/>
            <w:tcBorders>
              <w:top w:val="single" w:sz="4" w:space="0" w:color="auto"/>
              <w:left w:val="single" w:sz="12" w:space="0" w:color="auto"/>
              <w:bottom w:val="single" w:sz="12" w:space="0" w:color="auto"/>
              <w:right w:val="single" w:sz="12" w:space="0" w:color="auto"/>
            </w:tcBorders>
            <w:vAlign w:val="center"/>
            <w:hideMark/>
          </w:tcPr>
          <w:p w:rsidR="003079FB" w:rsidRDefault="003079FB" w:rsidP="003079FB">
            <w:pPr>
              <w:jc w:val="center"/>
            </w:pPr>
            <w:r>
              <w:t>4</w:t>
            </w:r>
          </w:p>
        </w:tc>
        <w:tc>
          <w:tcPr>
            <w:tcW w:w="573" w:type="pct"/>
            <w:gridSpan w:val="2"/>
            <w:tcBorders>
              <w:top w:val="single" w:sz="4" w:space="0" w:color="auto"/>
              <w:left w:val="single" w:sz="12" w:space="0" w:color="auto"/>
              <w:bottom w:val="single" w:sz="12" w:space="0" w:color="auto"/>
              <w:right w:val="single" w:sz="4" w:space="0" w:color="auto"/>
            </w:tcBorders>
            <w:vAlign w:val="center"/>
            <w:hideMark/>
          </w:tcPr>
          <w:p w:rsidR="003079FB" w:rsidRDefault="003079FB" w:rsidP="003079FB">
            <w:pPr>
              <w:jc w:val="center"/>
            </w:pPr>
            <w:r>
              <w:t>2</w:t>
            </w:r>
          </w:p>
        </w:tc>
        <w:tc>
          <w:tcPr>
            <w:tcW w:w="429" w:type="pct"/>
            <w:gridSpan w:val="2"/>
            <w:tcBorders>
              <w:top w:val="single" w:sz="4" w:space="0" w:color="auto"/>
              <w:left w:val="single" w:sz="4" w:space="0" w:color="auto"/>
              <w:bottom w:val="single" w:sz="12" w:space="0" w:color="auto"/>
              <w:right w:val="single" w:sz="4" w:space="0" w:color="auto"/>
            </w:tcBorders>
            <w:vAlign w:val="center"/>
            <w:hideMark/>
          </w:tcPr>
          <w:p w:rsidR="003079FB" w:rsidRDefault="003079FB" w:rsidP="003079FB">
            <w:pPr>
              <w:jc w:val="center"/>
            </w:pPr>
            <w:r>
              <w:t xml:space="preserve"> </w:t>
            </w:r>
          </w:p>
        </w:tc>
        <w:tc>
          <w:tcPr>
            <w:tcW w:w="574" w:type="pct"/>
            <w:gridSpan w:val="4"/>
            <w:tcBorders>
              <w:top w:val="single" w:sz="4" w:space="0" w:color="auto"/>
              <w:left w:val="single" w:sz="4" w:space="0" w:color="auto"/>
              <w:bottom w:val="single" w:sz="12" w:space="0" w:color="auto"/>
              <w:right w:val="single" w:sz="12" w:space="0" w:color="auto"/>
            </w:tcBorders>
            <w:vAlign w:val="center"/>
            <w:hideMark/>
          </w:tcPr>
          <w:p w:rsidR="003079FB" w:rsidRDefault="003079FB" w:rsidP="003079FB">
            <w:pPr>
              <w:jc w:val="center"/>
            </w:pPr>
            <w:r>
              <w:t xml:space="preserve"> </w:t>
            </w:r>
          </w:p>
        </w:tc>
        <w:tc>
          <w:tcPr>
            <w:tcW w:w="501" w:type="pct"/>
            <w:gridSpan w:val="2"/>
            <w:tcBorders>
              <w:top w:val="single" w:sz="4" w:space="0" w:color="auto"/>
              <w:left w:val="single" w:sz="4" w:space="0" w:color="auto"/>
              <w:bottom w:val="single" w:sz="12" w:space="0" w:color="auto"/>
              <w:right w:val="single" w:sz="4" w:space="0" w:color="auto"/>
            </w:tcBorders>
            <w:vAlign w:val="center"/>
            <w:hideMark/>
          </w:tcPr>
          <w:p w:rsidR="003079FB" w:rsidRDefault="003079FB" w:rsidP="003079FB">
            <w:pPr>
              <w:jc w:val="center"/>
            </w:pPr>
            <w:r>
              <w:t xml:space="preserve"> 2</w:t>
            </w:r>
          </w:p>
        </w:tc>
        <w:tc>
          <w:tcPr>
            <w:tcW w:w="429" w:type="pct"/>
            <w:gridSpan w:val="2"/>
            <w:tcBorders>
              <w:top w:val="single" w:sz="4" w:space="0" w:color="auto"/>
              <w:left w:val="single" w:sz="4" w:space="0" w:color="auto"/>
              <w:bottom w:val="single" w:sz="12" w:space="0" w:color="auto"/>
              <w:right w:val="single" w:sz="4" w:space="0" w:color="auto"/>
            </w:tcBorders>
            <w:vAlign w:val="center"/>
            <w:hideMark/>
          </w:tcPr>
          <w:p w:rsidR="003079FB" w:rsidRDefault="003079FB" w:rsidP="003079FB">
            <w:pPr>
              <w:jc w:val="center"/>
            </w:pPr>
            <w:r>
              <w:t>3</w:t>
            </w:r>
          </w:p>
        </w:tc>
        <w:tc>
          <w:tcPr>
            <w:tcW w:w="1296" w:type="pct"/>
            <w:gridSpan w:val="6"/>
            <w:tcBorders>
              <w:top w:val="single" w:sz="4" w:space="0" w:color="auto"/>
              <w:left w:val="single" w:sz="4" w:space="0" w:color="auto"/>
              <w:bottom w:val="single" w:sz="12" w:space="0" w:color="auto"/>
              <w:right w:val="single" w:sz="4" w:space="0" w:color="auto"/>
            </w:tcBorders>
            <w:vAlign w:val="center"/>
            <w:hideMark/>
          </w:tcPr>
          <w:p w:rsidR="003079FB" w:rsidRPr="00637C45" w:rsidRDefault="003079FB" w:rsidP="003079FB">
            <w:pPr>
              <w:jc w:val="both"/>
              <w:rPr>
                <w:sz w:val="16"/>
                <w:szCs w:val="16"/>
              </w:rPr>
            </w:pPr>
            <w:r w:rsidRPr="00637C45">
              <w:rPr>
                <w:sz w:val="16"/>
                <w:szCs w:val="16"/>
              </w:rPr>
              <w:t>COMPULSORY(</w:t>
            </w:r>
            <w:r>
              <w:rPr>
                <w:sz w:val="16"/>
                <w:szCs w:val="16"/>
              </w:rPr>
              <w:t xml:space="preserve"> ) ELECTIVE (</w:t>
            </w:r>
            <w:r w:rsidRPr="00637C45">
              <w:rPr>
                <w:sz w:val="16"/>
                <w:szCs w:val="16"/>
              </w:rPr>
              <w:t>X)</w:t>
            </w:r>
          </w:p>
        </w:tc>
        <w:tc>
          <w:tcPr>
            <w:tcW w:w="646" w:type="pct"/>
            <w:tcBorders>
              <w:top w:val="single" w:sz="4" w:space="0" w:color="auto"/>
              <w:left w:val="single" w:sz="4" w:space="0" w:color="auto"/>
              <w:bottom w:val="single" w:sz="12" w:space="0" w:color="auto"/>
              <w:right w:val="single" w:sz="12" w:space="0" w:color="auto"/>
            </w:tcBorders>
            <w:hideMark/>
          </w:tcPr>
          <w:p w:rsidR="003079FB" w:rsidRPr="00637C45" w:rsidRDefault="003079FB" w:rsidP="003079FB">
            <w:pPr>
              <w:jc w:val="center"/>
            </w:pPr>
            <w:r w:rsidRPr="00637C45">
              <w:t>T</w:t>
            </w:r>
            <w:r>
              <w:t>u</w:t>
            </w:r>
            <w:r w:rsidRPr="00637C45">
              <w:t>rkish</w:t>
            </w:r>
          </w:p>
        </w:tc>
      </w:tr>
      <w:tr w:rsidR="003079FB" w:rsidTr="003079FB">
        <w:trPr>
          <w:trHeight w:val="340"/>
        </w:trPr>
        <w:tc>
          <w:tcPr>
            <w:tcW w:w="5000" w:type="pct"/>
            <w:gridSpan w:val="20"/>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COURSE CATEGORY</w:t>
            </w:r>
          </w:p>
        </w:tc>
      </w:tr>
      <w:tr w:rsidR="003079FB" w:rsidTr="003079FB">
        <w:trPr>
          <w:trHeight w:val="546"/>
        </w:trPr>
        <w:tc>
          <w:tcPr>
            <w:tcW w:w="799" w:type="pct"/>
            <w:gridSpan w:val="2"/>
            <w:tcBorders>
              <w:top w:val="single" w:sz="12" w:space="0" w:color="auto"/>
              <w:left w:val="single" w:sz="12" w:space="0" w:color="auto"/>
              <w:bottom w:val="single" w:sz="6" w:space="0" w:color="auto"/>
              <w:right w:val="single" w:sz="6" w:space="0" w:color="auto"/>
            </w:tcBorders>
            <w:vAlign w:val="center"/>
            <w:hideMark/>
          </w:tcPr>
          <w:p w:rsidR="003079FB" w:rsidRDefault="003079FB" w:rsidP="003079FB">
            <w:pPr>
              <w:jc w:val="center"/>
              <w:rPr>
                <w:b/>
                <w:sz w:val="20"/>
                <w:szCs w:val="20"/>
              </w:rPr>
            </w:pPr>
            <w:r>
              <w:rPr>
                <w:b/>
                <w:sz w:val="20"/>
                <w:szCs w:val="20"/>
              </w:rPr>
              <w:t>Basic Science</w:t>
            </w:r>
          </w:p>
        </w:tc>
        <w:tc>
          <w:tcPr>
            <w:tcW w:w="983" w:type="pct"/>
            <w:gridSpan w:val="5"/>
            <w:tcBorders>
              <w:top w:val="single" w:sz="12" w:space="0" w:color="auto"/>
              <w:left w:val="single" w:sz="6" w:space="0" w:color="auto"/>
              <w:bottom w:val="single" w:sz="6" w:space="0" w:color="auto"/>
              <w:right w:val="single" w:sz="6" w:space="0" w:color="auto"/>
            </w:tcBorders>
            <w:vAlign w:val="center"/>
            <w:hideMark/>
          </w:tcPr>
          <w:p w:rsidR="003079FB" w:rsidRDefault="003079FB" w:rsidP="003079FB">
            <w:pPr>
              <w:jc w:val="center"/>
              <w:rPr>
                <w:b/>
                <w:sz w:val="20"/>
                <w:szCs w:val="20"/>
              </w:rPr>
            </w:pPr>
            <w:r>
              <w:rPr>
                <w:b/>
                <w:sz w:val="20"/>
                <w:szCs w:val="20"/>
              </w:rPr>
              <w:t>Basic Engineering</w:t>
            </w:r>
          </w:p>
        </w:tc>
        <w:tc>
          <w:tcPr>
            <w:tcW w:w="2201" w:type="pct"/>
            <w:gridSpan w:val="9"/>
            <w:tcBorders>
              <w:top w:val="single" w:sz="12" w:space="0" w:color="auto"/>
              <w:left w:val="single" w:sz="6" w:space="0" w:color="auto"/>
              <w:bottom w:val="single" w:sz="6" w:space="0" w:color="auto"/>
              <w:right w:val="single" w:sz="6" w:space="0" w:color="auto"/>
            </w:tcBorders>
            <w:vAlign w:val="center"/>
            <w:hideMark/>
          </w:tcPr>
          <w:p w:rsidR="003079FB" w:rsidRDefault="003079FB" w:rsidP="003079FB">
            <w:pPr>
              <w:jc w:val="center"/>
              <w:rPr>
                <w:b/>
                <w:sz w:val="20"/>
                <w:szCs w:val="20"/>
              </w:rPr>
            </w:pPr>
            <w:r>
              <w:rPr>
                <w:b/>
                <w:sz w:val="20"/>
                <w:szCs w:val="20"/>
              </w:rPr>
              <w:t>Mechanical Engineering Profession</w:t>
            </w:r>
          </w:p>
          <w:p w:rsidR="003079FB" w:rsidRDefault="003079FB" w:rsidP="003079FB">
            <w:pPr>
              <w:jc w:val="center"/>
              <w:rPr>
                <w:b/>
                <w:sz w:val="20"/>
                <w:szCs w:val="20"/>
              </w:rPr>
            </w:pPr>
            <w:r>
              <w:rPr>
                <w:b/>
                <w:sz w:val="20"/>
                <w:szCs w:val="20"/>
              </w:rPr>
              <w:t xml:space="preserve"> [if it contains considerable design, mark with  (</w:t>
            </w:r>
            <w:r>
              <w:rPr>
                <w:b/>
                <w:sz w:val="20"/>
                <w:szCs w:val="20"/>
              </w:rPr>
              <w:sym w:font="Symbol" w:char="00D6"/>
            </w:r>
            <w:r>
              <w:rPr>
                <w:b/>
                <w:sz w:val="20"/>
                <w:szCs w:val="20"/>
              </w:rPr>
              <w:t>) ]</w:t>
            </w:r>
          </w:p>
        </w:tc>
        <w:tc>
          <w:tcPr>
            <w:tcW w:w="1017" w:type="pct"/>
            <w:gridSpan w:val="4"/>
            <w:tcBorders>
              <w:top w:val="single" w:sz="12" w:space="0" w:color="auto"/>
              <w:left w:val="single" w:sz="6" w:space="0" w:color="auto"/>
              <w:bottom w:val="single" w:sz="6" w:space="0" w:color="auto"/>
              <w:right w:val="single" w:sz="12" w:space="0" w:color="auto"/>
            </w:tcBorders>
            <w:vAlign w:val="center"/>
            <w:hideMark/>
          </w:tcPr>
          <w:p w:rsidR="003079FB" w:rsidRDefault="003079FB" w:rsidP="003079FB">
            <w:pPr>
              <w:jc w:val="center"/>
              <w:rPr>
                <w:b/>
                <w:sz w:val="20"/>
                <w:szCs w:val="20"/>
              </w:rPr>
            </w:pPr>
            <w:r>
              <w:rPr>
                <w:b/>
                <w:sz w:val="20"/>
                <w:szCs w:val="20"/>
              </w:rPr>
              <w:t>Social Science</w:t>
            </w:r>
          </w:p>
        </w:tc>
      </w:tr>
      <w:tr w:rsidR="003079FB" w:rsidTr="003079FB">
        <w:trPr>
          <w:trHeight w:val="138"/>
        </w:trPr>
        <w:tc>
          <w:tcPr>
            <w:tcW w:w="799" w:type="pct"/>
            <w:gridSpan w:val="2"/>
            <w:tcBorders>
              <w:top w:val="single" w:sz="6" w:space="0" w:color="auto"/>
              <w:left w:val="single" w:sz="12" w:space="0" w:color="auto"/>
              <w:bottom w:val="single" w:sz="12" w:space="0" w:color="auto"/>
              <w:right w:val="single" w:sz="4" w:space="0" w:color="auto"/>
            </w:tcBorders>
            <w:hideMark/>
          </w:tcPr>
          <w:p w:rsidR="003079FB" w:rsidRDefault="003079FB" w:rsidP="003079FB">
            <w:pPr>
              <w:jc w:val="center"/>
            </w:pPr>
          </w:p>
        </w:tc>
        <w:tc>
          <w:tcPr>
            <w:tcW w:w="983" w:type="pct"/>
            <w:gridSpan w:val="5"/>
            <w:tcBorders>
              <w:top w:val="single" w:sz="6" w:space="0" w:color="auto"/>
              <w:left w:val="single" w:sz="4" w:space="0" w:color="auto"/>
              <w:bottom w:val="single" w:sz="12" w:space="0" w:color="auto"/>
              <w:right w:val="single" w:sz="4" w:space="0" w:color="auto"/>
            </w:tcBorders>
          </w:tcPr>
          <w:p w:rsidR="003079FB" w:rsidRDefault="003079FB" w:rsidP="003079FB">
            <w:pPr>
              <w:jc w:val="center"/>
            </w:pPr>
          </w:p>
        </w:tc>
        <w:tc>
          <w:tcPr>
            <w:tcW w:w="2201" w:type="pct"/>
            <w:gridSpan w:val="9"/>
            <w:tcBorders>
              <w:top w:val="single" w:sz="6" w:space="0" w:color="auto"/>
              <w:left w:val="single" w:sz="4" w:space="0" w:color="auto"/>
              <w:bottom w:val="single" w:sz="12" w:space="0" w:color="auto"/>
              <w:right w:val="single" w:sz="6" w:space="0" w:color="auto"/>
            </w:tcBorders>
            <w:hideMark/>
          </w:tcPr>
          <w:p w:rsidR="003079FB" w:rsidRDefault="003079FB" w:rsidP="003079FB">
            <w:pPr>
              <w:jc w:val="center"/>
            </w:pPr>
            <w:r>
              <w:t xml:space="preserve"> </w:t>
            </w:r>
          </w:p>
        </w:tc>
        <w:tc>
          <w:tcPr>
            <w:tcW w:w="1017" w:type="pct"/>
            <w:gridSpan w:val="4"/>
            <w:tcBorders>
              <w:top w:val="single" w:sz="6" w:space="0" w:color="auto"/>
              <w:left w:val="single" w:sz="4" w:space="0" w:color="auto"/>
              <w:bottom w:val="single" w:sz="12" w:space="0" w:color="auto"/>
              <w:right w:val="single" w:sz="12" w:space="0" w:color="auto"/>
            </w:tcBorders>
          </w:tcPr>
          <w:p w:rsidR="003079FB" w:rsidRDefault="003079FB" w:rsidP="003079FB">
            <w:pPr>
              <w:jc w:val="center"/>
            </w:pPr>
            <w:r>
              <w:t>X</w:t>
            </w:r>
          </w:p>
        </w:tc>
      </w:tr>
      <w:tr w:rsidR="003079FB" w:rsidTr="003079FB">
        <w:trPr>
          <w:trHeight w:val="324"/>
        </w:trPr>
        <w:tc>
          <w:tcPr>
            <w:tcW w:w="5000" w:type="pct"/>
            <w:gridSpan w:val="20"/>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ASSESSMENT CRITERIA</w:t>
            </w:r>
          </w:p>
        </w:tc>
      </w:tr>
      <w:tr w:rsidR="003079FB" w:rsidTr="003079FB">
        <w:tc>
          <w:tcPr>
            <w:tcW w:w="1662" w:type="pct"/>
            <w:gridSpan w:val="6"/>
            <w:vMerge w:val="restart"/>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MID-TERM</w:t>
            </w:r>
          </w:p>
        </w:tc>
        <w:tc>
          <w:tcPr>
            <w:tcW w:w="1314" w:type="pct"/>
            <w:gridSpan w:val="6"/>
            <w:tcBorders>
              <w:top w:val="single" w:sz="12" w:space="0" w:color="auto"/>
              <w:left w:val="single" w:sz="12" w:space="0" w:color="auto"/>
              <w:bottom w:val="single" w:sz="8" w:space="0" w:color="auto"/>
              <w:right w:val="single" w:sz="4" w:space="0" w:color="auto"/>
            </w:tcBorders>
            <w:vAlign w:val="center"/>
            <w:hideMark/>
          </w:tcPr>
          <w:p w:rsidR="003079FB" w:rsidRDefault="003079FB" w:rsidP="003079FB">
            <w:pPr>
              <w:jc w:val="center"/>
              <w:rPr>
                <w:b/>
                <w:bCs/>
                <w:sz w:val="20"/>
                <w:szCs w:val="20"/>
              </w:rPr>
            </w:pPr>
            <w:r>
              <w:rPr>
                <w:b/>
                <w:bCs/>
                <w:sz w:val="20"/>
                <w:szCs w:val="20"/>
              </w:rPr>
              <w:t>Evaluation Type</w:t>
            </w:r>
          </w:p>
        </w:tc>
        <w:tc>
          <w:tcPr>
            <w:tcW w:w="1228" w:type="pct"/>
            <w:gridSpan w:val="5"/>
            <w:tcBorders>
              <w:top w:val="single" w:sz="12" w:space="0" w:color="auto"/>
              <w:left w:val="single" w:sz="4" w:space="0" w:color="auto"/>
              <w:bottom w:val="single" w:sz="8" w:space="0" w:color="auto"/>
              <w:right w:val="single" w:sz="8" w:space="0" w:color="auto"/>
            </w:tcBorders>
            <w:vAlign w:val="center"/>
            <w:hideMark/>
          </w:tcPr>
          <w:p w:rsidR="003079FB" w:rsidRDefault="003079FB" w:rsidP="003079FB">
            <w:pPr>
              <w:jc w:val="center"/>
              <w:rPr>
                <w:b/>
                <w:bCs/>
                <w:sz w:val="20"/>
                <w:szCs w:val="20"/>
              </w:rPr>
            </w:pPr>
            <w:r>
              <w:rPr>
                <w:b/>
                <w:bCs/>
                <w:sz w:val="20"/>
                <w:szCs w:val="20"/>
              </w:rPr>
              <w:t>Number</w:t>
            </w:r>
          </w:p>
        </w:tc>
        <w:tc>
          <w:tcPr>
            <w:tcW w:w="796" w:type="pct"/>
            <w:gridSpan w:val="3"/>
            <w:tcBorders>
              <w:top w:val="single" w:sz="12" w:space="0" w:color="auto"/>
              <w:left w:val="single" w:sz="8" w:space="0" w:color="auto"/>
              <w:bottom w:val="single" w:sz="8" w:space="0" w:color="auto"/>
              <w:right w:val="single" w:sz="12" w:space="0" w:color="auto"/>
            </w:tcBorders>
            <w:vAlign w:val="center"/>
            <w:hideMark/>
          </w:tcPr>
          <w:p w:rsidR="003079FB" w:rsidRDefault="003079FB" w:rsidP="003079FB">
            <w:pPr>
              <w:jc w:val="center"/>
              <w:rPr>
                <w:b/>
                <w:bCs/>
                <w:sz w:val="20"/>
                <w:szCs w:val="20"/>
              </w:rPr>
            </w:pPr>
            <w:r>
              <w:rPr>
                <w:b/>
                <w:bCs/>
                <w:sz w:val="20"/>
                <w:szCs w:val="20"/>
              </w:rPr>
              <w:t>%</w:t>
            </w: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8" w:space="0" w:color="auto"/>
              <w:left w:val="single" w:sz="12" w:space="0" w:color="auto"/>
              <w:bottom w:val="single" w:sz="4" w:space="0" w:color="auto"/>
              <w:right w:val="single" w:sz="4" w:space="0" w:color="auto"/>
            </w:tcBorders>
            <w:vAlign w:val="center"/>
            <w:hideMark/>
          </w:tcPr>
          <w:p w:rsidR="003079FB" w:rsidRDefault="003079FB" w:rsidP="003079FB">
            <w:pPr>
              <w:rPr>
                <w:sz w:val="20"/>
                <w:szCs w:val="20"/>
              </w:rPr>
            </w:pPr>
            <w:r>
              <w:rPr>
                <w:sz w:val="20"/>
                <w:szCs w:val="20"/>
              </w:rPr>
              <w:t>I. Mid-Term</w:t>
            </w:r>
          </w:p>
        </w:tc>
        <w:tc>
          <w:tcPr>
            <w:tcW w:w="1228" w:type="pct"/>
            <w:gridSpan w:val="5"/>
            <w:tcBorders>
              <w:top w:val="single" w:sz="8" w:space="0" w:color="auto"/>
              <w:left w:val="single" w:sz="4" w:space="0" w:color="auto"/>
              <w:bottom w:val="single" w:sz="4" w:space="0" w:color="auto"/>
              <w:right w:val="single" w:sz="8" w:space="0" w:color="auto"/>
            </w:tcBorders>
            <w:hideMark/>
          </w:tcPr>
          <w:p w:rsidR="003079FB" w:rsidRDefault="003079FB" w:rsidP="003079FB">
            <w:pPr>
              <w:jc w:val="center"/>
            </w:pPr>
            <w:r>
              <w:t xml:space="preserve"> 1</w:t>
            </w:r>
          </w:p>
        </w:tc>
        <w:tc>
          <w:tcPr>
            <w:tcW w:w="796" w:type="pct"/>
            <w:gridSpan w:val="3"/>
            <w:tcBorders>
              <w:top w:val="single" w:sz="8" w:space="0" w:color="auto"/>
              <w:left w:val="single" w:sz="8" w:space="0" w:color="auto"/>
              <w:bottom w:val="single" w:sz="4" w:space="0" w:color="auto"/>
              <w:right w:val="single" w:sz="12" w:space="0" w:color="auto"/>
            </w:tcBorders>
            <w:hideMark/>
          </w:tcPr>
          <w:p w:rsidR="003079FB" w:rsidRDefault="003079FB" w:rsidP="003079FB">
            <w:pPr>
              <w:jc w:val="center"/>
              <w:rPr>
                <w:sz w:val="20"/>
                <w:szCs w:val="20"/>
                <w:highlight w:val="yellow"/>
              </w:rPr>
            </w:pPr>
            <w:r>
              <w:rPr>
                <w:sz w:val="20"/>
                <w:szCs w:val="20"/>
              </w:rPr>
              <w:t xml:space="preserve"> 40</w:t>
            </w: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4" w:space="0" w:color="auto"/>
              <w:left w:val="single" w:sz="12" w:space="0" w:color="auto"/>
              <w:bottom w:val="single" w:sz="4" w:space="0" w:color="auto"/>
              <w:right w:val="single" w:sz="4" w:space="0" w:color="auto"/>
            </w:tcBorders>
            <w:vAlign w:val="center"/>
            <w:hideMark/>
          </w:tcPr>
          <w:p w:rsidR="003079FB" w:rsidRDefault="003079FB" w:rsidP="003079FB">
            <w:pPr>
              <w:rPr>
                <w:sz w:val="20"/>
                <w:szCs w:val="20"/>
              </w:rPr>
            </w:pPr>
            <w:r>
              <w:rPr>
                <w:sz w:val="20"/>
                <w:szCs w:val="20"/>
              </w:rPr>
              <w:t>II. Mid-Term (homework)</w:t>
            </w:r>
          </w:p>
        </w:tc>
        <w:tc>
          <w:tcPr>
            <w:tcW w:w="1228" w:type="pct"/>
            <w:gridSpan w:val="5"/>
            <w:tcBorders>
              <w:top w:val="single" w:sz="4" w:space="0" w:color="auto"/>
              <w:left w:val="single" w:sz="4" w:space="0" w:color="auto"/>
              <w:bottom w:val="single" w:sz="4" w:space="0" w:color="auto"/>
              <w:right w:val="single" w:sz="8" w:space="0" w:color="auto"/>
            </w:tcBorders>
          </w:tcPr>
          <w:p w:rsidR="003079FB" w:rsidRDefault="003079FB" w:rsidP="003079FB">
            <w:pPr>
              <w:jc w:val="center"/>
            </w:pPr>
          </w:p>
        </w:tc>
        <w:tc>
          <w:tcPr>
            <w:tcW w:w="796" w:type="pct"/>
            <w:gridSpan w:val="3"/>
            <w:tcBorders>
              <w:top w:val="single" w:sz="4" w:space="0" w:color="auto"/>
              <w:left w:val="single" w:sz="8" w:space="0" w:color="auto"/>
              <w:bottom w:val="single" w:sz="4" w:space="0" w:color="auto"/>
              <w:right w:val="single" w:sz="12" w:space="0" w:color="auto"/>
            </w:tcBorders>
          </w:tcPr>
          <w:p w:rsidR="003079FB" w:rsidRDefault="003079FB" w:rsidP="003079FB">
            <w:pPr>
              <w:jc w:val="center"/>
              <w:rPr>
                <w:sz w:val="20"/>
                <w:szCs w:val="20"/>
                <w:highlight w:val="yellow"/>
              </w:rPr>
            </w:pP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4" w:space="0" w:color="auto"/>
              <w:left w:val="single" w:sz="12" w:space="0" w:color="auto"/>
              <w:bottom w:val="single" w:sz="4" w:space="0" w:color="auto"/>
              <w:right w:val="single" w:sz="4" w:space="0" w:color="auto"/>
            </w:tcBorders>
            <w:vAlign w:val="center"/>
            <w:hideMark/>
          </w:tcPr>
          <w:p w:rsidR="003079FB" w:rsidRDefault="003079FB" w:rsidP="003079FB">
            <w:pPr>
              <w:rPr>
                <w:sz w:val="20"/>
                <w:szCs w:val="20"/>
              </w:rPr>
            </w:pPr>
            <w:r>
              <w:rPr>
                <w:sz w:val="20"/>
                <w:szCs w:val="20"/>
              </w:rPr>
              <w:t>Quiz</w:t>
            </w:r>
          </w:p>
        </w:tc>
        <w:tc>
          <w:tcPr>
            <w:tcW w:w="1228" w:type="pct"/>
            <w:gridSpan w:val="5"/>
            <w:tcBorders>
              <w:top w:val="single" w:sz="4" w:space="0" w:color="auto"/>
              <w:left w:val="single" w:sz="4" w:space="0" w:color="auto"/>
              <w:bottom w:val="single" w:sz="4" w:space="0" w:color="auto"/>
              <w:right w:val="single" w:sz="8" w:space="0" w:color="auto"/>
            </w:tcBorders>
          </w:tcPr>
          <w:p w:rsidR="003079FB" w:rsidRDefault="003079FB" w:rsidP="003079FB"/>
        </w:tc>
        <w:tc>
          <w:tcPr>
            <w:tcW w:w="796" w:type="pct"/>
            <w:gridSpan w:val="3"/>
            <w:tcBorders>
              <w:top w:val="single" w:sz="4" w:space="0" w:color="auto"/>
              <w:left w:val="single" w:sz="8" w:space="0" w:color="auto"/>
              <w:bottom w:val="single" w:sz="4" w:space="0" w:color="auto"/>
              <w:right w:val="single" w:sz="12" w:space="0" w:color="auto"/>
            </w:tcBorders>
            <w:hideMark/>
          </w:tcPr>
          <w:p w:rsidR="003079FB" w:rsidRDefault="003079FB" w:rsidP="003079FB">
            <w:pPr>
              <w:rPr>
                <w:sz w:val="20"/>
                <w:szCs w:val="20"/>
              </w:rPr>
            </w:pPr>
            <w:r>
              <w:rPr>
                <w:sz w:val="20"/>
                <w:szCs w:val="20"/>
              </w:rPr>
              <w:t xml:space="preserve"> </w:t>
            </w: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4" w:space="0" w:color="auto"/>
              <w:left w:val="single" w:sz="12" w:space="0" w:color="auto"/>
              <w:bottom w:val="single" w:sz="4" w:space="0" w:color="auto"/>
              <w:right w:val="single" w:sz="4" w:space="0" w:color="auto"/>
            </w:tcBorders>
            <w:vAlign w:val="center"/>
            <w:hideMark/>
          </w:tcPr>
          <w:p w:rsidR="003079FB" w:rsidRDefault="003079FB" w:rsidP="003079FB">
            <w:pPr>
              <w:rPr>
                <w:sz w:val="20"/>
                <w:szCs w:val="20"/>
              </w:rPr>
            </w:pPr>
            <w:r>
              <w:rPr>
                <w:sz w:val="20"/>
                <w:szCs w:val="20"/>
              </w:rPr>
              <w:t>Homework</w:t>
            </w:r>
          </w:p>
        </w:tc>
        <w:tc>
          <w:tcPr>
            <w:tcW w:w="1228" w:type="pct"/>
            <w:gridSpan w:val="5"/>
            <w:tcBorders>
              <w:top w:val="single" w:sz="4" w:space="0" w:color="auto"/>
              <w:left w:val="single" w:sz="4" w:space="0" w:color="auto"/>
              <w:bottom w:val="single" w:sz="4" w:space="0" w:color="auto"/>
              <w:right w:val="single" w:sz="8" w:space="0" w:color="auto"/>
            </w:tcBorders>
            <w:hideMark/>
          </w:tcPr>
          <w:p w:rsidR="003079FB" w:rsidRDefault="003079FB" w:rsidP="003079FB">
            <w:pPr>
              <w:jc w:val="center"/>
            </w:pPr>
            <w:r>
              <w:t xml:space="preserve"> </w:t>
            </w:r>
          </w:p>
        </w:tc>
        <w:tc>
          <w:tcPr>
            <w:tcW w:w="796" w:type="pct"/>
            <w:gridSpan w:val="3"/>
            <w:tcBorders>
              <w:top w:val="single" w:sz="4" w:space="0" w:color="auto"/>
              <w:left w:val="single" w:sz="8" w:space="0" w:color="auto"/>
              <w:bottom w:val="single" w:sz="4" w:space="0" w:color="auto"/>
              <w:right w:val="single" w:sz="12" w:space="0" w:color="auto"/>
            </w:tcBorders>
            <w:hideMark/>
          </w:tcPr>
          <w:p w:rsidR="003079FB" w:rsidRDefault="003079FB" w:rsidP="003079FB">
            <w:pPr>
              <w:jc w:val="center"/>
            </w:pPr>
            <w:r>
              <w:t xml:space="preserve">  </w:t>
            </w: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4" w:space="0" w:color="auto"/>
              <w:left w:val="single" w:sz="12" w:space="0" w:color="auto"/>
              <w:bottom w:val="single" w:sz="8" w:space="0" w:color="auto"/>
              <w:right w:val="single" w:sz="4" w:space="0" w:color="auto"/>
            </w:tcBorders>
            <w:vAlign w:val="center"/>
            <w:hideMark/>
          </w:tcPr>
          <w:p w:rsidR="003079FB" w:rsidRDefault="003079FB" w:rsidP="003079FB">
            <w:pPr>
              <w:rPr>
                <w:sz w:val="20"/>
                <w:szCs w:val="20"/>
              </w:rPr>
            </w:pPr>
            <w:r>
              <w:rPr>
                <w:sz w:val="20"/>
                <w:szCs w:val="20"/>
              </w:rPr>
              <w:t>Project</w:t>
            </w:r>
          </w:p>
        </w:tc>
        <w:tc>
          <w:tcPr>
            <w:tcW w:w="1228" w:type="pct"/>
            <w:gridSpan w:val="5"/>
            <w:tcBorders>
              <w:top w:val="single" w:sz="4" w:space="0" w:color="auto"/>
              <w:left w:val="single" w:sz="4" w:space="0" w:color="auto"/>
              <w:bottom w:val="single" w:sz="8" w:space="0" w:color="auto"/>
              <w:right w:val="single" w:sz="8" w:space="0" w:color="auto"/>
            </w:tcBorders>
            <w:hideMark/>
          </w:tcPr>
          <w:p w:rsidR="003079FB" w:rsidRDefault="003079FB" w:rsidP="003079FB">
            <w:pPr>
              <w:jc w:val="center"/>
            </w:pPr>
            <w:r>
              <w:t xml:space="preserve"> </w:t>
            </w:r>
          </w:p>
        </w:tc>
        <w:tc>
          <w:tcPr>
            <w:tcW w:w="796" w:type="pct"/>
            <w:gridSpan w:val="3"/>
            <w:tcBorders>
              <w:top w:val="single" w:sz="4" w:space="0" w:color="auto"/>
              <w:left w:val="single" w:sz="8" w:space="0" w:color="auto"/>
              <w:bottom w:val="single" w:sz="8" w:space="0" w:color="auto"/>
              <w:right w:val="single" w:sz="12" w:space="0" w:color="auto"/>
            </w:tcBorders>
            <w:hideMark/>
          </w:tcPr>
          <w:p w:rsidR="003079FB" w:rsidRDefault="003079FB" w:rsidP="003079FB">
            <w:pPr>
              <w:jc w:val="center"/>
            </w:pPr>
            <w:r>
              <w:t xml:space="preserve"> </w:t>
            </w:r>
          </w:p>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8" w:space="0" w:color="auto"/>
              <w:left w:val="single" w:sz="12" w:space="0" w:color="auto"/>
              <w:bottom w:val="single" w:sz="8" w:space="0" w:color="auto"/>
              <w:right w:val="single" w:sz="4" w:space="0" w:color="auto"/>
            </w:tcBorders>
            <w:vAlign w:val="center"/>
            <w:hideMark/>
          </w:tcPr>
          <w:p w:rsidR="003079FB" w:rsidRDefault="003079FB" w:rsidP="003079FB">
            <w:pPr>
              <w:rPr>
                <w:sz w:val="20"/>
                <w:szCs w:val="20"/>
              </w:rPr>
            </w:pPr>
            <w:r>
              <w:rPr>
                <w:sz w:val="20"/>
                <w:szCs w:val="20"/>
              </w:rPr>
              <w:t>Report</w:t>
            </w:r>
          </w:p>
        </w:tc>
        <w:tc>
          <w:tcPr>
            <w:tcW w:w="1228" w:type="pct"/>
            <w:gridSpan w:val="5"/>
            <w:tcBorders>
              <w:top w:val="single" w:sz="8" w:space="0" w:color="auto"/>
              <w:left w:val="single" w:sz="4" w:space="0" w:color="auto"/>
              <w:bottom w:val="single" w:sz="8" w:space="0" w:color="auto"/>
              <w:right w:val="single" w:sz="8" w:space="0" w:color="auto"/>
            </w:tcBorders>
          </w:tcPr>
          <w:p w:rsidR="003079FB" w:rsidRDefault="003079FB" w:rsidP="003079FB">
            <w:pPr>
              <w:jc w:val="center"/>
            </w:pPr>
          </w:p>
        </w:tc>
        <w:tc>
          <w:tcPr>
            <w:tcW w:w="796" w:type="pct"/>
            <w:gridSpan w:val="3"/>
            <w:tcBorders>
              <w:top w:val="single" w:sz="8" w:space="0" w:color="auto"/>
              <w:left w:val="single" w:sz="8" w:space="0" w:color="auto"/>
              <w:bottom w:val="single" w:sz="8" w:space="0" w:color="auto"/>
              <w:right w:val="single" w:sz="12" w:space="0" w:color="auto"/>
            </w:tcBorders>
          </w:tcPr>
          <w:p w:rsidR="003079FB" w:rsidRDefault="003079FB" w:rsidP="003079FB"/>
        </w:tc>
      </w:tr>
      <w:tr w:rsidR="003079FB" w:rsidTr="003079FB">
        <w:tc>
          <w:tcPr>
            <w:tcW w:w="1662" w:type="pct"/>
            <w:gridSpan w:val="6"/>
            <w:vMerge/>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rPr>
                <w:b/>
                <w:bCs/>
                <w:sz w:val="20"/>
                <w:szCs w:val="20"/>
              </w:rPr>
            </w:pPr>
          </w:p>
        </w:tc>
        <w:tc>
          <w:tcPr>
            <w:tcW w:w="1314" w:type="pct"/>
            <w:gridSpan w:val="6"/>
            <w:tcBorders>
              <w:top w:val="single" w:sz="8" w:space="0" w:color="auto"/>
              <w:left w:val="single" w:sz="12" w:space="0" w:color="auto"/>
              <w:bottom w:val="single" w:sz="12" w:space="0" w:color="auto"/>
              <w:right w:val="single" w:sz="4" w:space="0" w:color="auto"/>
            </w:tcBorders>
            <w:vAlign w:val="center"/>
            <w:hideMark/>
          </w:tcPr>
          <w:p w:rsidR="003079FB" w:rsidRDefault="003079FB" w:rsidP="003079FB">
            <w:pPr>
              <w:rPr>
                <w:sz w:val="20"/>
                <w:szCs w:val="20"/>
              </w:rPr>
            </w:pPr>
            <w:r>
              <w:rPr>
                <w:sz w:val="20"/>
                <w:szCs w:val="20"/>
              </w:rPr>
              <w:t>Other (………)</w:t>
            </w:r>
          </w:p>
        </w:tc>
        <w:tc>
          <w:tcPr>
            <w:tcW w:w="1228" w:type="pct"/>
            <w:gridSpan w:val="5"/>
            <w:tcBorders>
              <w:top w:val="single" w:sz="8" w:space="0" w:color="auto"/>
              <w:left w:val="single" w:sz="4" w:space="0" w:color="auto"/>
              <w:bottom w:val="single" w:sz="12" w:space="0" w:color="auto"/>
              <w:right w:val="single" w:sz="8" w:space="0" w:color="auto"/>
            </w:tcBorders>
          </w:tcPr>
          <w:p w:rsidR="003079FB" w:rsidRDefault="003079FB" w:rsidP="003079FB"/>
        </w:tc>
        <w:tc>
          <w:tcPr>
            <w:tcW w:w="796" w:type="pct"/>
            <w:gridSpan w:val="3"/>
            <w:tcBorders>
              <w:top w:val="single" w:sz="8" w:space="0" w:color="auto"/>
              <w:left w:val="single" w:sz="8" w:space="0" w:color="auto"/>
              <w:bottom w:val="single" w:sz="12" w:space="0" w:color="auto"/>
              <w:right w:val="single" w:sz="12" w:space="0" w:color="auto"/>
            </w:tcBorders>
          </w:tcPr>
          <w:p w:rsidR="003079FB" w:rsidRDefault="003079FB" w:rsidP="003079FB"/>
        </w:tc>
      </w:tr>
      <w:tr w:rsidR="003079FB" w:rsidTr="003079FB">
        <w:trPr>
          <w:trHeight w:val="392"/>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FINAL EXAM</w:t>
            </w:r>
          </w:p>
        </w:tc>
        <w:tc>
          <w:tcPr>
            <w:tcW w:w="1314" w:type="pct"/>
            <w:gridSpan w:val="6"/>
            <w:tcBorders>
              <w:top w:val="single" w:sz="12" w:space="0" w:color="auto"/>
              <w:left w:val="single" w:sz="12" w:space="0" w:color="auto"/>
              <w:bottom w:val="single" w:sz="8" w:space="0" w:color="auto"/>
              <w:right w:val="single" w:sz="4" w:space="0" w:color="auto"/>
            </w:tcBorders>
          </w:tcPr>
          <w:p w:rsidR="003079FB" w:rsidRDefault="003079FB" w:rsidP="003079FB">
            <w:pPr>
              <w:rPr>
                <w:sz w:val="20"/>
                <w:szCs w:val="20"/>
              </w:rPr>
            </w:pPr>
          </w:p>
        </w:tc>
        <w:tc>
          <w:tcPr>
            <w:tcW w:w="1228" w:type="pct"/>
            <w:gridSpan w:val="5"/>
            <w:tcBorders>
              <w:top w:val="single" w:sz="12" w:space="0" w:color="auto"/>
              <w:left w:val="single" w:sz="4" w:space="0" w:color="auto"/>
              <w:bottom w:val="single" w:sz="8" w:space="0" w:color="auto"/>
              <w:right w:val="single" w:sz="8" w:space="0" w:color="auto"/>
            </w:tcBorders>
            <w:vAlign w:val="center"/>
            <w:hideMark/>
          </w:tcPr>
          <w:p w:rsidR="003079FB" w:rsidRDefault="003079FB" w:rsidP="003079FB">
            <w:pPr>
              <w:jc w:val="center"/>
            </w:pPr>
            <w:r>
              <w:rPr>
                <w:sz w:val="20"/>
                <w:szCs w:val="20"/>
              </w:rPr>
              <w:t xml:space="preserve">1 </w:t>
            </w:r>
          </w:p>
        </w:tc>
        <w:tc>
          <w:tcPr>
            <w:tcW w:w="796" w:type="pct"/>
            <w:gridSpan w:val="3"/>
            <w:tcBorders>
              <w:top w:val="single" w:sz="12" w:space="0" w:color="auto"/>
              <w:left w:val="single" w:sz="8" w:space="0" w:color="auto"/>
              <w:bottom w:val="single" w:sz="8" w:space="0" w:color="auto"/>
              <w:right w:val="single" w:sz="12" w:space="0" w:color="auto"/>
            </w:tcBorders>
            <w:vAlign w:val="center"/>
            <w:hideMark/>
          </w:tcPr>
          <w:p w:rsidR="003079FB" w:rsidRDefault="003079FB" w:rsidP="003079FB">
            <w:pPr>
              <w:jc w:val="center"/>
            </w:pPr>
            <w:r>
              <w:t xml:space="preserve">60 </w:t>
            </w:r>
          </w:p>
        </w:tc>
      </w:tr>
      <w:tr w:rsidR="003079FB" w:rsidTr="003079FB">
        <w:trPr>
          <w:trHeight w:val="447"/>
        </w:trPr>
        <w:tc>
          <w:tcPr>
            <w:tcW w:w="1662" w:type="pct"/>
            <w:gridSpan w:val="6"/>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center"/>
              <w:rPr>
                <w:b/>
                <w:bCs/>
                <w:sz w:val="20"/>
                <w:szCs w:val="20"/>
              </w:rPr>
            </w:pPr>
          </w:p>
          <w:p w:rsidR="003079FB" w:rsidRDefault="003079FB" w:rsidP="003079FB">
            <w:pPr>
              <w:jc w:val="center"/>
              <w:rPr>
                <w:b/>
                <w:bCs/>
                <w:sz w:val="20"/>
                <w:szCs w:val="20"/>
              </w:rPr>
            </w:pPr>
            <w:r>
              <w:rPr>
                <w:b/>
                <w:bCs/>
                <w:sz w:val="20"/>
                <w:szCs w:val="20"/>
              </w:rPr>
              <w:t>PREREQUISITE(S)</w:t>
            </w:r>
          </w:p>
        </w:tc>
        <w:tc>
          <w:tcPr>
            <w:tcW w:w="3338" w:type="pct"/>
            <w:gridSpan w:val="14"/>
            <w:tcBorders>
              <w:top w:val="single" w:sz="12" w:space="0" w:color="auto"/>
              <w:left w:val="single" w:sz="12" w:space="0" w:color="auto"/>
              <w:bottom w:val="single" w:sz="12" w:space="0" w:color="auto"/>
              <w:right w:val="single" w:sz="12" w:space="0" w:color="auto"/>
            </w:tcBorders>
            <w:vAlign w:val="center"/>
          </w:tcPr>
          <w:p w:rsidR="003079FB" w:rsidRDefault="003079FB" w:rsidP="003079FB">
            <w:pPr>
              <w:jc w:val="both"/>
              <w:rPr>
                <w:sz w:val="20"/>
                <w:szCs w:val="20"/>
              </w:rPr>
            </w:pPr>
          </w:p>
        </w:tc>
      </w:tr>
      <w:tr w:rsidR="003079FB" w:rsidTr="003079FB">
        <w:trPr>
          <w:trHeight w:val="447"/>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COURSE DESCRIPTION</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jc w:val="both"/>
              <w:rPr>
                <w:szCs w:val="20"/>
                <w:lang w:val="en-GB"/>
              </w:rPr>
            </w:pPr>
            <w:r w:rsidRPr="007C7B3B">
              <w:rPr>
                <w:color w:val="000000"/>
                <w:szCs w:val="20"/>
                <w:lang w:val="en-GB"/>
              </w:rPr>
              <w:t xml:space="preserve">Legal issues in public and private health institutions and their management   </w:t>
            </w:r>
          </w:p>
        </w:tc>
      </w:tr>
      <w:tr w:rsidR="003079FB" w:rsidTr="003079FB">
        <w:trPr>
          <w:trHeight w:val="426"/>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lastRenderedPageBreak/>
              <w:t>COURSE OBJECTIVES</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jc w:val="both"/>
              <w:rPr>
                <w:szCs w:val="20"/>
                <w:lang w:val="en-GB"/>
              </w:rPr>
            </w:pPr>
            <w:r w:rsidRPr="007C7B3B">
              <w:rPr>
                <w:color w:val="000000"/>
                <w:szCs w:val="20"/>
                <w:lang w:val="en-GB"/>
              </w:rPr>
              <w:t xml:space="preserve">To provide students with necessary information and knowledge about the legal framework of health services and the management of medical institutions and corporations. </w:t>
            </w:r>
          </w:p>
        </w:tc>
      </w:tr>
      <w:tr w:rsidR="003079FB" w:rsidTr="003079FB">
        <w:trPr>
          <w:trHeight w:val="518"/>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ADDITIVE OF COURSE TO APPLY PROFESSIONAL EDUCATION</w:t>
            </w:r>
          </w:p>
        </w:tc>
        <w:tc>
          <w:tcPr>
            <w:tcW w:w="3338" w:type="pct"/>
            <w:gridSpan w:val="14"/>
            <w:tcBorders>
              <w:top w:val="single" w:sz="12" w:space="0" w:color="auto"/>
              <w:left w:val="single" w:sz="12" w:space="0" w:color="auto"/>
              <w:bottom w:val="single" w:sz="12" w:space="0" w:color="auto"/>
              <w:right w:val="single" w:sz="12" w:space="0" w:color="auto"/>
            </w:tcBorders>
            <w:vAlign w:val="center"/>
            <w:hideMark/>
          </w:tcPr>
          <w:p w:rsidR="003079FB" w:rsidRPr="007C7B3B" w:rsidRDefault="003079FB" w:rsidP="003079FB">
            <w:pPr>
              <w:jc w:val="both"/>
              <w:rPr>
                <w:szCs w:val="20"/>
                <w:lang w:val="en-GB"/>
              </w:rPr>
            </w:pPr>
            <w:r w:rsidRPr="007C7B3B">
              <w:rPr>
                <w:szCs w:val="20"/>
                <w:lang w:val="en-GB"/>
              </w:rPr>
              <w:t xml:space="preserve"> To develop students’ legal awareness about eh medical law and legal issues in performing hospital management and health services management.</w:t>
            </w:r>
          </w:p>
        </w:tc>
      </w:tr>
      <w:tr w:rsidR="003079FB" w:rsidTr="003079FB">
        <w:trPr>
          <w:trHeight w:val="518"/>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COURSE OUTCOMES</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tabs>
                <w:tab w:val="left" w:pos="7800"/>
              </w:tabs>
              <w:jc w:val="both"/>
              <w:rPr>
                <w:lang w:val="en-GB"/>
              </w:rPr>
            </w:pPr>
            <w:r w:rsidRPr="007C7B3B">
              <w:rPr>
                <w:szCs w:val="20"/>
                <w:lang w:val="en-GB"/>
              </w:rPr>
              <w:t>Theoretical information about the medical law, practical cases and experiences in health services management.</w:t>
            </w:r>
          </w:p>
        </w:tc>
      </w:tr>
      <w:tr w:rsidR="003079FB" w:rsidRPr="007C7B3B" w:rsidTr="003079FB">
        <w:trPr>
          <w:trHeight w:val="540"/>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TEXTBOOK(S)</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pStyle w:val="Balk4"/>
              <w:spacing w:before="0" w:beforeAutospacing="0" w:after="0" w:afterAutospacing="0"/>
              <w:jc w:val="both"/>
              <w:rPr>
                <w:rFonts w:eastAsiaTheme="minorEastAsia"/>
                <w:b w:val="0"/>
                <w:bCs w:val="0"/>
                <w:szCs w:val="20"/>
                <w:lang w:val="en-GB"/>
              </w:rPr>
            </w:pPr>
            <w:r w:rsidRPr="007C7B3B">
              <w:rPr>
                <w:rFonts w:eastAsiaTheme="minorEastAsia"/>
                <w:b w:val="0"/>
                <w:bCs w:val="0"/>
                <w:sz w:val="22"/>
                <w:szCs w:val="20"/>
                <w:lang w:val="en-GB"/>
              </w:rPr>
              <w:t xml:space="preserve"> </w:t>
            </w:r>
            <w:r w:rsidRPr="007C7B3B">
              <w:rPr>
                <w:rFonts w:eastAsiaTheme="minorEastAsia"/>
                <w:b w:val="0"/>
                <w:sz w:val="22"/>
                <w:szCs w:val="20"/>
                <w:lang w:val="en-GB"/>
              </w:rPr>
              <w:t>Hakan Hakeri, (2007), Tıp Hukuku, Seçkin Yayıncılık. İstanbul.</w:t>
            </w:r>
          </w:p>
        </w:tc>
      </w:tr>
      <w:tr w:rsidR="003079FB" w:rsidTr="003079FB">
        <w:trPr>
          <w:trHeight w:val="540"/>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OTHER REFERENCES</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pStyle w:val="Balk4"/>
              <w:spacing w:before="0" w:beforeAutospacing="0" w:after="0" w:afterAutospacing="0"/>
              <w:jc w:val="both"/>
              <w:rPr>
                <w:rFonts w:eastAsiaTheme="minorEastAsia"/>
                <w:b w:val="0"/>
                <w:bCs w:val="0"/>
                <w:noProof/>
                <w:color w:val="000000"/>
                <w:lang w:val="en-GB"/>
              </w:rPr>
            </w:pPr>
            <w:r w:rsidRPr="007C7B3B">
              <w:rPr>
                <w:rFonts w:eastAsiaTheme="minorEastAsia"/>
                <w:b w:val="0"/>
                <w:bCs w:val="0"/>
                <w:noProof/>
                <w:color w:val="000000"/>
                <w:sz w:val="22"/>
                <w:szCs w:val="20"/>
                <w:lang w:val="en-GB"/>
              </w:rPr>
              <w:t xml:space="preserve"> </w:t>
            </w:r>
            <w:r w:rsidRPr="007C7B3B">
              <w:rPr>
                <w:rFonts w:eastAsiaTheme="minorEastAsia"/>
                <w:b w:val="0"/>
                <w:bCs w:val="0"/>
                <w:noProof/>
                <w:sz w:val="22"/>
                <w:szCs w:val="20"/>
                <w:lang w:val="en-GB"/>
              </w:rPr>
              <w:t>Various texts and articles on the subjects. Plus legal texts and by-laws in health services manageöment.</w:t>
            </w:r>
          </w:p>
        </w:tc>
      </w:tr>
      <w:tr w:rsidR="003079FB" w:rsidTr="003079FB">
        <w:trPr>
          <w:trHeight w:val="520"/>
        </w:trPr>
        <w:tc>
          <w:tcPr>
            <w:tcW w:w="1662" w:type="pct"/>
            <w:gridSpan w:val="6"/>
            <w:tcBorders>
              <w:top w:val="single" w:sz="12" w:space="0" w:color="auto"/>
              <w:left w:val="single" w:sz="12" w:space="0" w:color="auto"/>
              <w:bottom w:val="single" w:sz="12" w:space="0" w:color="auto"/>
              <w:right w:val="single" w:sz="12" w:space="0" w:color="auto"/>
            </w:tcBorders>
            <w:vAlign w:val="center"/>
            <w:hideMark/>
          </w:tcPr>
          <w:p w:rsidR="003079FB" w:rsidRDefault="003079FB" w:rsidP="003079FB">
            <w:pPr>
              <w:jc w:val="center"/>
              <w:rPr>
                <w:b/>
                <w:bCs/>
                <w:sz w:val="20"/>
                <w:szCs w:val="20"/>
              </w:rPr>
            </w:pPr>
            <w:r>
              <w:rPr>
                <w:b/>
                <w:bCs/>
                <w:sz w:val="20"/>
                <w:szCs w:val="20"/>
              </w:rPr>
              <w:t>TOOLS AND EQUIPMENTS REQUIRED</w:t>
            </w:r>
          </w:p>
        </w:tc>
        <w:tc>
          <w:tcPr>
            <w:tcW w:w="3338" w:type="pct"/>
            <w:gridSpan w:val="14"/>
            <w:tcBorders>
              <w:top w:val="single" w:sz="12" w:space="0" w:color="auto"/>
              <w:left w:val="single" w:sz="12" w:space="0" w:color="auto"/>
              <w:bottom w:val="single" w:sz="12" w:space="0" w:color="auto"/>
              <w:right w:val="single" w:sz="12" w:space="0" w:color="auto"/>
            </w:tcBorders>
            <w:hideMark/>
          </w:tcPr>
          <w:p w:rsidR="003079FB" w:rsidRPr="007C7B3B" w:rsidRDefault="003079FB" w:rsidP="003079FB">
            <w:pPr>
              <w:jc w:val="both"/>
              <w:rPr>
                <w:szCs w:val="20"/>
              </w:rPr>
            </w:pPr>
            <w:r w:rsidRPr="007C7B3B">
              <w:rPr>
                <w:szCs w:val="20"/>
              </w:rPr>
              <w:t xml:space="preserve"> </w:t>
            </w:r>
            <w:r>
              <w:rPr>
                <w:szCs w:val="20"/>
              </w:rPr>
              <w:t xml:space="preserve">Blackboard </w:t>
            </w:r>
          </w:p>
        </w:tc>
      </w:tr>
      <w:tr w:rsidR="003079FB" w:rsidTr="003079FB">
        <w:tc>
          <w:tcPr>
            <w:tcW w:w="551" w:type="pct"/>
            <w:tcBorders>
              <w:top w:val="nil"/>
              <w:left w:val="nil"/>
              <w:bottom w:val="nil"/>
              <w:right w:val="nil"/>
            </w:tcBorders>
            <w:vAlign w:val="center"/>
            <w:hideMark/>
          </w:tcPr>
          <w:p w:rsidR="003079FB" w:rsidRDefault="003079FB" w:rsidP="003079FB">
            <w:pPr>
              <w:rPr>
                <w:rFonts w:eastAsiaTheme="minorEastAsia"/>
              </w:rPr>
            </w:pPr>
          </w:p>
        </w:tc>
        <w:tc>
          <w:tcPr>
            <w:tcW w:w="247" w:type="pct"/>
            <w:tcBorders>
              <w:top w:val="nil"/>
              <w:left w:val="nil"/>
              <w:bottom w:val="nil"/>
              <w:right w:val="nil"/>
            </w:tcBorders>
            <w:vAlign w:val="center"/>
            <w:hideMark/>
          </w:tcPr>
          <w:p w:rsidR="003079FB" w:rsidRDefault="003079FB" w:rsidP="003079FB">
            <w:pPr>
              <w:rPr>
                <w:rFonts w:eastAsiaTheme="minorEastAsia"/>
              </w:rPr>
            </w:pPr>
          </w:p>
        </w:tc>
        <w:tc>
          <w:tcPr>
            <w:tcW w:w="403" w:type="pct"/>
            <w:gridSpan w:val="2"/>
            <w:tcBorders>
              <w:top w:val="nil"/>
              <w:left w:val="nil"/>
              <w:bottom w:val="nil"/>
              <w:right w:val="nil"/>
            </w:tcBorders>
            <w:vAlign w:val="center"/>
            <w:hideMark/>
          </w:tcPr>
          <w:p w:rsidR="003079FB" w:rsidRDefault="003079FB" w:rsidP="003079FB">
            <w:pPr>
              <w:rPr>
                <w:rFonts w:eastAsiaTheme="minorEastAsia"/>
              </w:rPr>
            </w:pPr>
          </w:p>
        </w:tc>
        <w:tc>
          <w:tcPr>
            <w:tcW w:w="460" w:type="pct"/>
            <w:gridSpan w:val="2"/>
            <w:tcBorders>
              <w:top w:val="nil"/>
              <w:left w:val="nil"/>
              <w:bottom w:val="nil"/>
              <w:right w:val="nil"/>
            </w:tcBorders>
            <w:vAlign w:val="center"/>
            <w:hideMark/>
          </w:tcPr>
          <w:p w:rsidR="003079FB" w:rsidRDefault="003079FB" w:rsidP="003079FB">
            <w:pPr>
              <w:rPr>
                <w:rFonts w:eastAsiaTheme="minorEastAsia"/>
              </w:rPr>
            </w:pPr>
          </w:p>
        </w:tc>
        <w:tc>
          <w:tcPr>
            <w:tcW w:w="120" w:type="pct"/>
            <w:tcBorders>
              <w:top w:val="nil"/>
              <w:left w:val="nil"/>
              <w:bottom w:val="nil"/>
              <w:right w:val="nil"/>
            </w:tcBorders>
            <w:vAlign w:val="center"/>
            <w:hideMark/>
          </w:tcPr>
          <w:p w:rsidR="003079FB" w:rsidRDefault="003079FB" w:rsidP="003079FB">
            <w:pPr>
              <w:rPr>
                <w:rFonts w:eastAsiaTheme="minorEastAsia"/>
              </w:rPr>
            </w:pPr>
          </w:p>
        </w:tc>
        <w:tc>
          <w:tcPr>
            <w:tcW w:w="119" w:type="pct"/>
            <w:tcBorders>
              <w:top w:val="nil"/>
              <w:left w:val="nil"/>
              <w:bottom w:val="nil"/>
              <w:right w:val="nil"/>
            </w:tcBorders>
            <w:vAlign w:val="center"/>
            <w:hideMark/>
          </w:tcPr>
          <w:p w:rsidR="003079FB" w:rsidRDefault="003079FB" w:rsidP="003079FB">
            <w:pPr>
              <w:rPr>
                <w:rFonts w:eastAsiaTheme="minorEastAsia"/>
              </w:rPr>
            </w:pPr>
          </w:p>
        </w:tc>
        <w:tc>
          <w:tcPr>
            <w:tcW w:w="449" w:type="pct"/>
            <w:gridSpan w:val="2"/>
            <w:tcBorders>
              <w:top w:val="nil"/>
              <w:left w:val="nil"/>
              <w:bottom w:val="nil"/>
              <w:right w:val="nil"/>
            </w:tcBorders>
            <w:vAlign w:val="center"/>
            <w:hideMark/>
          </w:tcPr>
          <w:p w:rsidR="003079FB" w:rsidRDefault="003079FB" w:rsidP="003079FB">
            <w:pPr>
              <w:rPr>
                <w:rFonts w:eastAsiaTheme="minorEastAsia"/>
              </w:rPr>
            </w:pPr>
          </w:p>
        </w:tc>
        <w:tc>
          <w:tcPr>
            <w:tcW w:w="626" w:type="pct"/>
            <w:gridSpan w:val="2"/>
            <w:tcBorders>
              <w:top w:val="nil"/>
              <w:left w:val="nil"/>
              <w:bottom w:val="nil"/>
              <w:right w:val="nil"/>
            </w:tcBorders>
            <w:vAlign w:val="center"/>
            <w:hideMark/>
          </w:tcPr>
          <w:p w:rsidR="003079FB" w:rsidRDefault="003079FB" w:rsidP="003079FB">
            <w:pPr>
              <w:rPr>
                <w:rFonts w:eastAsiaTheme="minorEastAsia"/>
              </w:rPr>
            </w:pPr>
          </w:p>
        </w:tc>
        <w:tc>
          <w:tcPr>
            <w:tcW w:w="119" w:type="pct"/>
            <w:gridSpan w:val="2"/>
            <w:tcBorders>
              <w:top w:val="nil"/>
              <w:left w:val="nil"/>
              <w:bottom w:val="nil"/>
              <w:right w:val="nil"/>
            </w:tcBorders>
            <w:vAlign w:val="center"/>
            <w:hideMark/>
          </w:tcPr>
          <w:p w:rsidR="003079FB" w:rsidRDefault="003079FB" w:rsidP="003079FB">
            <w:pPr>
              <w:rPr>
                <w:rFonts w:eastAsiaTheme="minorEastAsia"/>
              </w:rPr>
            </w:pPr>
          </w:p>
        </w:tc>
        <w:tc>
          <w:tcPr>
            <w:tcW w:w="302" w:type="pct"/>
            <w:tcBorders>
              <w:top w:val="nil"/>
              <w:left w:val="nil"/>
              <w:bottom w:val="nil"/>
              <w:right w:val="nil"/>
            </w:tcBorders>
            <w:vAlign w:val="center"/>
            <w:hideMark/>
          </w:tcPr>
          <w:p w:rsidR="003079FB" w:rsidRDefault="003079FB" w:rsidP="003079FB">
            <w:pPr>
              <w:rPr>
                <w:rFonts w:eastAsiaTheme="minorEastAsia"/>
              </w:rPr>
            </w:pPr>
          </w:p>
        </w:tc>
        <w:tc>
          <w:tcPr>
            <w:tcW w:w="586" w:type="pct"/>
            <w:tcBorders>
              <w:top w:val="nil"/>
              <w:left w:val="nil"/>
              <w:bottom w:val="nil"/>
              <w:right w:val="nil"/>
            </w:tcBorders>
            <w:vAlign w:val="center"/>
            <w:hideMark/>
          </w:tcPr>
          <w:p w:rsidR="003079FB" w:rsidRDefault="003079FB" w:rsidP="003079FB">
            <w:pPr>
              <w:rPr>
                <w:rFonts w:eastAsiaTheme="minorEastAsia"/>
              </w:rPr>
            </w:pPr>
          </w:p>
        </w:tc>
        <w:tc>
          <w:tcPr>
            <w:tcW w:w="221" w:type="pct"/>
            <w:tcBorders>
              <w:top w:val="nil"/>
              <w:left w:val="nil"/>
              <w:bottom w:val="nil"/>
              <w:right w:val="nil"/>
            </w:tcBorders>
            <w:vAlign w:val="center"/>
            <w:hideMark/>
          </w:tcPr>
          <w:p w:rsidR="003079FB" w:rsidRDefault="003079FB" w:rsidP="003079FB">
            <w:pPr>
              <w:rPr>
                <w:rFonts w:eastAsiaTheme="minorEastAsia"/>
              </w:rPr>
            </w:pPr>
          </w:p>
        </w:tc>
        <w:tc>
          <w:tcPr>
            <w:tcW w:w="119" w:type="pct"/>
            <w:tcBorders>
              <w:top w:val="nil"/>
              <w:left w:val="nil"/>
              <w:bottom w:val="nil"/>
              <w:right w:val="nil"/>
            </w:tcBorders>
            <w:vAlign w:val="center"/>
            <w:hideMark/>
          </w:tcPr>
          <w:p w:rsidR="003079FB" w:rsidRDefault="003079FB" w:rsidP="003079FB">
            <w:pPr>
              <w:rPr>
                <w:rFonts w:eastAsiaTheme="minorEastAsia"/>
              </w:rPr>
            </w:pPr>
          </w:p>
        </w:tc>
        <w:tc>
          <w:tcPr>
            <w:tcW w:w="677" w:type="pct"/>
            <w:gridSpan w:val="2"/>
            <w:tcBorders>
              <w:top w:val="nil"/>
              <w:left w:val="nil"/>
              <w:bottom w:val="nil"/>
              <w:right w:val="nil"/>
            </w:tcBorders>
            <w:vAlign w:val="center"/>
            <w:hideMark/>
          </w:tcPr>
          <w:p w:rsidR="003079FB" w:rsidRDefault="003079FB" w:rsidP="003079FB">
            <w:pPr>
              <w:rPr>
                <w:rFonts w:eastAsiaTheme="minorEastAsia"/>
              </w:rPr>
            </w:pPr>
          </w:p>
        </w:tc>
      </w:tr>
    </w:tbl>
    <w:p w:rsidR="003079FB" w:rsidRDefault="003079FB" w:rsidP="003079FB">
      <w:pPr>
        <w:rPr>
          <w:sz w:val="18"/>
          <w:szCs w:val="18"/>
        </w:rPr>
        <w:sectPr w:rsidR="003079FB">
          <w:pgSz w:w="12240" w:h="15840"/>
          <w:pgMar w:top="1417" w:right="1417" w:bottom="1417" w:left="1417" w:header="708" w:footer="708"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3079FB" w:rsidRPr="000E3B00" w:rsidRDefault="003079FB" w:rsidP="003079FB">
            <w:pPr>
              <w:jc w:val="center"/>
              <w:rPr>
                <w:b/>
                <w:bCs/>
              </w:rPr>
            </w:pPr>
            <w:r w:rsidRPr="000E3B00">
              <w:rPr>
                <w:b/>
                <w:bCs/>
              </w:rPr>
              <w:lastRenderedPageBreak/>
              <w:t>COURSE OUTLINE</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hideMark/>
          </w:tcPr>
          <w:p w:rsidR="003079FB" w:rsidRPr="000E3B00" w:rsidRDefault="003079FB" w:rsidP="003079FB">
            <w:pPr>
              <w:jc w:val="center"/>
              <w:rPr>
                <w:b/>
                <w:bCs/>
              </w:rPr>
            </w:pPr>
            <w:r w:rsidRPr="000E3B00">
              <w:rPr>
                <w:b/>
                <w:bCs/>
              </w:rPr>
              <w:t>WEEK</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b/>
                <w:bCs/>
              </w:rPr>
            </w:pPr>
            <w:r w:rsidRPr="000E3B00">
              <w:rPr>
                <w:b/>
                <w:bCs/>
                <w:lang w:val="en-US"/>
              </w:rPr>
              <w:t>SUBJECTS / TOPICS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Basic concepts in law and medical law</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2</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Health, medical profession, madikal institutions and copporations, Professional medicak organizations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3</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Basic concepts and terminology in madical law</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4</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Patients’ Rights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5</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Mid-term exam</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6</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Legal issues in informing patients in medical treatment: responsibilities of physicians, institutions and patients.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7</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Crimes and illegalities in medical treatment and criminal law</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8</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Crimes and illegalities in medical treatment and criminal law </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9</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Major and common madical crimes: Organ trade, illegal abortion, negligent homicide, assisted </w:t>
            </w:r>
            <w:r w:rsidRPr="000E3B00">
              <w:rPr>
                <w:lang w:val="en-GB"/>
              </w:rPr>
              <w:t>infertility,</w:t>
            </w:r>
            <w:r w:rsidRPr="000E3B00">
              <w:rPr>
                <w:lang w:val="en-US"/>
              </w:rPr>
              <w:t xml:space="preserve"> euthanasia </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10</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Mid-term Exam</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11</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 xml:space="preserve"> Medical institions and environment: medical pollution and hazards management. Domestic and international rules</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12</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By-laws in medical services and instiutions management</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13</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Secrecy of personal data and confidentiality</w:t>
            </w:r>
          </w:p>
        </w:tc>
      </w:tr>
      <w:tr w:rsid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rsidR="003079FB" w:rsidRPr="000E3B00" w:rsidRDefault="003079FB" w:rsidP="003079FB">
            <w:pPr>
              <w:jc w:val="center"/>
            </w:pPr>
            <w:r w:rsidRPr="000E3B00">
              <w:t>14</w:t>
            </w:r>
          </w:p>
        </w:tc>
        <w:tc>
          <w:tcPr>
            <w:tcW w:w="4407" w:type="pct"/>
            <w:tcBorders>
              <w:top w:val="single" w:sz="6" w:space="0" w:color="auto"/>
              <w:left w:val="single" w:sz="6" w:space="0" w:color="auto"/>
              <w:bottom w:val="single" w:sz="6" w:space="0" w:color="auto"/>
              <w:right w:val="single" w:sz="12" w:space="0" w:color="auto"/>
            </w:tcBorders>
            <w:hideMark/>
          </w:tcPr>
          <w:p w:rsidR="003079FB" w:rsidRPr="000E3B00" w:rsidRDefault="003079FB" w:rsidP="003079FB">
            <w:pPr>
              <w:rPr>
                <w:lang w:val="en-US"/>
              </w:rPr>
            </w:pPr>
            <w:r w:rsidRPr="000E3B00">
              <w:rPr>
                <w:lang w:val="en-US"/>
              </w:rPr>
              <w:t>Labor issues and rights in Medical services and institutions: labor sydicates in Turkish medical sector</w:t>
            </w:r>
          </w:p>
        </w:tc>
      </w:tr>
      <w:tr w:rsid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FFFFFF" w:themeFill="background1"/>
            <w:vAlign w:val="center"/>
            <w:hideMark/>
          </w:tcPr>
          <w:p w:rsidR="003079FB" w:rsidRPr="000E3B00" w:rsidRDefault="003079FB" w:rsidP="003079FB">
            <w:pPr>
              <w:jc w:val="center"/>
            </w:pPr>
            <w:r w:rsidRPr="000E3B00">
              <w:t>15,16</w:t>
            </w:r>
          </w:p>
        </w:tc>
        <w:tc>
          <w:tcPr>
            <w:tcW w:w="4407" w:type="pct"/>
            <w:tcBorders>
              <w:top w:val="single" w:sz="6" w:space="0" w:color="auto"/>
              <w:left w:val="single" w:sz="6" w:space="0" w:color="auto"/>
              <w:bottom w:val="single" w:sz="12" w:space="0" w:color="auto"/>
              <w:right w:val="single" w:sz="12" w:space="0" w:color="auto"/>
            </w:tcBorders>
            <w:shd w:val="clear" w:color="auto" w:fill="FFFFFF" w:themeFill="background1"/>
            <w:hideMark/>
          </w:tcPr>
          <w:p w:rsidR="003079FB" w:rsidRPr="000E3B00" w:rsidRDefault="003079FB" w:rsidP="003079FB">
            <w:pPr>
              <w:rPr>
                <w:lang w:val="en-US"/>
              </w:rPr>
            </w:pPr>
            <w:r w:rsidRPr="000E3B00">
              <w:rPr>
                <w:lang w:val="en-US"/>
              </w:rPr>
              <w:t>Final Exams</w:t>
            </w:r>
          </w:p>
        </w:tc>
      </w:tr>
    </w:tbl>
    <w:p w:rsidR="003079FB" w:rsidRDefault="003079FB" w:rsidP="003079FB">
      <w:pPr>
        <w:rPr>
          <w:sz w:val="16"/>
          <w:szCs w:val="16"/>
        </w:rPr>
      </w:pPr>
    </w:p>
    <w:p w:rsidR="003079FB" w:rsidRDefault="003079FB" w:rsidP="003079F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Tr="003079FB">
        <w:tc>
          <w:tcPr>
            <w:tcW w:w="603" w:type="dxa"/>
            <w:tcBorders>
              <w:top w:val="single" w:sz="12" w:space="0" w:color="auto"/>
              <w:left w:val="single" w:sz="12" w:space="0" w:color="auto"/>
              <w:bottom w:val="single" w:sz="6" w:space="0" w:color="auto"/>
              <w:right w:val="single" w:sz="6" w:space="0" w:color="auto"/>
            </w:tcBorders>
            <w:vAlign w:val="center"/>
            <w:hideMark/>
          </w:tcPr>
          <w:p w:rsidR="003079FB" w:rsidRDefault="003079FB" w:rsidP="003079FB">
            <w:pPr>
              <w:jc w:val="center"/>
              <w:rPr>
                <w:b/>
                <w:bCs/>
                <w:sz w:val="18"/>
                <w:szCs w:val="18"/>
              </w:rPr>
            </w:pPr>
            <w:r>
              <w:rPr>
                <w:b/>
                <w:bCs/>
                <w:sz w:val="18"/>
                <w:szCs w:val="18"/>
              </w:rPr>
              <w:t>No.</w:t>
            </w:r>
          </w:p>
        </w:tc>
        <w:tc>
          <w:tcPr>
            <w:tcW w:w="7585" w:type="dxa"/>
            <w:tcBorders>
              <w:top w:val="single" w:sz="12" w:space="0" w:color="auto"/>
              <w:left w:val="single" w:sz="6" w:space="0" w:color="auto"/>
              <w:bottom w:val="single" w:sz="6" w:space="0" w:color="auto"/>
              <w:right w:val="single" w:sz="6" w:space="0" w:color="auto"/>
            </w:tcBorders>
            <w:hideMark/>
          </w:tcPr>
          <w:p w:rsidR="003079FB" w:rsidRDefault="003079FB" w:rsidP="003079FB">
            <w:pPr>
              <w:rPr>
                <w:b/>
                <w:bCs/>
              </w:rPr>
            </w:pPr>
            <w:r>
              <w:rPr>
                <w:b/>
                <w:bCs/>
              </w:rPr>
              <w:t>OUTCOMES</w:t>
            </w:r>
          </w:p>
        </w:tc>
        <w:tc>
          <w:tcPr>
            <w:tcW w:w="567" w:type="dxa"/>
            <w:tcBorders>
              <w:top w:val="single" w:sz="12"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rPr>
            </w:pPr>
            <w:r>
              <w:rPr>
                <w:b/>
                <w:bC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rPr>
            </w:pPr>
            <w:r>
              <w:rPr>
                <w:b/>
                <w:bC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079FB" w:rsidRDefault="003079FB" w:rsidP="003079FB">
            <w:pPr>
              <w:jc w:val="center"/>
              <w:rPr>
                <w:b/>
                <w:bCs/>
              </w:rPr>
            </w:pPr>
            <w:r>
              <w:rPr>
                <w:b/>
                <w:bCs/>
              </w:rPr>
              <w:t>1</w:t>
            </w: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1</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 xml:space="preserve">Get a recognition of basis principles in Nursing/Midwifery/Management of healthcare institutions education </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sz w:val="20"/>
                <w:szCs w:val="20"/>
              </w:rPr>
            </w:pPr>
            <w:r>
              <w:rPr>
                <w:b/>
                <w:bCs/>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Default="003079FB" w:rsidP="003079FB">
            <w:pPr>
              <w:jc w:val="center"/>
              <w:rPr>
                <w:b/>
                <w:bCs/>
                <w:sz w:val="20"/>
                <w:szCs w:val="20"/>
              </w:rPr>
            </w:pP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2</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sz w:val="20"/>
                <w:szCs w:val="20"/>
              </w:rPr>
            </w:pPr>
            <w:r>
              <w:rPr>
                <w:b/>
                <w:bCs/>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Default="003079FB" w:rsidP="003079FB">
            <w:pPr>
              <w:jc w:val="center"/>
              <w:rPr>
                <w:b/>
                <w:bCs/>
                <w:sz w:val="20"/>
                <w:szCs w:val="20"/>
              </w:rPr>
            </w:pP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3</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Nursing/Midwifery/Management of healthcare institutions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Default="003079FB" w:rsidP="003079F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079FB" w:rsidRDefault="003079FB" w:rsidP="003079FB">
            <w:pPr>
              <w:jc w:val="center"/>
              <w:rPr>
                <w:b/>
                <w:bCs/>
                <w:sz w:val="20"/>
                <w:szCs w:val="20"/>
              </w:rPr>
            </w:pPr>
            <w:r>
              <w:rPr>
                <w:b/>
                <w:bCs/>
                <w:sz w:val="20"/>
                <w:szCs w:val="20"/>
              </w:rPr>
              <w:t xml:space="preserve"> </w:t>
            </w: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4</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sz w:val="20"/>
                <w:szCs w:val="20"/>
              </w:rPr>
            </w:pPr>
            <w:r>
              <w:rPr>
                <w:b/>
                <w:bCs/>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079FB" w:rsidRDefault="003079FB" w:rsidP="003079FB">
            <w:pPr>
              <w:jc w:val="center"/>
              <w:rPr>
                <w:b/>
                <w:bCs/>
                <w:sz w:val="20"/>
                <w:szCs w:val="20"/>
              </w:rPr>
            </w:pPr>
            <w:r>
              <w:rPr>
                <w:b/>
                <w:bCs/>
                <w:sz w:val="20"/>
                <w:szCs w:val="20"/>
              </w:rPr>
              <w:t xml:space="preserve"> </w:t>
            </w: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5</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Identify, formulate, and solve medical and Nursing/Midwifery/Management of healthcare institutions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Default="003079FB" w:rsidP="003079F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079FB" w:rsidRDefault="003079FB" w:rsidP="003079FB">
            <w:pPr>
              <w:jc w:val="center"/>
              <w:rPr>
                <w:b/>
                <w:bCs/>
                <w:sz w:val="20"/>
                <w:szCs w:val="20"/>
              </w:rPr>
            </w:pPr>
            <w:r>
              <w:rPr>
                <w:b/>
                <w:bCs/>
                <w:sz w:val="20"/>
                <w:szCs w:val="20"/>
              </w:rPr>
              <w:t xml:space="preserve"> </w:t>
            </w: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6</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Default="003079FB" w:rsidP="003079FB">
            <w:pPr>
              <w:jc w:val="center"/>
              <w:rPr>
                <w:b/>
                <w:bCs/>
                <w:sz w:val="20"/>
                <w:szCs w:val="20"/>
              </w:rPr>
            </w:pPr>
          </w:p>
        </w:tc>
        <w:tc>
          <w:tcPr>
            <w:tcW w:w="567"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center"/>
            </w:pPr>
            <w:r w:rsidRPr="0017372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079FB" w:rsidRDefault="003079FB" w:rsidP="003079FB">
            <w:pPr>
              <w:jc w:val="center"/>
              <w:rPr>
                <w:b/>
                <w:bCs/>
                <w:sz w:val="20"/>
                <w:szCs w:val="20"/>
              </w:rPr>
            </w:pPr>
            <w:r>
              <w:rPr>
                <w:b/>
                <w:bCs/>
                <w:sz w:val="20"/>
                <w:szCs w:val="20"/>
              </w:rPr>
              <w:t xml:space="preserve"> </w:t>
            </w: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t>7</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sz w:val="20"/>
                <w:szCs w:val="20"/>
              </w:rPr>
            </w:pPr>
            <w:r>
              <w:rPr>
                <w:b/>
                <w:bCs/>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Pr="00916B65" w:rsidRDefault="003079FB" w:rsidP="003079FB">
            <w:pPr>
              <w:jc w:val="center"/>
              <w:rPr>
                <w:b/>
                <w:bCs/>
                <w:sz w:val="20"/>
                <w:szCs w:val="20"/>
              </w:rPr>
            </w:pPr>
            <w:r w:rsidRPr="00916B65">
              <w:rPr>
                <w:b/>
                <w:bCs/>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Default="003079FB" w:rsidP="003079FB">
            <w:pPr>
              <w:jc w:val="center"/>
              <w:rPr>
                <w:b/>
                <w:bCs/>
                <w:sz w:val="20"/>
                <w:szCs w:val="20"/>
              </w:rPr>
            </w:pPr>
          </w:p>
        </w:tc>
      </w:tr>
      <w:tr w:rsidR="003079FB" w:rsidTr="003079FB">
        <w:tc>
          <w:tcPr>
            <w:tcW w:w="603" w:type="dxa"/>
            <w:tcBorders>
              <w:top w:val="single" w:sz="6" w:space="0" w:color="auto"/>
              <w:left w:val="single" w:sz="12" w:space="0" w:color="auto"/>
              <w:bottom w:val="single" w:sz="6" w:space="0" w:color="auto"/>
              <w:right w:val="single" w:sz="6" w:space="0" w:color="auto"/>
            </w:tcBorders>
            <w:vAlign w:val="center"/>
            <w:hideMark/>
          </w:tcPr>
          <w:p w:rsidR="003079FB" w:rsidRDefault="003079FB" w:rsidP="003079FB">
            <w:pPr>
              <w:jc w:val="center"/>
            </w:pPr>
            <w:r>
              <w:lastRenderedPageBreak/>
              <w:t>8</w:t>
            </w:r>
          </w:p>
        </w:tc>
        <w:tc>
          <w:tcPr>
            <w:tcW w:w="7585" w:type="dxa"/>
            <w:tcBorders>
              <w:top w:val="single" w:sz="6" w:space="0" w:color="auto"/>
              <w:left w:val="single" w:sz="6" w:space="0" w:color="auto"/>
              <w:bottom w:val="single" w:sz="6" w:space="0" w:color="auto"/>
              <w:right w:val="single" w:sz="6" w:space="0" w:color="auto"/>
            </w:tcBorders>
            <w:hideMark/>
          </w:tcPr>
          <w:p w:rsidR="003079FB" w:rsidRDefault="003079FB" w:rsidP="003079FB">
            <w:pPr>
              <w:jc w:val="both"/>
            </w:pPr>
            <w: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Default="003079FB" w:rsidP="003079FB">
            <w:pPr>
              <w:jc w:val="center"/>
              <w:rPr>
                <w:b/>
                <w:bCs/>
                <w:sz w:val="20"/>
                <w:szCs w:val="20"/>
              </w:rPr>
            </w:pPr>
            <w:r>
              <w:rPr>
                <w:b/>
                <w:bCs/>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079FB" w:rsidRPr="00916B65" w:rsidRDefault="003079FB" w:rsidP="003079FB">
            <w:pPr>
              <w:jc w:val="center"/>
              <w:rPr>
                <w:b/>
                <w:bCs/>
                <w:sz w:val="20"/>
                <w:szCs w:val="20"/>
              </w:rPr>
            </w:pPr>
            <w:r w:rsidRPr="00916B65">
              <w:rPr>
                <w:b/>
                <w:bCs/>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Default="003079FB" w:rsidP="003079FB">
            <w:pPr>
              <w:jc w:val="center"/>
              <w:rPr>
                <w:b/>
                <w:bCs/>
                <w:sz w:val="20"/>
                <w:szCs w:val="20"/>
              </w:rPr>
            </w:pPr>
          </w:p>
        </w:tc>
      </w:tr>
      <w:tr w:rsid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3079FB" w:rsidRDefault="003079FB" w:rsidP="003079FB">
            <w:pPr>
              <w:jc w:val="both"/>
              <w:rPr>
                <w:sz w:val="20"/>
                <w:szCs w:val="20"/>
              </w:rPr>
            </w:pPr>
            <w:r>
              <w:rPr>
                <w:b/>
                <w:bCs/>
                <w:sz w:val="20"/>
                <w:szCs w:val="20"/>
              </w:rPr>
              <w:t>1</w:t>
            </w:r>
            <w:r>
              <w:rPr>
                <w:sz w:val="20"/>
                <w:szCs w:val="20"/>
              </w:rPr>
              <w:t xml:space="preserve">:Never. </w:t>
            </w:r>
            <w:r>
              <w:rPr>
                <w:b/>
                <w:bCs/>
                <w:sz w:val="20"/>
                <w:szCs w:val="20"/>
              </w:rPr>
              <w:t>2</w:t>
            </w:r>
            <w:r>
              <w:rPr>
                <w:sz w:val="20"/>
                <w:szCs w:val="20"/>
              </w:rPr>
              <w:t xml:space="preserve">:Few. </w:t>
            </w:r>
            <w:r>
              <w:rPr>
                <w:b/>
                <w:bCs/>
                <w:sz w:val="20"/>
                <w:szCs w:val="20"/>
              </w:rPr>
              <w:t>3</w:t>
            </w:r>
            <w:r>
              <w:rPr>
                <w:sz w:val="20"/>
                <w:szCs w:val="20"/>
              </w:rPr>
              <w:t>:Many.</w:t>
            </w:r>
          </w:p>
        </w:tc>
      </w:tr>
    </w:tbl>
    <w:p w:rsidR="003079FB" w:rsidRDefault="003079FB" w:rsidP="003079FB">
      <w:pPr>
        <w:rPr>
          <w:sz w:val="16"/>
          <w:szCs w:val="16"/>
        </w:rPr>
      </w:pPr>
    </w:p>
    <w:p w:rsidR="003079FB" w:rsidRDefault="003079FB" w:rsidP="003079FB">
      <w:pPr>
        <w:spacing w:line="360" w:lineRule="auto"/>
        <w:rPr>
          <w:b/>
          <w:bCs/>
          <w:lang w:val="en-US"/>
        </w:rPr>
      </w:pPr>
    </w:p>
    <w:p w:rsidR="003079FB" w:rsidRDefault="003079FB" w:rsidP="003079FB">
      <w:pPr>
        <w:spacing w:line="360" w:lineRule="auto"/>
      </w:pPr>
      <w:r>
        <w:rPr>
          <w:b/>
          <w:bCs/>
          <w:lang w:val="en-US"/>
        </w:rPr>
        <w:t>Instructor Name</w:t>
      </w:r>
      <w:r>
        <w:rPr>
          <w:b/>
          <w:bCs/>
        </w:rPr>
        <w:t xml:space="preserve">: </w:t>
      </w:r>
      <w:r>
        <w:t xml:space="preserve">   </w:t>
      </w:r>
    </w:p>
    <w:p w:rsidR="003079FB" w:rsidRDefault="003079FB" w:rsidP="003079FB">
      <w:pPr>
        <w:tabs>
          <w:tab w:val="left" w:pos="7800"/>
        </w:tabs>
      </w:pPr>
      <w:r>
        <w:rPr>
          <w:b/>
          <w:bCs/>
        </w:rPr>
        <w:t>Signature</w:t>
      </w:r>
      <w:r>
        <w:t xml:space="preserve">: </w:t>
      </w:r>
      <w:r>
        <w:tab/>
        <w:t xml:space="preserve"> </w:t>
      </w:r>
      <w:r>
        <w:rPr>
          <w:b/>
          <w:bCs/>
        </w:rPr>
        <w:tab/>
      </w:r>
      <w:r>
        <w:rPr>
          <w:b/>
          <w:bCs/>
        </w:rPr>
        <w:tab/>
        <w:t>Date:</w:t>
      </w:r>
      <w:r>
        <w:t xml:space="preserve"> </w:t>
      </w:r>
    </w:p>
    <w:p w:rsidR="003079FB" w:rsidRDefault="003079FB" w:rsidP="003079FB">
      <w:pPr>
        <w:tabs>
          <w:tab w:val="left" w:pos="7800"/>
        </w:tabs>
      </w:pPr>
      <w:r>
        <w:tab/>
      </w:r>
      <w:r>
        <w:tab/>
      </w:r>
      <w:r>
        <w:tab/>
      </w:r>
    </w:p>
    <w:p w:rsidR="003079FB" w:rsidRDefault="003079FB" w:rsidP="003079FB"/>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5" name="Resim 14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281415001</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Cs w:val="24"/>
                <w:lang w:eastAsia="tr-TR"/>
              </w:rPr>
              <w:t>PROFESSIONAL ENGLISH I</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ENGLISH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This course includes the use of English grammatical structure effectively and teaching of professional terminology related to health management.</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aim of the course is to provide necessary qualifications and related terminology to be used in health management.</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Students learn basic English terminology related to health management and can read English literature related to health management.</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Taught the use of english in working life, Gained english speaking skills, Read english literature related to health management.</w:t>
            </w:r>
          </w:p>
          <w:p w:rsidR="003079FB" w:rsidRPr="003079FB" w:rsidRDefault="003079FB" w:rsidP="003079FB">
            <w:pPr>
              <w:tabs>
                <w:tab w:val="left" w:pos="7800"/>
              </w:tabs>
              <w:spacing w:after="0" w:line="240" w:lineRule="auto"/>
              <w:jc w:val="both"/>
              <w:rPr>
                <w:rFonts w:ascii="Times New Roman" w:eastAsia="Times New Roman" w:hAnsi="Times New Roman" w:cs="Times New Roman"/>
                <w:szCs w:val="20"/>
                <w:lang w:eastAsia="tr-TR"/>
              </w:rPr>
            </w:pP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szCs w:val="20"/>
                <w:lang w:eastAsia="tr-TR"/>
              </w:rPr>
            </w:pPr>
            <w:r w:rsidRPr="003079FB">
              <w:rPr>
                <w:rFonts w:ascii="Times New Roman" w:eastAsia="Times New Roman" w:hAnsi="Times New Roman" w:cs="Times New Roman"/>
                <w:color w:val="000000"/>
                <w:szCs w:val="20"/>
                <w:lang w:eastAsia="tr-TR"/>
              </w:rPr>
              <w:t>Mehmet Turçin, Tıbbi İngilizce, Nobel Tıp Kitapları, 7. baskı,1998.</w:t>
            </w:r>
          </w:p>
          <w:p w:rsidR="003079FB" w:rsidRPr="003079FB" w:rsidRDefault="003079FB" w:rsidP="003079FB">
            <w:pPr>
              <w:spacing w:after="0" w:line="240" w:lineRule="auto"/>
              <w:jc w:val="both"/>
              <w:rPr>
                <w:rFonts w:ascii="Times New Roman" w:eastAsia="Times New Roman" w:hAnsi="Times New Roman" w:cs="Times New Roman"/>
                <w:color w:val="000000"/>
                <w:sz w:val="20"/>
                <w:szCs w:val="20"/>
                <w:lang w:eastAsia="tr-TR"/>
              </w:rPr>
            </w:pPr>
            <w:r w:rsidRPr="003079FB">
              <w:rPr>
                <w:rFonts w:ascii="Times New Roman" w:eastAsia="Times New Roman" w:hAnsi="Times New Roman" w:cs="Times New Roman"/>
                <w:color w:val="000000"/>
                <w:szCs w:val="20"/>
                <w:lang w:eastAsia="tr-TR"/>
              </w:rPr>
              <w:t>Nurten Özdağ, Sağlık yüksekokulu ve sağlık personeli için Mesleki İngilizce, Kök yayıncılık, 1. Baskı, 2006.</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outlineLvl w:val="3"/>
              <w:rPr>
                <w:rFonts w:ascii="Times New Roman" w:eastAsia="Times New Roman" w:hAnsi="Times New Roman" w:cs="Times New Roman"/>
                <w:b/>
                <w:bCs/>
                <w:color w:val="000000"/>
                <w:sz w:val="24"/>
                <w:szCs w:val="24"/>
                <w:lang w:val="en-US" w:eastAsia="tr-TR"/>
              </w:rPr>
            </w:pPr>
            <w:r w:rsidRPr="003079FB">
              <w:rPr>
                <w:rFonts w:ascii="Times New Roman" w:eastAsia="Times New Roman" w:hAnsi="Times New Roman" w:cs="Times New Roman"/>
                <w:bCs/>
                <w:sz w:val="20"/>
                <w:szCs w:val="20"/>
                <w:lang w:val="en-US" w:eastAsia="tr-TR"/>
              </w:rPr>
              <w:t xml:space="preserve"> -</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Review of tenses (Present Simple, Past Simple, Present Perfect, Modals, Present and Past Continuous, connectors such as however, therefore, in addition, then, in fact)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Review of tenses (Future tenses, connectors such as because of, despite, besides, not only...but also, prefixes such as dis-, in-, en-, and suffixes)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Relative clauses, noun clauses, text comprehension by using all reading stragesies and paraphrasing the text called 'Doctors' Surgeries and Hospitals'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Practicing reading and writing skills on a certain text called 'Insomnia'</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Words used in different senses, words that are often confused, and text analysis and comprehension of the text called 'Ethical Questions in Health Care' and translation of the article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Ara Sınav</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Comprehension by analyzing the main ideas of the article 'Sales of Kidneys', analyzing difficult words, expanding vocabulary of this text and translation of the article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More connectors, prefixes mis-, non-, text comprehension by analyzing the main ideas on the article called 'Weightlifting', vocabulary analysis of the text, and translation of the article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Review of tenses, connectors, word often confused, words used in different senses and more vocabulary knowledge expansion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Analyzing difficult words, comprehension by analyzing main ideas, supporting ideas and examples of a text called 'Holistic Medicine' and translation of the article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Vocabulary expansion of the text 'Using Animals for Experiments', discussion of the text, reading and writing skills on the text, and translation of the text.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Comprehension by analyzing the main ideas of the article called 'AIDS', analyzing difficult words and translation of the article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Expanding vocabulary, analyzing difficult words, and text comprehension by analyzing the main ideas on the article called 'Food'</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Final Sınavı</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jc w:val="both"/>
        <w:rPr>
          <w:rFonts w:ascii="Times New Roman" w:eastAsia="Times New Roman" w:hAnsi="Times New Roman" w:cs="Times New Roman"/>
          <w:sz w:val="16"/>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Prof. Dr. İnci TÜRK TOĞRUL</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6" name="Resim 14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281415002</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jc w:val="both"/>
              <w:outlineLvl w:val="0"/>
              <w:rPr>
                <w:rFonts w:ascii="Times New Roman" w:eastAsia="Times New Roman" w:hAnsi="Times New Roman" w:cs="Times New Roman"/>
                <w:b/>
                <w:szCs w:val="20"/>
                <w:lang w:eastAsia="tr-TR"/>
              </w:rPr>
            </w:pPr>
            <w:r w:rsidRPr="003079FB">
              <w:rPr>
                <w:rFonts w:ascii="Times New Roman" w:eastAsia="Times New Roman" w:hAnsi="Times New Roman" w:cs="Times New Roman"/>
                <w:b/>
                <w:sz w:val="24"/>
                <w:szCs w:val="24"/>
                <w:lang w:eastAsia="tr-TR"/>
              </w:rPr>
              <w:t>FINANCIAL MANAGEMENT IN HEALTH INSTITUTIONS I</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4 </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Tools of financial report,determining firm value and value management, financial planning methods, working capital management, cash management, accounts receivable management, stock management, capital budgeting and investment decision, risky investment projects evaluation, liabilities management, equities management, capital costs and pricing. </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To make the students aware of description of financial objectives and financial function in the view of general and hospital enterprises, defining of financial organization in general and hospital enterprises, financial management in state hospitals, business budgets as a mean of financial budget, financial management policies general and hospital enterprises </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Students will have financial experience in their professional lives.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At the end of this course, the student will be able to learn about tools of financial report,determining firm value and value management, financial planning methods, working capital management, cash management, accounts receivable management, stock management, capital budgeting and investment decision, risky investment projects evaluation, liabilities management, equities management, capital costs and pricing.</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b/>
                <w:color w:val="000000"/>
                <w:lang w:val="en-US" w:eastAsia="tr-TR"/>
              </w:rPr>
            </w:pPr>
            <w:r w:rsidRPr="003079FB">
              <w:rPr>
                <w:rFonts w:ascii="Times New Roman" w:eastAsia="Times New Roman" w:hAnsi="Times New Roman" w:cs="Times New Roman"/>
                <w:lang w:val="en-US" w:eastAsia="tr-TR"/>
              </w:rPr>
              <w:t>Akar, Çetin; Sağlık Kurumlarında Finansal Yönetim Ders Notları, Hacettepe Üniversitesi Sağlık İdaresi Yüksekokulu, Ankara, 2002</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Financial systems as to types of health institutions and tools of financial report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To determine firm value and manage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Short turn financial planning methods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Long turn financial planning methods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Working capital management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lastRenderedPageBreak/>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Accounts receivable management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Cash management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Midterm Exam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Stock management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Capital budgeting and investment decision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Capital budgeting and investment decision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Risky investment projects evaluation in health institutions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Liabilities management in health institutions</w:t>
            </w:r>
          </w:p>
        </w:tc>
      </w:tr>
      <w:tr w:rsidR="003079FB" w:rsidRPr="003079FB" w:rsidTr="003079F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Equities management in health institutions, Capital costs and pricing</w:t>
            </w:r>
          </w:p>
        </w:tc>
      </w:tr>
      <w:tr w:rsidR="003079FB" w:rsidRPr="003079FB" w:rsidTr="003079F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Final Exam</w:t>
            </w:r>
          </w:p>
        </w:tc>
      </w:tr>
    </w:tbl>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Prof. Dr. Menderes TARCAN</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sectPr w:rsidR="003079FB" w:rsidRPr="003079FB" w:rsidSect="003079FB">
          <w:pgSz w:w="11906" w:h="16838"/>
          <w:pgMar w:top="720" w:right="1134" w:bottom="720" w:left="1134" w:header="709" w:footer="709" w:gutter="0"/>
          <w:cols w:space="708"/>
        </w:sectPr>
      </w:pP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7" name="Resim 14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281415003</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b/>
                <w:szCs w:val="20"/>
                <w:lang w:eastAsia="tr-TR"/>
              </w:rPr>
            </w:pPr>
            <w:r w:rsidRPr="003079FB">
              <w:rPr>
                <w:rFonts w:ascii="Times New Roman" w:eastAsia="Times New Roman" w:hAnsi="Times New Roman" w:cs="Times New Roman"/>
                <w:b/>
                <w:sz w:val="24"/>
                <w:szCs w:val="24"/>
                <w:lang w:eastAsia="tr-TR"/>
              </w:rPr>
              <w:t>QUANTITATIVE METHODS IN HEALTH CARE I</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60"/>
        <w:gridCol w:w="629"/>
        <w:gridCol w:w="828"/>
        <w:gridCol w:w="647"/>
        <w:gridCol w:w="98"/>
        <w:gridCol w:w="2502"/>
        <w:gridCol w:w="1337"/>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3"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6"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5 </w:t>
            </w:r>
          </w:p>
        </w:tc>
        <w:tc>
          <w:tcPr>
            <w:tcW w:w="1293"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6"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9"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6"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9"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6"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4"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4"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6"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6"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4"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6"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4"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6"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4"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6"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4"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6"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Introduction to Operations Research (Decision Making-Problem Solving Process and Operations Research Methodology); Introduction to Linear Programming; Examples of Model Building in Linear Programming; Solution Methods in Linear Programming (Graphical Solution-Simplex Solution); Simplex Method; Special Situations in the Simplex Method; Duality.</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As a decision maker in real life, it is possible to apply the techniques of Operations Research in the correct, timely, valid decisions.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Understanding the structure of decision problems and being able to develop alternatives without solving the problems. Understanding the function of decision making in business management and contribution of numerical analysis process. Modeling the problems encountered in enterprises with linear programming. Solving linear programming problems. Obtaining Dual Model of Linear Programming Problems. To be able to </w:t>
            </w:r>
            <w:r w:rsidRPr="003079FB">
              <w:rPr>
                <w:rFonts w:ascii="Times New Roman" w:eastAsia="Times New Roman" w:hAnsi="Times New Roman" w:cs="Times New Roman"/>
                <w:lang w:eastAsia="tr-TR"/>
              </w:rPr>
              <w:lastRenderedPageBreak/>
              <w:t>interpret dual models and make sensitivity analysis. Identify and solve the problems that can be solved with Integer Programming. Understanding the relationship between decision problems in business and mathematical models.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To be able to model, solve and interpret decision problems in the framework of scientific method.</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Yöneylem Araştırması, Prof. Dr. Ahmet Öztürk, Esin Kitabevi Yayınları, Bursa, 2009.</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Yöneylem Araştırması, Hamdy A. Taha, Literatür Yayınları, 2010.</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Sağlık Kurumları Yönetiminde Sayısal Yöntemler, Yaşar A.Özcan, Siyasal Kitabevi, Ankara, 2013.</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Medikal Karar Verme Yöntemleri Sağlık Yönetimi ve Tıpta Matematiksel Uygulamalar, Eyüp Çetin, Beta Yayınları, 2013.</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Yöneylem Araştırmasında Yararlanılan Karar Yöntemleri, Alptekin Esin ve Sinem Tuğba Şahin, Gazi Kitabevi, 2012.</w:t>
            </w:r>
          </w:p>
          <w:p w:rsidR="003079FB" w:rsidRPr="003079FB" w:rsidRDefault="003079FB" w:rsidP="003079FB">
            <w:pPr>
              <w:spacing w:after="0" w:line="240" w:lineRule="auto"/>
              <w:jc w:val="both"/>
              <w:rPr>
                <w:rFonts w:ascii="Times New Roman" w:eastAsia="Times New Roman" w:hAnsi="Times New Roman" w:cs="Times New Roman"/>
                <w:bCs/>
                <w:sz w:val="24"/>
                <w:szCs w:val="24"/>
                <w:lang w:eastAsia="tr-TR"/>
              </w:rPr>
            </w:pPr>
            <w:r w:rsidRPr="003079FB">
              <w:rPr>
                <w:rFonts w:ascii="Times New Roman" w:eastAsia="Times New Roman" w:hAnsi="Times New Roman" w:cs="Times New Roman"/>
                <w:bCs/>
                <w:sz w:val="24"/>
                <w:szCs w:val="24"/>
                <w:lang w:eastAsia="tr-TR"/>
              </w:rPr>
              <w:t>Yöneylem Araştırması</w:t>
            </w:r>
            <w:r w:rsidRPr="003079FB">
              <w:rPr>
                <w:rFonts w:ascii="Times New Roman" w:eastAsia="Times New Roman" w:hAnsi="Times New Roman" w:cs="Times New Roman"/>
                <w:lang w:eastAsia="tr-TR"/>
              </w:rPr>
              <w:t xml:space="preserve">- </w:t>
            </w:r>
            <w:r w:rsidRPr="003079FB">
              <w:rPr>
                <w:rFonts w:ascii="Times New Roman" w:eastAsia="Times New Roman" w:hAnsi="Times New Roman" w:cs="Times New Roman"/>
                <w:bCs/>
                <w:sz w:val="24"/>
                <w:szCs w:val="24"/>
                <w:lang w:eastAsia="tr-TR"/>
              </w:rPr>
              <w:t>İşletmecilik Uygulamalı Bilgisayar Destekli Modelleme, Aydın Ulucan, SiyasalKitabevi, 2004.</w:t>
            </w:r>
          </w:p>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Yöneylem Araştırması, Mehpare Timor, Türkmen Kitabevi, 2010.</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color w:val="000000"/>
                <w:lang w:eastAsia="tr-TR"/>
              </w:rPr>
            </w:pPr>
            <w:r w:rsidRPr="003079FB">
              <w:rPr>
                <w:rFonts w:ascii="Times New Roman" w:eastAsia="Times New Roman" w:hAnsi="Times New Roman" w:cs="Times New Roman"/>
                <w:lang w:eastAsia="tr-TR"/>
              </w:rPr>
              <w:t>Slides made from welds, Writing board</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534"/>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41"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Course Description, Intra-Period Construction Expected</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2</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Basics of Modeling Concept, Basic Concepts in Linear Programming, Formulation of Linear Programming Problems</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3</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Formulating Linear Programming Problems - Model Writing</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4</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Formulating Linear Programming Problems - Model Writing</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5</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Solution of Linear Programming Problems-Graphical Method (Maximization State, Minimization State)</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6</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Graphical Method (Maximization State, Minimization State), Special Situations in Graphic Solution</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7</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Simplex Solution Method in Linear Programming (Maximization State, Minimization State)</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8</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9</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10</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Simplex Solution Method in Linear Programming (Maximization State, Minimization State)</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11</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Simplex Solution Method in Linear Programming (Maximization State, Minimization State)</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12</w:t>
            </w:r>
          </w:p>
        </w:tc>
        <w:tc>
          <w:tcPr>
            <w:tcW w:w="4441"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Economy of Simplex Tables, Special Situations in Simplex Solution, (Unresolved Problems, Unlimited Solutions, Multiple Optimal Solutions, Broken Solutions)</w:t>
            </w:r>
          </w:p>
        </w:tc>
      </w:tr>
      <w:tr w:rsidR="003079FB" w:rsidRPr="003079FB" w:rsidTr="003079FB">
        <w:trPr>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13</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Use of Computers in Linear Programming - Solution of Linear Decision Model in Excel</w:t>
            </w:r>
          </w:p>
        </w:tc>
      </w:tr>
      <w:tr w:rsidR="003079FB" w:rsidRPr="003079FB" w:rsidTr="003079FB">
        <w:trPr>
          <w:trHeight w:val="322"/>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14</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Duality in Linear Programming</w:t>
            </w:r>
          </w:p>
        </w:tc>
      </w:tr>
      <w:tr w:rsidR="003079FB" w:rsidRPr="003079FB" w:rsidTr="003079FB">
        <w:trPr>
          <w:trHeight w:val="322"/>
          <w:jc w:val="center"/>
        </w:trPr>
        <w:tc>
          <w:tcPr>
            <w:tcW w:w="559"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Week 15-16</w:t>
            </w:r>
          </w:p>
        </w:tc>
        <w:tc>
          <w:tcPr>
            <w:tcW w:w="4441"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Period Repeat</w:t>
            </w:r>
          </w:p>
        </w:tc>
      </w:tr>
    </w:tbl>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Yrd. Doç. Dr. Gözde YEŞİLAYDIN </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8" name="Resim 14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281415004</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Cs w:val="24"/>
                <w:lang w:eastAsia="tr-TR"/>
              </w:rPr>
              <w:t>HEALTH ECONOMICS</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2"/>
        <w:gridCol w:w="557"/>
        <w:gridCol w:w="314"/>
        <w:gridCol w:w="1068"/>
        <w:gridCol w:w="746"/>
        <w:gridCol w:w="55"/>
        <w:gridCol w:w="636"/>
        <w:gridCol w:w="828"/>
        <w:gridCol w:w="648"/>
        <w:gridCol w:w="96"/>
        <w:gridCol w:w="2498"/>
        <w:gridCol w:w="1486"/>
      </w:tblGrid>
      <w:tr w:rsidR="003079FB" w:rsidRPr="003079FB" w:rsidTr="003079FB">
        <w:trPr>
          <w:trHeight w:val="383"/>
        </w:trPr>
        <w:tc>
          <w:tcPr>
            <w:tcW w:w="619"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56"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726"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19"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27"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24"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0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06"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18"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72"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730"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19"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27"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2</w:t>
            </w:r>
          </w:p>
        </w:tc>
        <w:tc>
          <w:tcPr>
            <w:tcW w:w="524"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0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06"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1272"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730"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892"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71"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07"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730"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892"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71"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07"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730"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36"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10"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24"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730"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24"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730"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2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730"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2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730"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24"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730"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24"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730"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24"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730"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36"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24"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730"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10"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24"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730"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w:t>
            </w:r>
          </w:p>
        </w:tc>
      </w:tr>
      <w:tr w:rsidR="003079FB" w:rsidRPr="003079FB" w:rsidTr="003079FB">
        <w:trPr>
          <w:trHeight w:val="447"/>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In this course, emphasizes subjects related to Concept and development of health economics and role of health sector in economics, Health economic system and analysis of health demand and supply, Relationship with between economic growth and development and health care sector, Economic planning and planning of health care sector, Project evaluation in health care sector, Production and financing of health care services, Pharmaceutical industry and economics, Economic rationality in health policies, Economic evaluation techniques and Turkish health economics. </w:t>
            </w:r>
          </w:p>
        </w:tc>
      </w:tr>
      <w:tr w:rsidR="003079FB" w:rsidRPr="003079FB" w:rsidTr="003079FB">
        <w:trPr>
          <w:trHeight w:val="426"/>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The aim of this course is to teach system, concept and methodology of health economics, to be able to analyze health economics, to be gained skills of analyze and evaluate Turkish health system </w:t>
            </w:r>
          </w:p>
        </w:tc>
      </w:tr>
      <w:tr w:rsidR="003079FB" w:rsidRPr="003079FB" w:rsidTr="003079FB">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64"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Student; Learn the application of economic informatics rules to the health sector in order to improve the health system and health services.</w:t>
            </w:r>
          </w:p>
        </w:tc>
      </w:tr>
      <w:tr w:rsidR="003079FB" w:rsidRPr="003079FB" w:rsidTr="003079FB">
        <w:trPr>
          <w:trHeight w:val="518"/>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Knowing system, concept and methodology of health economics Being able to analyze health economics Being able to analyze and evaluate Turkish health system</w:t>
            </w:r>
          </w:p>
        </w:tc>
      </w:tr>
      <w:tr w:rsidR="003079FB" w:rsidRPr="003079FB" w:rsidTr="003079FB">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Çelik, Yusuf, Sağlık Ekonomisi, Siyasal Kitabevi, 2011.</w:t>
            </w:r>
          </w:p>
        </w:tc>
      </w:tr>
      <w:tr w:rsidR="003079FB" w:rsidRPr="003079FB" w:rsidTr="003079FB">
        <w:trPr>
          <w:trHeight w:val="54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Glied, S., Smith, P.C., (2011), The Oxford handbook of health economics, Oxford : New York : Oxford University Press</w:t>
            </w:r>
          </w:p>
        </w:tc>
      </w:tr>
      <w:tr w:rsidR="003079FB" w:rsidRPr="003079FB" w:rsidTr="003079FB">
        <w:trPr>
          <w:trHeight w:val="520"/>
        </w:trPr>
        <w:tc>
          <w:tcPr>
            <w:tcW w:w="1936"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64"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lastRenderedPageBreak/>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Economics and Basic Concepts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and Health Status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Economics and Development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Supply and Supply of Health Services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Demand and Demand of Health Services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Midterm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Care Market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Concept of Sustainable Development and Health</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Care Financing System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Care Performance and Reimbursement Systems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 Sector and Economic Planning</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Economic Evaluation in Health Care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Analysis of Health Expenditures in Turkey</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jc w:val="both"/>
        <w:rPr>
          <w:rFonts w:ascii="Times New Roman" w:eastAsia="Times New Roman" w:hAnsi="Times New Roman" w:cs="Times New Roman"/>
          <w:sz w:val="16"/>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Yrd. Doç. Dr. Fatih ÖNSÖZ</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49" name="Resim 14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281415005</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4"/>
                <w:szCs w:val="24"/>
                <w:lang w:eastAsia="tr-TR"/>
              </w:rPr>
              <w:t>QUALITY SYSTEMS AND APPLICATIONS</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6 </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definition of this quality, quality planning, quality tools, measurement of service quality, quality standards, excellence model, quality culture will be covered.</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To gain basic theoretical knowledge and skills about quality evaluation methods.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Healthcare businesses operate in a highly dynamic, volatile and competitive environment. In such an environment it is extremely important to manage the health sector in an effective and efficient manner, which is responsible for improving the health of the community because of the function of protecting and improving human health. The health institutions that consume scarce resources of the society to a significant extent are able to create the expected plus value of themselves, but the quality management understanding is only possible with their passion. This course helps students to apply quality management knowledge and theories. The concept of quality in healthcare enterprises, contemporary approaches to quality management, evaluation systems related to quality, accreditation, creation of customer value, improvement of service quality are covered.</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 Define quality assessment.</w:t>
            </w:r>
          </w:p>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2) Explain the quality assessment.</w:t>
            </w:r>
          </w:p>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3) Compares the quality evaluation methods in order</w:t>
            </w:r>
          </w:p>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4) Compares service and production qualities of units in health institutions.</w:t>
            </w:r>
          </w:p>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5) Establishes quality evaluation unit in health institutions.</w:t>
            </w:r>
          </w:p>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6) Work as a unit accountant and staff in the quality evaluation unit.</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 w:val="24"/>
                <w:szCs w:val="20"/>
                <w:lang w:eastAsia="tr-TR"/>
              </w:rPr>
              <w:t>Ed. Çoruh, Mithat (1995). Sağlık Hizmetlerinde Toplam Kalite Yönetimi ve Performans Ölçümü. Ankara.</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lastRenderedPageBreak/>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What is quality evaluation? Historical development of quality assessment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Total quality management planning: Strategy, Mission, Vision and Values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Excellence, Benchmarking</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Teamwork</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Measurement of Performance Related to Quality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Toward Zero Fault Access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Responsibility of Authority Responsibility, Importance of Education Activities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Customer Centricity (Customer Focus), Product and Process Level Flexibility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Communication Provision, Continuous Improvement (Kaizen)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Leadership and Participation of the Upper Level Management, Customer-Provided Customer Relationships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Participation in Organization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Process Orientation</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Control in Total Quality Management: Quality Assurance System, Quality System Documentation</w:t>
            </w:r>
          </w:p>
        </w:tc>
      </w:tr>
      <w:tr w:rsidR="003079FB" w:rsidRPr="003079FB" w:rsidTr="003079F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Prof. Dr. Menderes TARCAN</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sectPr w:rsidR="003079FB" w:rsidRPr="003079FB" w:rsidSect="003079FB">
          <w:pgSz w:w="11906" w:h="16838"/>
          <w:pgMar w:top="720" w:right="1134" w:bottom="720" w:left="1134" w:header="709" w:footer="709" w:gutter="0"/>
          <w:cols w:space="708"/>
        </w:sectPr>
      </w:pP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50" name="Resim 15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281415006</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szCs w:val="20"/>
                <w:lang w:eastAsia="tr-TR"/>
              </w:rPr>
            </w:pPr>
            <w:r w:rsidRPr="003079FB">
              <w:rPr>
                <w:rFonts w:ascii="Times New Roman" w:eastAsia="Times New Roman" w:hAnsi="Times New Roman" w:cs="Times New Roman"/>
                <w:sz w:val="24"/>
                <w:szCs w:val="24"/>
                <w:lang w:eastAsia="tr-TR"/>
              </w:rPr>
              <w:t>STRATEGIC MANAGEMENT</w:t>
            </w:r>
          </w:p>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4 </w:t>
            </w:r>
          </w:p>
        </w:tc>
        <w:tc>
          <w:tcPr>
            <w:tcW w:w="1291"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Definition of strategic management, process of strategic management, development of strategic management, outsourcing analysis, business analysis, strategic approaches at various levels, strategic management in service enterprises (health businesses), problem solving and portfolio analysis and case studies constitute the content of the course.</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Strategic Management in Healthcare "aims to enable students to accurately describe complex problems and to produce solutions.</w:t>
            </w:r>
          </w:p>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By focusing on real-life analysis of business life, it is aimed that students can bring together all the functional skills that they have obtained from other courses so far and to be able to produce solutions to the organizational problems of real business life.</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As a health administrator candidate, students gain the skills and knowledge to identify and solve problems that they may encounter in the management process.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1-Explain the basic elements of strategic management process at the end of the course</w:t>
            </w:r>
          </w:p>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2-To be able to analyze the structure of the industry and the environmental factors affecting it to measure the potential of the sector</w:t>
            </w:r>
          </w:p>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3-To be able to produce ideas about how organizational resources can be evaluated in order to create a competitive advantage</w:t>
            </w:r>
          </w:p>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4-To have information about how organizations can create value in different business areas and to have information about new business models and strategies in internet age</w:t>
            </w:r>
          </w:p>
          <w:p w:rsidR="003079FB" w:rsidRPr="003079FB" w:rsidRDefault="003079FB" w:rsidP="003079FB">
            <w:pPr>
              <w:tabs>
                <w:tab w:val="left" w:pos="7800"/>
              </w:tabs>
              <w:spacing w:after="0" w:line="240" w:lineRule="auto"/>
              <w:jc w:val="both"/>
              <w:rPr>
                <w:rFonts w:ascii="Times New Roman" w:eastAsia="Times New Roman" w:hAnsi="Times New Roman" w:cs="Times New Roman"/>
                <w:lang w:val="en-US" w:eastAsia="tr-TR"/>
              </w:rPr>
            </w:pPr>
            <w:r w:rsidRPr="003079FB">
              <w:rPr>
                <w:rFonts w:ascii="Times New Roman" w:eastAsia="Times New Roman" w:hAnsi="Times New Roman" w:cs="Times New Roman"/>
                <w:lang w:val="en-US" w:eastAsia="tr-TR"/>
              </w:rPr>
              <w:t>5-To gain a strategic perspective in terms of health policies.</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outlineLvl w:val="3"/>
              <w:rPr>
                <w:rFonts w:ascii="Times New Roman" w:eastAsia="Times New Roman" w:hAnsi="Times New Roman" w:cs="Times New Roman"/>
                <w:bCs/>
                <w:color w:val="000000"/>
                <w:lang w:val="en-US" w:eastAsia="tr-TR"/>
              </w:rPr>
            </w:pPr>
            <w:r w:rsidRPr="003079FB">
              <w:rPr>
                <w:rFonts w:ascii="Times New Roman" w:eastAsia="Times New Roman" w:hAnsi="Times New Roman" w:cs="Times New Roman"/>
                <w:bCs/>
                <w:sz w:val="24"/>
                <w:szCs w:val="24"/>
                <w:lang w:eastAsia="tr-TR"/>
              </w:rPr>
              <w:t xml:space="preserve">İşletmelerde Stratejik Planlama ve Yönetim (2005) Erol Eren </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İşletmelerde Stratejik Yönetim(2007), Hayri Ülgen, Kadir Mirza </w:t>
            </w:r>
          </w:p>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Strategic Management Concepts and Applications (2006),Fred R. David</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Introduction to Strategic Management (development of strategic management, definition, process, role in strategic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External environment analysis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Analysis of business (mission, vision, objectives)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Business-level strategies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Functional strategies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Competition Strategies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Case study</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Midterm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Strategy placement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Strategic control</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Social and ethical dimensions of strategic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Crisis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Strategic Management in Small Business and Service Business</w:t>
            </w:r>
          </w:p>
        </w:tc>
      </w:tr>
      <w:tr w:rsidR="003079FB" w:rsidRPr="003079FB" w:rsidTr="003079F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Approaches to Strategic Problem and case analysis</w:t>
            </w:r>
          </w:p>
        </w:tc>
      </w:tr>
      <w:tr w:rsidR="003079FB" w:rsidRPr="003079FB" w:rsidTr="003079F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jc w:val="both"/>
        <w:rPr>
          <w:rFonts w:ascii="Times New Roman" w:eastAsia="Times New Roman" w:hAnsi="Times New Roman" w:cs="Times New Roman"/>
          <w:sz w:val="16"/>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Yrd. Doç. Dr. Yaşar ODACIOĞLU</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sectPr w:rsidR="003079FB" w:rsidRPr="003079FB" w:rsidSect="003079FB">
          <w:pgSz w:w="11906" w:h="16838"/>
          <w:pgMar w:top="720" w:right="1134" w:bottom="720" w:left="1134" w:header="709" w:footer="709" w:gutter="0"/>
          <w:cols w:space="708"/>
        </w:sectPr>
      </w:pP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51" name="Resim 15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p w:rsidR="003079FB" w:rsidRPr="003079FB" w:rsidRDefault="003079FB" w:rsidP="003079FB">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079FB" w:rsidRPr="003079FB" w:rsidTr="003079FB">
        <w:tc>
          <w:tcPr>
            <w:tcW w:w="1167" w:type="dxa"/>
            <w:vAlign w:val="center"/>
          </w:tcPr>
          <w:p w:rsidR="003079FB" w:rsidRPr="003079FB" w:rsidRDefault="003079FB" w:rsidP="003079FB">
            <w:pPr>
              <w:spacing w:after="0" w:line="240" w:lineRule="auto"/>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SEMESTER</w:t>
            </w:r>
          </w:p>
        </w:tc>
        <w:tc>
          <w:tcPr>
            <w:tcW w:w="1527"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FALL</w:t>
            </w:r>
          </w:p>
        </w:tc>
      </w:tr>
    </w:tbl>
    <w:p w:rsidR="003079FB" w:rsidRPr="003079FB" w:rsidRDefault="003079FB" w:rsidP="003079FB">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079FB" w:rsidRPr="003079FB" w:rsidTr="003079FB">
        <w:tc>
          <w:tcPr>
            <w:tcW w:w="1668"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CODE</w:t>
            </w:r>
          </w:p>
        </w:tc>
        <w:tc>
          <w:tcPr>
            <w:tcW w:w="2760" w:type="dxa"/>
            <w:vAlign w:val="center"/>
          </w:tcPr>
          <w:p w:rsidR="003079FB" w:rsidRPr="003079FB" w:rsidRDefault="003079FB" w:rsidP="003079FB">
            <w:pPr>
              <w:spacing w:after="0" w:line="240" w:lineRule="auto"/>
              <w:outlineLvl w:val="0"/>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281415007</w:t>
            </w:r>
          </w:p>
        </w:tc>
        <w:tc>
          <w:tcPr>
            <w:tcW w:w="1560" w:type="dxa"/>
            <w:vAlign w:val="center"/>
          </w:tcPr>
          <w:p w:rsidR="003079FB" w:rsidRPr="003079FB" w:rsidRDefault="003079FB" w:rsidP="003079FB">
            <w:pPr>
              <w:spacing w:after="0" w:line="240" w:lineRule="auto"/>
              <w:jc w:val="center"/>
              <w:outlineLvl w:val="0"/>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NAME</w:t>
            </w:r>
          </w:p>
        </w:tc>
        <w:tc>
          <w:tcPr>
            <w:tcW w:w="4320" w:type="dxa"/>
          </w:tcPr>
          <w:p w:rsidR="003079FB" w:rsidRPr="003079FB" w:rsidRDefault="003079FB" w:rsidP="003079FB">
            <w:pPr>
              <w:spacing w:after="0" w:line="240" w:lineRule="auto"/>
              <w:jc w:val="center"/>
              <w:outlineLvl w:val="0"/>
              <w:rPr>
                <w:rFonts w:ascii="Times New Roman" w:eastAsia="Times New Roman" w:hAnsi="Times New Roman" w:cs="Times New Roman"/>
                <w:b/>
                <w:sz w:val="16"/>
                <w:szCs w:val="20"/>
                <w:lang w:eastAsia="tr-TR"/>
              </w:rPr>
            </w:pPr>
          </w:p>
          <w:p w:rsidR="003079FB" w:rsidRPr="003079FB" w:rsidRDefault="003079FB" w:rsidP="003079FB">
            <w:pPr>
              <w:spacing w:after="0" w:line="240" w:lineRule="auto"/>
              <w:jc w:val="center"/>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4"/>
                <w:lang w:eastAsia="tr-TR"/>
              </w:rPr>
              <w:t>INVESTMENT PROJECT EVALUATION</w:t>
            </w:r>
          </w:p>
        </w:tc>
      </w:tr>
    </w:tbl>
    <w:p w:rsidR="003079FB" w:rsidRPr="003079FB" w:rsidRDefault="003079FB" w:rsidP="003079FB">
      <w:pPr>
        <w:spacing w:after="0" w:line="240" w:lineRule="auto"/>
        <w:outlineLvl w:val="0"/>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t xml:space="preserve">                                                   </w:t>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r>
      <w:r w:rsidRPr="003079FB">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079FB" w:rsidRPr="003079FB" w:rsidTr="003079F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18"/>
                <w:szCs w:val="20"/>
                <w:lang w:eastAsia="tr-TR"/>
              </w:rPr>
            </w:pPr>
            <w:r w:rsidRPr="003079FB">
              <w:rPr>
                <w:rFonts w:ascii="Times New Roman" w:eastAsia="Times New Roman" w:hAnsi="Times New Roman" w:cs="Times New Roman"/>
                <w:b/>
                <w:sz w:val="18"/>
                <w:szCs w:val="20"/>
                <w:lang w:eastAsia="tr-TR"/>
              </w:rPr>
              <w:t>SEMESTER</w:t>
            </w:r>
          </w:p>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OF</w:t>
            </w:r>
          </w:p>
        </w:tc>
      </w:tr>
      <w:tr w:rsidR="003079FB" w:rsidRPr="003079FB" w:rsidTr="003079FB">
        <w:trPr>
          <w:trHeight w:val="382"/>
        </w:trPr>
        <w:tc>
          <w:tcPr>
            <w:tcW w:w="628" w:type="pct"/>
            <w:vMerge/>
            <w:tcBorders>
              <w:top w:val="single" w:sz="4" w:space="0" w:color="auto"/>
              <w:left w:val="single" w:sz="12"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079FB" w:rsidRPr="003079FB" w:rsidRDefault="003079FB" w:rsidP="003079FB">
            <w:pPr>
              <w:spacing w:after="0" w:line="240" w:lineRule="auto"/>
              <w:ind w:left="-111" w:right="-108"/>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LANGUAGE</w:t>
            </w:r>
          </w:p>
        </w:tc>
      </w:tr>
      <w:tr w:rsidR="003079FB" w:rsidRPr="003079FB" w:rsidTr="003079F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vertAlign w:val="superscript"/>
                <w:lang w:eastAsia="tr-TR"/>
              </w:rPr>
            </w:pPr>
            <w:r w:rsidRPr="003079FB">
              <w:rPr>
                <w:rFonts w:ascii="Times New Roman" w:eastAsia="Times New Roman" w:hAnsi="Times New Roman" w:cs="Times New Roman"/>
                <w:sz w:val="24"/>
                <w:szCs w:val="24"/>
                <w:vertAlign w:val="superscript"/>
                <w:lang w:eastAsia="tr-TR"/>
              </w:rPr>
              <w:t>TURKISH</w:t>
            </w:r>
          </w:p>
        </w:tc>
      </w:tr>
      <w:tr w:rsidR="003079FB" w:rsidRPr="003079FB" w:rsidTr="003079FB">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CATAGORY</w:t>
            </w:r>
          </w:p>
        </w:tc>
      </w:tr>
      <w:tr w:rsidR="003079FB" w:rsidRPr="003079FB" w:rsidTr="003079F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Mechanical Engineering Profession</w:t>
            </w:r>
          </w:p>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[if it contains considerable design, mark with  (</w:t>
            </w:r>
            <w:r w:rsidRPr="003079FB">
              <w:rPr>
                <w:rFonts w:ascii="Times New Roman" w:eastAsia="Times New Roman" w:hAnsi="Times New Roman" w:cs="Times New Roman"/>
                <w:b/>
                <w:sz w:val="20"/>
                <w:szCs w:val="20"/>
                <w:lang w:eastAsia="tr-TR"/>
              </w:rPr>
              <w:sym w:font="Symbol" w:char="F0D6"/>
            </w:r>
            <w:r w:rsidRPr="003079FB">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Social Science</w:t>
            </w:r>
          </w:p>
        </w:tc>
      </w:tr>
      <w:tr w:rsidR="003079FB" w:rsidRPr="003079FB" w:rsidTr="003079F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sz w:val="24"/>
                <w:szCs w:val="24"/>
                <w:lang w:eastAsia="tr-TR"/>
              </w:rPr>
              <w:t>X</w:t>
            </w:r>
          </w:p>
        </w:tc>
      </w:tr>
      <w:tr w:rsidR="003079FB" w:rsidRPr="003079FB" w:rsidTr="003079F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ASSESSMENT CRITERIA</w:t>
            </w:r>
          </w:p>
        </w:tc>
      </w:tr>
      <w:tr w:rsidR="003079FB" w:rsidRPr="003079FB" w:rsidTr="003079F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r w:rsidRPr="003079FB">
              <w:rPr>
                <w:rFonts w:ascii="Times New Roman" w:eastAsia="Times New Roman" w:hAnsi="Times New Roman" w:cs="Times New Roman"/>
                <w:sz w:val="20"/>
                <w:szCs w:val="20"/>
                <w:lang w:eastAsia="tr-TR"/>
              </w:rPr>
              <w:t>40</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079FB" w:rsidRPr="003079FB" w:rsidRDefault="003079FB" w:rsidP="003079FB">
            <w:pPr>
              <w:spacing w:after="0" w:line="240" w:lineRule="auto"/>
              <w:jc w:val="center"/>
              <w:rPr>
                <w:rFonts w:ascii="Times New Roman" w:eastAsia="Times New Roman" w:hAnsi="Times New Roman" w:cs="Times New Roman"/>
                <w:sz w:val="20"/>
                <w:szCs w:val="20"/>
                <w:highlight w:val="yellow"/>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079FB" w:rsidRPr="003079FB" w:rsidRDefault="003079FB" w:rsidP="003079FB">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p>
        </w:tc>
      </w:tr>
      <w:tr w:rsidR="003079FB" w:rsidRPr="003079FB" w:rsidTr="003079F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079FB" w:rsidRPr="003079FB" w:rsidRDefault="003079FB" w:rsidP="003079FB">
            <w:pPr>
              <w:spacing w:after="0" w:line="240" w:lineRule="auto"/>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079FB" w:rsidRPr="003079FB" w:rsidRDefault="003079FB" w:rsidP="003079FB">
            <w:pPr>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079FB" w:rsidRPr="003079FB" w:rsidRDefault="003079FB" w:rsidP="003079FB">
            <w:pPr>
              <w:spacing w:after="0" w:line="240" w:lineRule="auto"/>
              <w:jc w:val="center"/>
              <w:rPr>
                <w:rFonts w:ascii="Times New Roman" w:eastAsia="Times New Roman" w:hAnsi="Times New Roman" w:cs="Times New Roman"/>
                <w:sz w:val="20"/>
                <w:szCs w:val="20"/>
                <w:lang w:eastAsia="tr-TR"/>
              </w:rPr>
            </w:pPr>
            <w:r w:rsidRPr="003079FB">
              <w:rPr>
                <w:rFonts w:ascii="Times New Roman" w:eastAsia="Times New Roman" w:hAnsi="Times New Roman" w:cs="Times New Roman"/>
                <w:sz w:val="20"/>
                <w:szCs w:val="20"/>
                <w:lang w:eastAsia="tr-TR"/>
              </w:rPr>
              <w:t>60</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w:t>
            </w:r>
          </w:p>
        </w:tc>
      </w:tr>
      <w:tr w:rsidR="003079FB" w:rsidRPr="003079FB" w:rsidTr="003079F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The concept of project, management stages in project process, types of projects in health and social services and their differentiating aspects, problems in project management and their resolutions are the teaching targets of this course.</w:t>
            </w:r>
          </w:p>
        </w:tc>
      </w:tr>
      <w:tr w:rsidR="003079FB" w:rsidRPr="003079FB" w:rsidTr="003079F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Objective of this course is to provide students as future health care leaders the most up-to-date knowledge, skills, and self-confidence help them lead accomplisments in projects in health and social services in both today's public and private sector.</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Students define the project concept in health and social services and develop the ability to produce projects.</w:t>
            </w:r>
          </w:p>
        </w:tc>
      </w:tr>
      <w:tr w:rsidR="003079FB" w:rsidRPr="003079FB" w:rsidTr="003079F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Knows the elements of project management process and tools, associates applications. Knows feasibility analysis and risk evaluation and associates them with applications in health and social services projects. Defines the elements of organizational environment, selects target group and distinguishes stakeholders in a project. Defines project management, sorts its elements and associates its applications in health and social services.Defines the </w:t>
            </w:r>
            <w:r w:rsidRPr="003079FB">
              <w:rPr>
                <w:rFonts w:ascii="Times New Roman" w:eastAsia="Times New Roman" w:hAnsi="Times New Roman" w:cs="Times New Roman"/>
                <w:szCs w:val="20"/>
                <w:lang w:eastAsia="tr-TR"/>
              </w:rPr>
              <w:lastRenderedPageBreak/>
              <w:t>concept of project in health and social services and distinguishes common features of projects.</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Ş. Burak Bekaroğlu, Sağlık ve Sosyal Hizmetlerde Proje Yönetimi Dersnotları</w:t>
            </w:r>
            <w:r w:rsidRPr="003079FB">
              <w:rPr>
                <w:rFonts w:ascii="Times New Roman" w:eastAsia="Times New Roman" w:hAnsi="Times New Roman" w:cs="Times New Roman"/>
                <w:szCs w:val="20"/>
                <w:lang w:eastAsia="tr-TR"/>
              </w:rPr>
              <w:br/>
              <w:t>Harold Kerzner, Project Management: A Systems Approach to Planning, Scheduling, and Controlling, Wiley</w:t>
            </w:r>
          </w:p>
        </w:tc>
      </w:tr>
      <w:tr w:rsidR="003079FB" w:rsidRPr="003079FB" w:rsidTr="003079F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outlineLvl w:val="3"/>
              <w:rPr>
                <w:rFonts w:ascii="Times New Roman" w:eastAsia="Times New Roman" w:hAnsi="Times New Roman" w:cs="Times New Roman"/>
                <w:b/>
                <w:bCs/>
                <w:color w:val="000000"/>
                <w:sz w:val="24"/>
                <w:szCs w:val="24"/>
                <w:lang w:val="en-US" w:eastAsia="tr-TR"/>
              </w:rPr>
            </w:pPr>
            <w:r w:rsidRPr="003079FB">
              <w:rPr>
                <w:rFonts w:ascii="Times New Roman" w:eastAsia="Times New Roman" w:hAnsi="Times New Roman" w:cs="Times New Roman"/>
                <w:bCs/>
                <w:sz w:val="20"/>
                <w:szCs w:val="20"/>
                <w:lang w:val="en-US" w:eastAsia="tr-TR"/>
              </w:rPr>
              <w:t xml:space="preserve"> </w:t>
            </w:r>
          </w:p>
        </w:tc>
      </w:tr>
      <w:tr w:rsidR="003079FB" w:rsidRPr="003079FB" w:rsidTr="003079F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079FB" w:rsidRPr="003079FB" w:rsidRDefault="003079FB" w:rsidP="003079FB">
            <w:pPr>
              <w:spacing w:after="0" w:line="240" w:lineRule="auto"/>
              <w:jc w:val="both"/>
              <w:rPr>
                <w:rFonts w:ascii="Times New Roman" w:eastAsia="Times New Roman" w:hAnsi="Times New Roman" w:cs="Times New Roman"/>
                <w:sz w:val="20"/>
                <w:szCs w:val="20"/>
                <w:lang w:val="en-US" w:eastAsia="tr-TR"/>
              </w:rPr>
            </w:pPr>
            <w:r w:rsidRPr="003079FB">
              <w:rPr>
                <w:rFonts w:ascii="Times New Roman" w:eastAsia="Times New Roman" w:hAnsi="Times New Roman" w:cs="Times New Roman"/>
                <w:sz w:val="20"/>
                <w:szCs w:val="20"/>
                <w:lang w:val="en-US"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079FB" w:rsidRPr="003079FB" w:rsidTr="003079F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COURSE SYLLABUS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TOPICS </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Definition of project, defining health and social care, main aspects of project in health and social services, project vs. programs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Defining aims, goals, and scope of the projects, management process in projects, time, quality, and cost issues in project management, project life cycle</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Environmental aspects of project organization, target customers of the project, concept of stakeholders, risk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Evidence-based decisining, feasibility analysis, outline planning, work-flow/work breakdown scheduling, Ghantt charts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Project organization, matrix form, cases in social services, hospital, and pharmaceutical industry projects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Midterm exam</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Time estimation and scheduling, cost calculation, budgeting, management control and sequencing mechanisms in projects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Project implementation, deciding authority centers in projects, monitoring and control in projects, quality assurance in project management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Organizational culture in health social care organizations, culture and ethics in projects, leadership, communication, motivation, and team work</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Human resources management in projects, staffing, socialization, wage and performance management, estimating and assessment of project achievements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Completing the project and general review, designing formal evaluation mechanisms, closure checklists, analysing and reporting the results, final reporting, learning curve, sharing learning from a project, organizational learning and development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Case studies: hospital architecture project, social service project, vaccination project, outpatient service construction project, a new hospital unit project</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Debate: professionalism in project implementation, civic institutions and social benefits of project outputs</w:t>
            </w:r>
          </w:p>
        </w:tc>
      </w:tr>
      <w:tr w:rsidR="003079FB" w:rsidRPr="003079FB" w:rsidTr="003079F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079FB" w:rsidRPr="003079FB" w:rsidRDefault="003079FB" w:rsidP="003079FB">
            <w:pPr>
              <w:spacing w:after="0" w:line="240" w:lineRule="auto"/>
              <w:jc w:val="both"/>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Final Exam</w:t>
            </w:r>
          </w:p>
        </w:tc>
      </w:tr>
    </w:tbl>
    <w:p w:rsidR="003079FB" w:rsidRPr="003079FB" w:rsidRDefault="003079FB" w:rsidP="003079FB">
      <w:pPr>
        <w:spacing w:after="0" w:line="240" w:lineRule="auto"/>
        <w:rPr>
          <w:rFonts w:ascii="Times New Roman" w:eastAsia="Times New Roman" w:hAnsi="Times New Roman" w:cs="Times New Roman"/>
          <w:sz w:val="18"/>
          <w:szCs w:val="18"/>
          <w:lang w:eastAsia="tr-TR"/>
        </w:rPr>
      </w:pPr>
    </w:p>
    <w:p w:rsidR="003079FB" w:rsidRPr="003079FB" w:rsidRDefault="003079FB" w:rsidP="003079FB">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079FB" w:rsidRPr="003079FB" w:rsidTr="003079FB">
        <w:tc>
          <w:tcPr>
            <w:tcW w:w="603" w:type="dxa"/>
            <w:tcBorders>
              <w:top w:val="single" w:sz="12"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18"/>
                <w:szCs w:val="18"/>
                <w:lang w:eastAsia="tr-TR"/>
              </w:rPr>
            </w:pPr>
            <w:r w:rsidRPr="003079FB">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079FB" w:rsidRPr="003079FB" w:rsidRDefault="003079FB" w:rsidP="003079FB">
            <w:pPr>
              <w:spacing w:after="0" w:line="240" w:lineRule="auto"/>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lang w:eastAsia="tr-TR"/>
              </w:rPr>
            </w:pPr>
            <w:r w:rsidRPr="003079FB">
              <w:rPr>
                <w:rFonts w:ascii="Times New Roman" w:eastAsia="Times New Roman" w:hAnsi="Times New Roman" w:cs="Times New Roman"/>
                <w:b/>
                <w:lang w:eastAsia="tr-TR"/>
              </w:rPr>
              <w:t>1</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 xml:space="preserve">Get a recognition of basis principles in </w:t>
            </w: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color w:val="000000"/>
                <w:szCs w:val="20"/>
                <w:lang w:eastAsia="tr-TR"/>
              </w:rPr>
              <w:t>Nursing/Midwifery/Management of healthcare institutions</w:t>
            </w:r>
            <w:r w:rsidRPr="003079FB">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Identify, formulate, and solve medical and</w:t>
            </w:r>
            <w:r w:rsidRPr="003079FB">
              <w:rPr>
                <w:rFonts w:ascii="Times New Roman" w:eastAsia="Times New Roman" w:hAnsi="Times New Roman" w:cs="Times New Roman"/>
                <w:color w:val="000000"/>
                <w:szCs w:val="20"/>
                <w:lang w:eastAsia="tr-TR"/>
              </w:rPr>
              <w:t xml:space="preserve"> Nursing/Midwifery/Management of healthcare institutions</w:t>
            </w:r>
            <w:r w:rsidRPr="003079FB">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r>
      <w:tr w:rsidR="003079FB" w:rsidRPr="003079FB" w:rsidTr="003079FB">
        <w:tc>
          <w:tcPr>
            <w:tcW w:w="603" w:type="dxa"/>
            <w:tcBorders>
              <w:top w:val="single" w:sz="6" w:space="0" w:color="auto"/>
              <w:left w:val="single" w:sz="12"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lang w:eastAsia="tr-TR"/>
              </w:rPr>
            </w:pPr>
            <w:r w:rsidRPr="003079FB">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rPr>
                <w:rFonts w:ascii="Times New Roman" w:eastAsia="Times New Roman" w:hAnsi="Times New Roman" w:cs="Times New Roman"/>
                <w:szCs w:val="20"/>
                <w:lang w:eastAsia="tr-TR"/>
              </w:rPr>
            </w:pPr>
            <w:r w:rsidRPr="003079FB">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r w:rsidRPr="003079FB">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079FB" w:rsidRPr="003079FB" w:rsidRDefault="003079FB" w:rsidP="003079FB">
            <w:pPr>
              <w:spacing w:after="0" w:line="240" w:lineRule="auto"/>
              <w:jc w:val="center"/>
              <w:rPr>
                <w:rFonts w:ascii="Times New Roman" w:eastAsia="Times New Roman" w:hAnsi="Times New Roman" w:cs="Times New Roman"/>
                <w:b/>
                <w:sz w:val="20"/>
                <w:szCs w:val="20"/>
                <w:lang w:eastAsia="tr-TR"/>
              </w:rPr>
            </w:pPr>
          </w:p>
        </w:tc>
      </w:tr>
      <w:tr w:rsidR="003079FB" w:rsidRPr="003079FB" w:rsidTr="003079FB">
        <w:tc>
          <w:tcPr>
            <w:tcW w:w="9889" w:type="dxa"/>
            <w:gridSpan w:val="5"/>
            <w:tcBorders>
              <w:top w:val="single" w:sz="6" w:space="0" w:color="auto"/>
              <w:left w:val="single" w:sz="12" w:space="0" w:color="auto"/>
              <w:bottom w:val="single" w:sz="12" w:space="0" w:color="auto"/>
              <w:right w:val="single" w:sz="12" w:space="0" w:color="auto"/>
            </w:tcBorders>
            <w:vAlign w:val="center"/>
          </w:tcPr>
          <w:p w:rsidR="003079FB" w:rsidRPr="003079FB" w:rsidRDefault="003079FB" w:rsidP="003079FB">
            <w:pPr>
              <w:spacing w:after="0" w:line="240" w:lineRule="auto"/>
              <w:jc w:val="both"/>
              <w:rPr>
                <w:rFonts w:ascii="Times New Roman" w:eastAsia="Times New Roman" w:hAnsi="Times New Roman" w:cs="Times New Roman"/>
                <w:sz w:val="20"/>
                <w:szCs w:val="20"/>
                <w:lang w:eastAsia="tr-TR"/>
              </w:rPr>
            </w:pPr>
            <w:r w:rsidRPr="003079FB">
              <w:rPr>
                <w:rFonts w:ascii="Times New Roman" w:eastAsia="Times New Roman" w:hAnsi="Times New Roman" w:cs="Times New Roman"/>
                <w:b/>
                <w:sz w:val="20"/>
                <w:szCs w:val="20"/>
                <w:lang w:eastAsia="tr-TR"/>
              </w:rPr>
              <w:lastRenderedPageBreak/>
              <w:t>1</w:t>
            </w:r>
            <w:r w:rsidRPr="003079FB">
              <w:rPr>
                <w:rFonts w:ascii="Times New Roman" w:eastAsia="Times New Roman" w:hAnsi="Times New Roman" w:cs="Times New Roman"/>
                <w:sz w:val="20"/>
                <w:szCs w:val="20"/>
                <w:lang w:eastAsia="tr-TR"/>
              </w:rPr>
              <w:t xml:space="preserve">:None. </w:t>
            </w:r>
            <w:r w:rsidRPr="003079FB">
              <w:rPr>
                <w:rFonts w:ascii="Times New Roman" w:eastAsia="Times New Roman" w:hAnsi="Times New Roman" w:cs="Times New Roman"/>
                <w:b/>
                <w:sz w:val="20"/>
                <w:szCs w:val="20"/>
                <w:lang w:eastAsia="tr-TR"/>
              </w:rPr>
              <w:t>2</w:t>
            </w:r>
            <w:r w:rsidRPr="003079FB">
              <w:rPr>
                <w:rFonts w:ascii="Times New Roman" w:eastAsia="Times New Roman" w:hAnsi="Times New Roman" w:cs="Times New Roman"/>
                <w:sz w:val="20"/>
                <w:szCs w:val="20"/>
                <w:lang w:eastAsia="tr-TR"/>
              </w:rPr>
              <w:t xml:space="preserve">:Partially contribution. </w:t>
            </w:r>
            <w:r w:rsidRPr="003079FB">
              <w:rPr>
                <w:rFonts w:ascii="Times New Roman" w:eastAsia="Times New Roman" w:hAnsi="Times New Roman" w:cs="Times New Roman"/>
                <w:b/>
                <w:sz w:val="20"/>
                <w:szCs w:val="20"/>
                <w:lang w:eastAsia="tr-TR"/>
              </w:rPr>
              <w:t>3</w:t>
            </w:r>
            <w:r w:rsidRPr="003079FB">
              <w:rPr>
                <w:rFonts w:ascii="Times New Roman" w:eastAsia="Times New Roman" w:hAnsi="Times New Roman" w:cs="Times New Roman"/>
                <w:sz w:val="20"/>
                <w:szCs w:val="20"/>
                <w:lang w:eastAsia="tr-TR"/>
              </w:rPr>
              <w:t>: Completely contribution.</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360" w:lineRule="auto"/>
        <w:rPr>
          <w:rFonts w:ascii="Times New Roman" w:eastAsia="Times New Roman" w:hAnsi="Times New Roman" w:cs="Times New Roman"/>
          <w:b/>
          <w:sz w:val="24"/>
          <w:szCs w:val="24"/>
          <w:lang w:eastAsia="tr-TR"/>
        </w:rPr>
      </w:pPr>
    </w:p>
    <w:p w:rsidR="003079FB" w:rsidRPr="003079FB" w:rsidRDefault="003079FB" w:rsidP="003079FB">
      <w:pPr>
        <w:spacing w:after="0" w:line="36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Instructor(s):</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Cs w:val="20"/>
          <w:lang w:eastAsia="tr-TR"/>
        </w:rPr>
        <w:t>Yrd. Doç. Dr. Hasan BAKIR</w:t>
      </w:r>
    </w:p>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b/>
          <w:sz w:val="24"/>
          <w:szCs w:val="24"/>
          <w:lang w:eastAsia="tr-TR"/>
        </w:rPr>
        <w:t>Signature</w:t>
      </w:r>
      <w:r w:rsidRPr="003079FB">
        <w:rPr>
          <w:rFonts w:ascii="Times New Roman" w:eastAsia="Times New Roman" w:hAnsi="Times New Roman" w:cs="Times New Roman"/>
          <w:sz w:val="24"/>
          <w:szCs w:val="24"/>
          <w:lang w:eastAsia="tr-TR"/>
        </w:rPr>
        <w:t xml:space="preserve">: </w:t>
      </w:r>
      <w:r w:rsidRPr="003079FB">
        <w:rPr>
          <w:rFonts w:ascii="Times New Roman" w:eastAsia="Times New Roman" w:hAnsi="Times New Roman" w:cs="Times New Roman"/>
          <w:sz w:val="24"/>
          <w:szCs w:val="24"/>
          <w:lang w:eastAsia="tr-TR"/>
        </w:rPr>
        <w:tab/>
        <w:t xml:space="preserve">           </w:t>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r>
      <w:r w:rsidRPr="003079FB">
        <w:rPr>
          <w:rFonts w:ascii="Times New Roman" w:eastAsia="Times New Roman" w:hAnsi="Times New Roman" w:cs="Times New Roman"/>
          <w:b/>
          <w:sz w:val="24"/>
          <w:szCs w:val="24"/>
          <w:lang w:eastAsia="tr-TR"/>
        </w:rPr>
        <w:tab/>
        <w:t>Date:</w:t>
      </w:r>
      <w:r w:rsidRPr="003079FB">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079FB" w:rsidRPr="003079FB" w:rsidTr="003079FB">
        <w:trPr>
          <w:trHeight w:val="989"/>
        </w:trPr>
        <w:tc>
          <w:tcPr>
            <w:tcW w:w="7171" w:type="dxa"/>
            <w:shd w:val="clear" w:color="auto" w:fill="auto"/>
          </w:tcPr>
          <w:p w:rsidR="003079FB" w:rsidRPr="003079FB" w:rsidRDefault="003079FB" w:rsidP="003079FB">
            <w:pPr>
              <w:tabs>
                <w:tab w:val="left" w:pos="7800"/>
              </w:tabs>
              <w:spacing w:after="0" w:line="240" w:lineRule="auto"/>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c>
          <w:tcPr>
            <w:tcW w:w="2777" w:type="dxa"/>
            <w:shd w:val="clear" w:color="auto" w:fill="auto"/>
          </w:tcPr>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p>
          <w:p w:rsidR="003079FB" w:rsidRPr="003079FB" w:rsidRDefault="003079FB" w:rsidP="003079FB">
            <w:pPr>
              <w:tabs>
                <w:tab w:val="left" w:pos="7800"/>
              </w:tabs>
              <w:spacing w:after="0" w:line="240" w:lineRule="auto"/>
              <w:jc w:val="center"/>
              <w:rPr>
                <w:rFonts w:ascii="Times New Roman" w:eastAsia="Times New Roman" w:hAnsi="Times New Roman" w:cs="Times New Roman"/>
                <w:sz w:val="24"/>
                <w:szCs w:val="24"/>
                <w:lang w:eastAsia="tr-TR"/>
              </w:rPr>
            </w:pPr>
            <w:r w:rsidRPr="003079FB">
              <w:rPr>
                <w:rFonts w:ascii="Times New Roman" w:eastAsia="Times New Roman" w:hAnsi="Times New Roman" w:cs="Times New Roman"/>
                <w:sz w:val="24"/>
                <w:szCs w:val="24"/>
                <w:lang w:eastAsia="tr-TR"/>
              </w:rPr>
              <w:t xml:space="preserve"> </w:t>
            </w:r>
          </w:p>
        </w:tc>
      </w:tr>
    </w:tbl>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2" name="Resim 15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281415008</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ADMINISTRATIVE LAW</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ELECTIVE (X)</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br/>
              <w:t>Its procedure of administrative procedures; Administrative decisions, regulatory administrative procedures, administrative controls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It aims to give basic theoretical and practical knowledge and skills in the field of operating law.</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Student administration will have basic information in the field of law.</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1) Defines administrative concept and administrative law.</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2) The constitutional principles prevailing in the administrative organization are listed.</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3) Explain the central administration organization and provincial organization.</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4) They open local governments.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5) Specifies the procedure of the administrative transaction.</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6) Explain administrative contracts and public procurement.</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7) The human beings of the address and the same passages are listed.</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8) Define the Responsibility of the Administration.</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lastRenderedPageBreak/>
              <w:t>9) Describe the Supreme Judicial Supervision</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Gözler K., İdare Hukukuna Giriş, Ekin Basım Yayın</w:t>
            </w:r>
          </w:p>
          <w:p w:rsidR="00333020" w:rsidRPr="00333020" w:rsidRDefault="00333020" w:rsidP="00333020">
            <w:pPr>
              <w:spacing w:after="0" w:line="240" w:lineRule="auto"/>
              <w:jc w:val="both"/>
              <w:outlineLvl w:val="3"/>
              <w:rPr>
                <w:rFonts w:ascii="Times New Roman" w:eastAsia="Times New Roman" w:hAnsi="Times New Roman" w:cs="Times New Roman"/>
                <w:bCs/>
                <w:color w:val="000000"/>
                <w:lang w:val="en-US"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Emergence and development of administrative law, characteristics of administrative law, scope and sources of administrative law</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Basic principles of administrative law, the concept of administration (organization of administration and missions of administration)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Definition of administrative act, distinction between the other acs of the State, characteristics and types of administrative acts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Administrative acts - The elements of competence, form, reason, subject and aim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Definition of administrative contracts, characteristics and types of administrative contracts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Definition of public service and the legal regime of public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Principles governing the public service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Exercise of public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Exercise of public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Definition of administrative police power, elements of public order</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Administrative police acts, regime and administrative sanctions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Limitations of administrative police power, Responsibility of administration and grounds of responsibility</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3" name="Resim 15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281415009</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outlineLvl w:val="0"/>
              <w:rPr>
                <w:rFonts w:ascii="Times New Roman" w:eastAsia="Times New Roman" w:hAnsi="Times New Roman" w:cs="Times New Roman"/>
                <w:sz w:val="24"/>
                <w:szCs w:val="24"/>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24"/>
                <w:szCs w:val="24"/>
                <w:lang w:eastAsia="tr-TR"/>
              </w:rPr>
            </w:pPr>
            <w:r w:rsidRPr="00333020">
              <w:rPr>
                <w:rFonts w:ascii="Times New Roman" w:eastAsia="Times New Roman" w:hAnsi="Times New Roman" w:cs="Times New Roman"/>
                <w:b/>
                <w:sz w:val="24"/>
                <w:szCs w:val="24"/>
                <w:lang w:eastAsia="tr-TR"/>
              </w:rPr>
              <w:t>HISTORY OF SCIENCE</w:t>
            </w:r>
          </w:p>
          <w:p w:rsidR="00333020" w:rsidRPr="00333020" w:rsidRDefault="00333020" w:rsidP="00333020">
            <w:pPr>
              <w:spacing w:after="0" w:line="240" w:lineRule="auto"/>
              <w:jc w:val="center"/>
              <w:outlineLvl w:val="0"/>
              <w:rPr>
                <w:rFonts w:ascii="Times New Roman" w:eastAsia="Times New Roman" w:hAnsi="Times New Roman" w:cs="Times New Roman"/>
                <w:sz w:val="24"/>
                <w:szCs w:val="24"/>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Mathematical sciences in Antiquity of Egypt and Mesopotamia,Mathematics in Antiquity of Grec: Thales, Pythagoras, Eucleides,Mathematics in Islam and Indo-Arabian Numbers,Pascal triangle; Fibonacci series and "golden section","Seven Liberal Arts", "Quadrivium", "Trivium", "Seven Mechanical Arts",Pi-number, e-number, Logarithma, Developmen tof Calculators,Primary elements, Five Platonic Corps,Eratosthenes and calculation of the circumference of the world; systems of teh universe,Archimedes and the stories of the famous physical laws that he find,Story of the atmospheric pressure, barometer and Pascal's pressure cooker,Newton, works, fundamental physical laws that his find,History of magnetism and electricity,Repeat of the topics and extra explications.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give of the fundamental notions of history of science which may be useful for students.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It is planned that the students will have an idea about the chronological development of the scientific and scientific </w:t>
            </w:r>
            <w:r w:rsidRPr="00333020">
              <w:rPr>
                <w:rFonts w:ascii="Times New Roman" w:eastAsia="Times New Roman" w:hAnsi="Times New Roman" w:cs="Times New Roman"/>
                <w:szCs w:val="20"/>
                <w:lang w:eastAsia="tr-TR"/>
              </w:rPr>
              <w:lastRenderedPageBreak/>
              <w:t>thinking, the point where it comes, and the predictions about the future.</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Examine the relationship between scientific knowledge and other fields of knowledge.</w:t>
            </w:r>
          </w:p>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Learn the conditions of the day paradigm of scientific transformations. Acquires an overview of the history of science. Develops disciplined thinking skills.</w:t>
            </w:r>
          </w:p>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Examines methodological thinking about social sciences and science.</w:t>
            </w:r>
          </w:p>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Acquires a viewpoint on the problems of scientific method. Acquires a viewpoint on scientific method problems.</w:t>
            </w:r>
          </w:p>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Distinguish the nature of scientific knowledge from other information.</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 w:val="24"/>
                <w:szCs w:val="20"/>
                <w:lang w:eastAsia="tr-TR"/>
              </w:rPr>
              <w:t>GÜZEL, Cemal (2008). Bilim Tarihi, İstanbul: Remzi Kitabevi.</w:t>
            </w:r>
            <w:r w:rsidRPr="00333020">
              <w:rPr>
                <w:rFonts w:ascii="Times New Roman" w:eastAsia="Times New Roman" w:hAnsi="Times New Roman" w:cs="Times New Roman"/>
                <w:sz w:val="24"/>
                <w:szCs w:val="24"/>
                <w:lang w:eastAsia="tr-TR"/>
              </w:rPr>
              <w:t> </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color w:val="000000"/>
                <w:sz w:val="24"/>
                <w:szCs w:val="24"/>
                <w:lang w:val="en-US" w:eastAsia="tr-TR"/>
              </w:rPr>
            </w:pPr>
            <w:r w:rsidRPr="00333020">
              <w:rPr>
                <w:rFonts w:ascii="Times New Roman" w:eastAsia="Times New Roman" w:hAnsi="Times New Roman" w:cs="Times New Roman"/>
                <w:szCs w:val="20"/>
                <w:lang w:eastAsia="tr-TR"/>
              </w:rPr>
              <w:t>KOYRE, Alexandre (1994). Yeniçağ Biliminin Doğuşu, çev. Kurtuluş Dinçer, Ankara: Gündoğan Yayınları.</w:t>
            </w:r>
            <w:r w:rsidRPr="00333020">
              <w:rPr>
                <w:rFonts w:ascii="Times New Roman" w:eastAsia="Times New Roman" w:hAnsi="Times New Roman" w:cs="Times New Roman"/>
                <w:szCs w:val="20"/>
                <w:lang w:eastAsia="tr-TR"/>
              </w:rPr>
              <w:br/>
              <w:t>KOYRE, Alexandre (2008). Bilim Tarihi Yazıları, çev. Kurtuluş Dinçer, Ankara: Tübitak Popüler Bilim Kitapları.</w:t>
            </w:r>
            <w:r w:rsidRPr="00333020">
              <w:rPr>
                <w:rFonts w:ascii="Times New Roman" w:eastAsia="Times New Roman" w:hAnsi="Times New Roman" w:cs="Times New Roman"/>
                <w:szCs w:val="20"/>
                <w:lang w:eastAsia="tr-TR"/>
              </w:rPr>
              <w:br/>
              <w:t>KUHN, Thomas (1995). Bilimsel Devrimlerin Yapısı, (4.bsm) çev. Nilüfer Kuyaş, İstanbul: Alan Yayıncılık.</w:t>
            </w:r>
            <w:r w:rsidRPr="00333020">
              <w:rPr>
                <w:rFonts w:ascii="Trebuchet MS" w:eastAsia="Times New Roman" w:hAnsi="Trebuchet MS" w:cs="Times New Roman"/>
                <w:color w:val="444444"/>
                <w:sz w:val="20"/>
                <w:szCs w:val="20"/>
                <w:shd w:val="clear" w:color="auto" w:fill="FFFFFF"/>
                <w:lang w:eastAsia="tr-TR"/>
              </w:rPr>
              <w:t>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What is science? What is the history of science, why should it be read? What are the relationships between science, philosophy and other disciplines?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History of science I: The birth of scientific knowledge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History of science II: Science in the Middle Ages, the factors that prepare the birth of scientific knowledge.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History of science III: The birth of Renaissance and modern science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History of science IV: Descartes, Galileo, Newton, Copernic</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History of science V: Age of Enlightenment, Industrial Revolution and Darwinian theory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Positivism ascension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Einstein and Quantum Theory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Einstein and Quantum Theory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Thomas Kuhn and Lakatos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Cultural science and culture philosophy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Dilthey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Hermeneutics</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Yrd. Doç. Dr. Hamit ÖZEN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4" name="Resim 15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281415010</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LEGISLATION IN HEALTH INSTITUTIONS</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Legislation concept, laws, statutes, regulations and directives, practices related to health legislation in Turkey.</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Health services, health policies, health related legal regulations will be examined</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The student will have information about basic legislation related to health and health services and indirectly related legislation.</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At the end of this course the student:</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The concept of legislation will have knowledge about the concepts of law, statute, regulation and directive.</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He / she will learn applications related to health legislation in Turkey.</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outlineLvl w:val="3"/>
              <w:rPr>
                <w:rFonts w:ascii="Times New Roman" w:eastAsia="Times New Roman" w:hAnsi="Times New Roman" w:cs="Times New Roman"/>
                <w:bCs/>
                <w:color w:val="000000"/>
                <w:lang w:val="en-US" w:eastAsia="tr-TR"/>
              </w:rPr>
            </w:pPr>
            <w:r w:rsidRPr="00333020">
              <w:rPr>
                <w:rFonts w:ascii="Times New Roman" w:eastAsia="Times New Roman" w:hAnsi="Times New Roman" w:cs="Times New Roman"/>
                <w:sz w:val="24"/>
                <w:szCs w:val="24"/>
                <w:lang w:eastAsia="tr-TR"/>
              </w:rPr>
              <w:t>T.C. Sağlık Bakanlığı, Sağlık Mevzuatı Kitabı</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Basic concepts of legislation and legislation of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on public and environmental health</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on the provision of health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related to private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on health care financing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Purchasing legislation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Purchasing legislation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on rights and obligations of health personnel</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Legislation on rights and obligations of health personnel</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Patients' rights legislation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Emergency medical services legislation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Applications under the Health Transformation Program</w:t>
            </w:r>
          </w:p>
        </w:tc>
      </w:tr>
      <w:tr w:rsidR="00333020" w:rsidRPr="00333020" w:rsidTr="0033302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Applications under the Health Transformation Program</w:t>
            </w:r>
          </w:p>
        </w:tc>
      </w:tr>
      <w:tr w:rsidR="00333020" w:rsidRPr="00333020" w:rsidTr="0033302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Uz. Ümit ŞAHİN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55" name="Resim 15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AUTUMN</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281415011</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MARKETING</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Marketing concept, service and health services marketing, characteristics of health services, health services production models, marketing at health services, processes of marketing, target market, behaviors of health consumers, marketing research, consumer demand predictions, distribution channels of health services, efforts on sales increasing and public relations, pricing of health services, evaluation of marketing services, and public relations </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It is aimed with this course to get information about what are marketing strategies and how will they implement.</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Students learn marketing management and marketing strategies for health management.</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At the end of this course, the students; ? Learns the marketing problems faced in hospitals</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the benefits of marketing for hospitals</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strategic marketing management and strategies</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the features of responsive organizations</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lastRenderedPageBreak/>
              <w:t>Learns how to adapt the organization to changing environment</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the features of entrepreneurial organizations</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the image and how to create good image</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Learns the importance of customer satisfaction, and how to measure it </w:t>
            </w: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Learns the importance of public relations for hospitals</w:t>
            </w:r>
          </w:p>
          <w:p w:rsidR="00333020" w:rsidRPr="00333020" w:rsidRDefault="00333020" w:rsidP="00333020">
            <w:pPr>
              <w:tabs>
                <w:tab w:val="left" w:pos="7800"/>
              </w:tabs>
              <w:spacing w:after="0" w:line="240" w:lineRule="auto"/>
              <w:jc w:val="both"/>
              <w:rPr>
                <w:rFonts w:ascii="Times New Roman" w:eastAsia="Times New Roman" w:hAnsi="Times New Roman" w:cs="Times New Roman"/>
                <w:sz w:val="24"/>
                <w:szCs w:val="24"/>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 Montague Brown, Healthcare Marketing Management, Health Care Management Review, An Aspen Publication, 1992</w:t>
            </w:r>
            <w:r w:rsidRPr="00333020">
              <w:rPr>
                <w:rFonts w:ascii="Times New Roman" w:eastAsia="Times New Roman" w:hAnsi="Times New Roman" w:cs="Times New Roman"/>
                <w:sz w:val="24"/>
                <w:szCs w:val="24"/>
                <w:lang w:eastAsia="tr-TR"/>
              </w:rPr>
              <w:br/>
              <w:t>2. Philip Kotler and Roberta N. Clarke, Marketing for Health Care Organizations, Prentice Hall Inc., Englewood Cliffs, New Jersey</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Development of marketing and marketing of health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Service marketing and the role of marketing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Consumer behaviors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Marketing information system and marketing research</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Market segmentation and target market selection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Growth strategies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Strategic marketing planning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Product marketing and product policies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Mixed of marketing elements in health care marketing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Pricing, distribution, promotion in health care marketing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New approaches in health care marketing: relationship marketing and customer relationship management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Consumer behaviors in health care marketing, Marketing ethic, Branding and brand management</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Prof. Dr. Menderes TARCAN </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lastRenderedPageBreak/>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6" name="Resim 15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281416001</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PROFESSIONAL ENGLISH II</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0</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ENGLISH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This course includes the use of English grammatical structure effectively and teaching of professional terminology related to health management.</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The aim of the course is to provide necessary qualifications and related terminology to be used in health management.</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Students learn terminology related to health management and can read English literature related to health management.</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Taught the use of english in working life, Gained english speaking skills, Read english literature related to health management.</w:t>
            </w:r>
          </w:p>
          <w:p w:rsidR="00333020" w:rsidRPr="00333020" w:rsidRDefault="00333020" w:rsidP="00333020">
            <w:pPr>
              <w:tabs>
                <w:tab w:val="left" w:pos="7800"/>
              </w:tabs>
              <w:spacing w:after="0" w:line="240" w:lineRule="auto"/>
              <w:jc w:val="both"/>
              <w:rPr>
                <w:rFonts w:ascii="Times New Roman" w:eastAsia="Times New Roman" w:hAnsi="Times New Roman" w:cs="Times New Roman"/>
                <w:sz w:val="24"/>
                <w:szCs w:val="20"/>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Betty Azar. English Grammar</w:t>
            </w:r>
            <w:r w:rsidRPr="00333020">
              <w:rPr>
                <w:rFonts w:ascii="Times New Roman" w:eastAsia="Times New Roman" w:hAnsi="Times New Roman" w:cs="Times New Roman"/>
                <w:sz w:val="24"/>
                <w:szCs w:val="20"/>
                <w:lang w:eastAsia="tr-TR"/>
              </w:rPr>
              <w:br/>
              <w:t>Pamela Edis, Carol Miller. Our Book</w:t>
            </w:r>
            <w:r w:rsidRPr="00333020">
              <w:rPr>
                <w:rFonts w:ascii="Times New Roman" w:eastAsia="Times New Roman" w:hAnsi="Times New Roman" w:cs="Times New Roman"/>
                <w:sz w:val="24"/>
                <w:szCs w:val="20"/>
                <w:lang w:eastAsia="tr-TR"/>
              </w:rPr>
              <w:br/>
              <w:t>Raymond Murphy. Essential Grammar In Use</w:t>
            </w:r>
            <w:r w:rsidRPr="00333020">
              <w:rPr>
                <w:rFonts w:ascii="Times New Roman" w:eastAsia="Times New Roman" w:hAnsi="Times New Roman" w:cs="Times New Roman"/>
                <w:sz w:val="24"/>
                <w:szCs w:val="20"/>
                <w:lang w:eastAsia="tr-TR"/>
              </w:rPr>
              <w:br/>
              <w:t xml:space="preserve">Supplimentary Materials (Composed And Compiled By The </w:t>
            </w:r>
            <w:r w:rsidRPr="00333020">
              <w:rPr>
                <w:rFonts w:ascii="Times New Roman" w:eastAsia="Times New Roman" w:hAnsi="Times New Roman" w:cs="Times New Roman"/>
                <w:sz w:val="24"/>
                <w:szCs w:val="20"/>
                <w:lang w:eastAsia="tr-TR"/>
              </w:rPr>
              <w:lastRenderedPageBreak/>
              <w:t>Teacher)</w:t>
            </w:r>
            <w:r w:rsidRPr="00333020">
              <w:rPr>
                <w:rFonts w:ascii="Times New Roman" w:eastAsia="Times New Roman" w:hAnsi="Times New Roman" w:cs="Times New Roman"/>
                <w:sz w:val="24"/>
                <w:szCs w:val="20"/>
                <w:lang w:eastAsia="tr-TR"/>
              </w:rPr>
              <w:br/>
              <w:t>Victoria Eryoldaş. Our Approach To Writing</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Analyzing difficult words of previous texts. Expanding vocabulary of previous texts. Expanding comprehension of previous texts. Review of suffixes, prefixes, 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READING and WRITING SKILLS Analysis (Using previous texts)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Comprehension by analyzing the main ideas of the text "Insomnia". Vocabulary of the text "Insomnia". Writing skills about the text.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Vocabulary expansion of the text "Insomnia". Discussion and translation of the text "Insomnia". Review of reading and writing skills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More adverbial clauses, adverbs, prefixes suffixes. Review of tenses and vocabulary expnasion and discussion of previous texts. Reading and writing skills on previous texts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More adverbial clauses, adverbs, more abbreviations vocabulary information about the article "Holistic Medicine".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Comprehension of the text "Holsitic Medicine" by analyzing the main ideas. Translation and vocabulary expnasion of the article "Holistic Medicine". Discussion of the text.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Review of the tenses. Review of previous articles by analyzing their main ideas. Review of orevious articles' vocabularies. Discussion of the previous articles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Verb and prepositions. Phrasa verbs. Comprehension of the text "Using animals for expereiments by analyzing the main ideas.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Vocabulary expansion and discussion of the text "Weightlifting"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Review of the tenses. Review of previous articles by analyzing their main ideas. Review of orevious articles' vocabularies. Discussion of the previous articles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Review of the tenses. Review of previous articles by analyzing their main ideas. Review of orevious articles' vocabularies. Discussion of the previous articles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More adverbial clauses, adverbs, more abbreviations vocabulary information about the article "Holistic Medicine".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jc w:val="both"/>
              <w:rPr>
                <w:rFonts w:ascii="Times New Roman" w:eastAsia="Times New Roman" w:hAnsi="Times New Roman" w:cs="Times New Roman"/>
                <w:b/>
                <w:szCs w:val="20"/>
                <w:lang w:val="en-US" w:eastAsia="tr-TR"/>
              </w:rPr>
            </w:pPr>
            <w:r w:rsidRPr="00333020">
              <w:rPr>
                <w:rFonts w:ascii="Times New Roman" w:eastAsia="Times New Roman" w:hAnsi="Times New Roman" w:cs="Times New Roman"/>
                <w:b/>
                <w:szCs w:val="20"/>
                <w:lang w:val="en-US"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lastRenderedPageBreak/>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Default="00333020" w:rsidP="00333020">
      <w:pPr>
        <w:spacing w:after="0" w:line="36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Prof. Dr. İnci TÜRK TOĞRUL</w:t>
      </w: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7" name="Resim 15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281416002</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b/>
                <w:sz w:val="24"/>
                <w:szCs w:val="24"/>
                <w:lang w:eastAsia="tr-TR"/>
              </w:rPr>
            </w:pPr>
            <w:r w:rsidRPr="00333020">
              <w:rPr>
                <w:rFonts w:ascii="Times New Roman" w:eastAsia="Times New Roman" w:hAnsi="Times New Roman" w:cs="Times New Roman"/>
                <w:b/>
                <w:sz w:val="24"/>
                <w:szCs w:val="24"/>
                <w:lang w:eastAsia="tr-TR"/>
              </w:rPr>
              <w:t>FINANCIAL MANAGEMENT IN HEALTH INSTITUTIONS II</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6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The course includes the issues that the concept of the hospital budget, financial statement analysis, ratio analysis, comparative statement analysis, public / private budgets, working capital, fund budgets applications, operating budgets, financial analysis and auditing, financial statement analysis, cost analysis, financial reports.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To make the students aware of concept of budget at hospitals, general/supplementary budget, revolving capitals and fund budgets. Business budgets at hospitals, financial analysis and control at hospitals. Analyses of financial sheets and cost analysis, and financial reports, financial analysis, cost-volume-profit analysis, cost accounting.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Students gain information about cost analysis, financial table analysis, cost-volume-profit analysis, budget applications in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 xml:space="preserve">Upon completion of this course, students are expected to have learned about management of different budget types in health organizations and make comparisons between those types of </w:t>
            </w:r>
            <w:r w:rsidRPr="00333020">
              <w:rPr>
                <w:rFonts w:ascii="Times New Roman" w:eastAsia="Times New Roman" w:hAnsi="Times New Roman" w:cs="Times New Roman"/>
                <w:lang w:val="en-US" w:eastAsia="tr-TR"/>
              </w:rPr>
              <w:lastRenderedPageBreak/>
              <w:t>budgets and business budget, learned about techniques related to analysis of financial statement and apply them to health organizations data, learned about the techniques for cost analysis, break-even point and profit planning and apply them to health organizations, financial tables analysis, cost analysis.</w:t>
            </w:r>
          </w:p>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 xml:space="preserve"> </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lang w:val="en-US" w:eastAsia="tr-TR"/>
              </w:rPr>
              <w:t>Büyükmirza, K., Maliyet ve Yönetim Muhasebesi. Gazi Kitapevi, 9. baskı, Ankara, 2003.</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Financial analysis Ratio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Ratio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Comperative financial statements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Horizontal, vertical and trend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Horizontal, vertical and trend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Cost analysis techniques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Cost analysis techniques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Cost analysis techniques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Cost analysis techniques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Break-even point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Break-even point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Medical malpractice and medicolegal implications of quality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Profit planning and apply them to health organizations.</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Preparation for 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Prof. Dr. Menderes TARCAN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8A3CE3" w:rsidRPr="00E85A2D" w:rsidRDefault="008A3CE3" w:rsidP="008A3CE3">
      <w:pPr>
        <w:outlineLvl w:val="0"/>
        <w:rPr>
          <w:b/>
          <w:sz w:val="28"/>
        </w:rPr>
      </w:pPr>
      <w:r w:rsidRPr="00E85A2D">
        <w:rPr>
          <w:b/>
          <w:sz w:val="28"/>
          <w:lang w:val="en-US"/>
        </w:rPr>
        <w:lastRenderedPageBreak/>
        <w:t xml:space="preserve">    </w:t>
      </w:r>
      <w:r>
        <w:rPr>
          <w:b/>
          <w:noProof/>
          <w:sz w:val="28"/>
          <w:szCs w:val="28"/>
          <w:lang w:eastAsia="tr-TR"/>
        </w:rPr>
        <w:drawing>
          <wp:inline distT="0" distB="0" distL="0" distR="0" wp14:anchorId="535FAD2F" wp14:editId="1883B5F9">
            <wp:extent cx="781050" cy="762000"/>
            <wp:effectExtent l="0" t="0" r="0" b="0"/>
            <wp:docPr id="158" name="Resim 15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281416003</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QUANTITATIVE METHODS IN HEALTH CARE II</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2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6 </w:t>
            </w:r>
          </w:p>
        </w:tc>
        <w:tc>
          <w:tcPr>
            <w:tcW w:w="1292"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7"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Solution of transportation problems with Jumping Stone, MODI and VAM methods, Special cases in transportation problems, Solution of assignment problems with Hungarian Algorithm, Decision under uncertainty and risk, Decision tree, Queuing models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It aims to examine students' management problems in health care enterprises with modern mathematical models.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Understanding the structure of decision problems and being able to develop alternatives without solving the problems. Understanding the function of decision making in business management and contribution of numerical analysis process.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Solve transportation problems, solve assignment problems, solve queuing problems, solve problems related to decision making in uncertainty and risk environment, use numerical methods in managerial decision making in health institutions.</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Yöneylem Araştırması, Prof. Dr. Ahmet Öztürk, Esin Kitabevi Yayınları, Bursa, 2009.</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Yöneylem Araştırması, Hamdy A. Taha, Literatür Yayınları, 2010.</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lastRenderedPageBreak/>
              <w:t>Sağlık Kurumları Yönetiminde Sayısal Yöntemler, Yaşar A.Özcan, Siyasal Kitabevi, Ankara, 2013.</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Medikal Karar Verme Yöntemleri Sağlık Yönetimi ve Tıpta Matematiksel Uygulamalar, Eyüp Çetin, Beta Yayınları, 2013.</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Yöneylem Araştırmasında Yararlanılan Karar Yöntemleri, Alptekin Esin ve Sinem Tuğba Şahin, Gazi Kitabevi, 2012.</w:t>
            </w:r>
          </w:p>
          <w:p w:rsidR="00333020" w:rsidRPr="00333020" w:rsidRDefault="00333020" w:rsidP="00333020">
            <w:pPr>
              <w:tabs>
                <w:tab w:val="left" w:pos="7800"/>
              </w:tabs>
              <w:spacing w:after="0" w:line="240" w:lineRule="auto"/>
              <w:jc w:val="both"/>
              <w:rPr>
                <w:rFonts w:ascii="Times New Roman" w:eastAsia="Times New Roman" w:hAnsi="Times New Roman" w:cs="Times New Roman"/>
                <w:bCs/>
                <w:sz w:val="24"/>
                <w:szCs w:val="24"/>
                <w:lang w:eastAsia="tr-TR"/>
              </w:rPr>
            </w:pPr>
            <w:r w:rsidRPr="00333020">
              <w:rPr>
                <w:rFonts w:ascii="Times New Roman" w:eastAsia="Times New Roman" w:hAnsi="Times New Roman" w:cs="Times New Roman"/>
                <w:bCs/>
                <w:sz w:val="24"/>
                <w:szCs w:val="24"/>
                <w:lang w:eastAsia="tr-TR"/>
              </w:rPr>
              <w:t>Yöneylem Araştırması</w:t>
            </w:r>
            <w:r w:rsidRPr="00333020">
              <w:rPr>
                <w:rFonts w:ascii="Times New Roman" w:eastAsia="Times New Roman" w:hAnsi="Times New Roman" w:cs="Times New Roman"/>
                <w:lang w:eastAsia="tr-TR"/>
              </w:rPr>
              <w:t xml:space="preserve">- </w:t>
            </w:r>
            <w:r w:rsidRPr="00333020">
              <w:rPr>
                <w:rFonts w:ascii="Times New Roman" w:eastAsia="Times New Roman" w:hAnsi="Times New Roman" w:cs="Times New Roman"/>
                <w:bCs/>
                <w:sz w:val="24"/>
                <w:szCs w:val="24"/>
                <w:lang w:eastAsia="tr-TR"/>
              </w:rPr>
              <w:t>İşletmecilik Uygulamalı Bilgisayar Destekli Modelleme, Aydın Ulucan, Siyasal Kitabevi, 2004.</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Yöneylem Araştırması, Mehpare Timor, Türkmen Kitabevi, 2010.</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lang w:eastAsia="tr-TR"/>
              </w:rPr>
              <w:t>Slides made from welds, Writing board</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Course Description, Intra-Period Construction Expected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Transportation Models: Concept of Transportation Models, Solution of Transportation Problems- Jumping Stone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Solution of Transportation Problems - MODI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Solution of Transportation Problems - VAM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Special Situations in Transportation Problems - Degeneration (Deterioration Situation)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Assignment Problems - Hungarian Algorithm - Special Situations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The Place of the Computer in Linear Programming - Excel Applications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Waiting Line Models (Queue Models)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Decision Making Methods - Uncertainty Decision Criteria (Equal Probability Criterion, Pessimism Criteria, Optimism Criteria, Generalized Optimism Criteria, Regret Criteria)</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Decision Making Methods - Risk Decision Criteria (Maximum Probability Criteria, Expected Opportunity Loss Criteria, Expected Value Criteria)</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Decision Tree</w:t>
            </w:r>
          </w:p>
        </w:tc>
      </w:tr>
      <w:tr w:rsidR="00333020" w:rsidRPr="00333020" w:rsidTr="0033302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Multi-Criteria Decision Making - AHP Method</w:t>
            </w:r>
          </w:p>
        </w:tc>
      </w:tr>
      <w:tr w:rsidR="00333020" w:rsidRPr="00333020" w:rsidTr="00333020">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Week 15-16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lastRenderedPageBreak/>
        <w:t>Instructor(s):</w:t>
      </w:r>
      <w:r w:rsidRPr="00333020">
        <w:rPr>
          <w:rFonts w:ascii="Times New Roman" w:eastAsia="Times New Roman" w:hAnsi="Times New Roman" w:cs="Times New Roman"/>
          <w:sz w:val="24"/>
          <w:szCs w:val="24"/>
          <w:lang w:eastAsia="tr-TR"/>
        </w:rPr>
        <w:t xml:space="preserve">   Yrd. Doç. Dr. Gözde YEŞİLAYDIN</w:t>
      </w: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59" name="Resim 15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281416004</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Cs w:val="24"/>
                <w:lang w:eastAsia="tr-TR"/>
              </w:rPr>
              <w:t>PRODUCTION MANAGEMENT IN HEALTH INSTITUTIONS</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Introduction of Production/Operations Management, The Historical Evaluation, purpose and functions of POM, </w:t>
            </w:r>
            <w:r w:rsidRPr="00333020">
              <w:rPr>
                <w:rFonts w:ascii="Times New Roman" w:eastAsia="Times New Roman" w:hAnsi="Times New Roman" w:cs="Times New Roman"/>
                <w:sz w:val="21"/>
                <w:szCs w:val="21"/>
                <w:lang w:eastAsia="tr-TR"/>
              </w:rPr>
              <w:br/>
              <w:t>Production strategy, production systems and types, goods and services design, investment planning of health facility, feasibility study, location planning, health facility design and layout, </w:t>
            </w:r>
            <w:r w:rsidRPr="00333020">
              <w:rPr>
                <w:rFonts w:ascii="Times New Roman" w:eastAsia="Times New Roman" w:hAnsi="Times New Roman" w:cs="Times New Roman"/>
                <w:sz w:val="21"/>
                <w:szCs w:val="21"/>
                <w:lang w:eastAsia="tr-TR"/>
              </w:rPr>
              <w:br/>
              <w:t>Health services production technology selection and management</w:t>
            </w:r>
            <w:r w:rsidRPr="00333020">
              <w:rPr>
                <w:rFonts w:ascii="Times New Roman" w:eastAsia="Times New Roman" w:hAnsi="Times New Roman" w:cs="Times New Roman"/>
                <w:sz w:val="21"/>
                <w:szCs w:val="21"/>
                <w:lang w:eastAsia="tr-TR"/>
              </w:rPr>
              <w:br/>
              <w:t>Capacity planning and management in the health institutions.</w:t>
            </w:r>
            <w:r w:rsidRPr="00333020">
              <w:rPr>
                <w:rFonts w:ascii="Times New Roman" w:eastAsia="Times New Roman" w:hAnsi="Times New Roman" w:cs="Times New Roman"/>
                <w:sz w:val="21"/>
                <w:szCs w:val="21"/>
                <w:lang w:eastAsia="tr-TR"/>
              </w:rPr>
              <w:br/>
              <w:t>Health services process planning, analysis and management </w:t>
            </w:r>
            <w:r w:rsidRPr="00333020">
              <w:rPr>
                <w:rFonts w:ascii="Times New Roman" w:eastAsia="Times New Roman" w:hAnsi="Times New Roman" w:cs="Times New Roman"/>
                <w:sz w:val="21"/>
                <w:szCs w:val="21"/>
                <w:lang w:eastAsia="tr-TR"/>
              </w:rPr>
              <w:br/>
              <w:t>Material Requirements, purchasing planning and management</w:t>
            </w:r>
            <w:r w:rsidRPr="00333020">
              <w:rPr>
                <w:rFonts w:ascii="Times New Roman" w:eastAsia="Times New Roman" w:hAnsi="Times New Roman" w:cs="Times New Roman"/>
                <w:sz w:val="21"/>
                <w:szCs w:val="21"/>
                <w:lang w:eastAsia="tr-TR"/>
              </w:rPr>
              <w:br/>
              <w:t>Design of work systems, job design, work measurement </w:t>
            </w:r>
            <w:r w:rsidRPr="00333020">
              <w:rPr>
                <w:rFonts w:ascii="Times New Roman" w:eastAsia="Times New Roman" w:hAnsi="Times New Roman" w:cs="Times New Roman"/>
                <w:sz w:val="21"/>
                <w:szCs w:val="21"/>
                <w:lang w:eastAsia="tr-TR"/>
              </w:rPr>
              <w:br/>
              <w:t>Inventory management </w:t>
            </w:r>
            <w:r w:rsidRPr="00333020">
              <w:rPr>
                <w:rFonts w:ascii="Times New Roman" w:eastAsia="Times New Roman" w:hAnsi="Times New Roman" w:cs="Times New Roman"/>
                <w:sz w:val="21"/>
                <w:szCs w:val="21"/>
                <w:lang w:eastAsia="tr-TR"/>
              </w:rPr>
              <w:br/>
              <w:t>Performance measurement, operating and controlling the health care systems, quality assurance and statistical quality </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 xml:space="preserve">The main purpose of this course to skill development students an effective manager using of operations management tolls and techniques. At the end of this course the student will be able to, Explain the term of production/operations management, evolution the </w:t>
            </w:r>
            <w:r w:rsidRPr="00333020">
              <w:rPr>
                <w:rFonts w:ascii="Times New Roman" w:eastAsia="Times New Roman" w:hAnsi="Times New Roman" w:cs="Times New Roman"/>
                <w:sz w:val="21"/>
                <w:szCs w:val="21"/>
                <w:lang w:eastAsia="tr-TR"/>
              </w:rPr>
              <w:lastRenderedPageBreak/>
              <w:t>historical of POM, describe the operations function and nature of the operations manager?s job, , discuss the importance of product and service design, design facility and process layout, design of work systems, explain the importance of capacity planning, manage material requirement planning and inventory, define the term of performance and productivity and why it is important to health service organizations.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Student learns the theoretical bases of production management in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At the end of this course the student will be able to, explain the term of production/operations management, evolution the historical of POM, describe the operations function and nature of the operations manager?s job,</w:t>
            </w:r>
          </w:p>
          <w:p w:rsidR="00333020" w:rsidRPr="00333020" w:rsidRDefault="00333020" w:rsidP="00333020">
            <w:pPr>
              <w:spacing w:after="0" w:line="240" w:lineRule="auto"/>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discuss the importance of product and service design, design facility and process layout, design of work systems, explain the importance of capacity planning, manage material requirement planning and inventory, define the term of performance and productivity and why it is important to health service organizations.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sz w:val="21"/>
                <w:szCs w:val="21"/>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Kobu. B., (2003) Üretim Yönetimi. 11. Bası. Avcıol Basım Yayın. İstanbul</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1"/>
                <w:szCs w:val="21"/>
                <w:lang w:eastAsia="tr-TR"/>
              </w:rPr>
            </w:pPr>
            <w:r w:rsidRPr="00333020">
              <w:rPr>
                <w:rFonts w:ascii="Times New Roman" w:eastAsia="Times New Roman" w:hAnsi="Times New Roman" w:cs="Times New Roman"/>
                <w:sz w:val="21"/>
                <w:szCs w:val="21"/>
                <w:lang w:eastAsia="tr-TR"/>
              </w:rPr>
              <w:t xml:space="preserve"> Üreten, Sevinç, (1999) Üretim/İşlemler Yönetimi: Stratejik Kararlar ve Karar Modelleri. Başar Ofset. Ankara</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İntroduction to Production and Operations Management, Historical Development, Production Relations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Manufacturing Strategy, Manufacturing Strategy, Manufacturing Systems and Types, Service Design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Care Demand and Forecasting Methods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Care Demand and Forecasting Methods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Healthcare Facilities Investment Planning, Facility Location and Selection, Feasibility Assessment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Healthcare Facilities Investment Planning, Facility Location and Selection, Feasibility Assessment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Care Capacity Planning, Capacity Management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Care Capacity Planning, Capacity Management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Selection of Manufacturing Technology and Management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Care Process Planning, Process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Design and Residential Health Care Regulation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Work Study, Method Study, Time Study and the Methods of Process Development</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b/>
          <w:sz w:val="24"/>
          <w:szCs w:val="24"/>
          <w:lang w:eastAsia="tr-TR"/>
        </w:rPr>
      </w:pPr>
    </w:p>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color w:val="000000"/>
          <w:szCs w:val="18"/>
          <w:lang w:eastAsia="tr-TR"/>
        </w:rPr>
        <w:t>Doç. Dr. Şerafettin ALPAY</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0" name="Resim 16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281416005</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HOSPITAL INFORMATION SYSTEMS</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4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Concept of system and features, health and hospital systems, information for management, management information system, hospital managementinformation system and follow of information, steps of hospital information systems (system analysis, needs assessment, system configuration, application, and evaluation). Management support information systems, diagnosis and treatment support information systems, modular information systems, computer hardware and software at hospitals, security of data and maximizing data quality, principles of hospital information system, technical specifications and purchasing, training, updating of hardware and software, and maintenance services. </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make the students comprehend the advantages of electronic information systems by teaching actual hospital information systems` operating logic and to teach how it can contribute to efficiency by showing the use of outputs of information systems in managerial processes. Students who finish this course are expected to have understood the relation between data and information, to have been aware of information systems with the understanding of functions of information systems, and to have understood benefits of information systems for individuals and society.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Students learn basic theoretical knowledge about hospital information systems.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Understands the important of hospital managementinformation system</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1. Sağlık Enformasyon Sistemleri, Kadir Sümbüloğlu, Vildan Sümbüloğlu, Somgür Yayıncılık, Ankara </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2. Yönetim Bilgi Sistemi. Mehmet Şahin (ed.), Anadolu Üniversitesi Yayını No:1471, Eskişehir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and hospital systems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Management information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Hospital managementinformation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System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System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Management support information systems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Diagnosis and treatment support information systems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Modular information systems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Computer hardware and software at hospitals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Computer hardware and software at hospitals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Computer hardware and software at hospitals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Security of data and maximizing data quality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Security of data and maximizing data quality</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Yrd. Doç. Dr. Yaşar ODACIOĞLU</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1" name="Resim 16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281416006</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rPr>
                <w:rFonts w:ascii="Times New Roman" w:eastAsia="Times New Roman" w:hAnsi="Times New Roman" w:cs="Times New Roman"/>
                <w:b/>
                <w:sz w:val="32"/>
                <w:szCs w:val="32"/>
                <w:vertAlign w:val="superscript"/>
                <w:lang w:eastAsia="tr-TR"/>
              </w:rPr>
            </w:pPr>
            <w:r w:rsidRPr="00333020">
              <w:rPr>
                <w:rFonts w:ascii="Times New Roman" w:eastAsia="Times New Roman" w:hAnsi="Times New Roman" w:cs="Times New Roman"/>
                <w:b/>
                <w:sz w:val="32"/>
                <w:szCs w:val="32"/>
                <w:vertAlign w:val="superscript"/>
                <w:lang w:eastAsia="tr-TR"/>
              </w:rPr>
              <w:t>COST ACCOUNTING IN HEALTH INSTITUTIONS</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1292"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7"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Calculation of cost of product produced in production enterprises, classification of production costs, analysis of related costs with different methods.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It is to produce objective, relevant, timely and reliable information for management decision-makers. For this purpose, the calculation of the cost of the produced product or the service provided and the conversion of useful information by using various cost accounting and analysis techniques and the analysis and interpretation of this information constitute the content of the course.</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Cost analysis course; Investment Analysis also helps many areas such as Business Analysis, Productivity Management, Human Resources Management, Labor Law, Multi-Purpose Decision Making, Total Quality Management, as well as contributing analytically to solve the problems that students will encounter in their professional lives.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1. Will be able to explain cost accounting systems.</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2. Will be able to explain the elements of cost of education</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lastRenderedPageBreak/>
              <w:t>3. He / she will be able to make cost distribution (first and second distribution).</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4. Will be able to calculate the cost of finished goods according to the Order Cost System</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5. Will be able to calculate the cost of products according to Single and Multi-Stake Costing Sitemap.</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6. Will be able to calculate the cost of finished products according to the Combined and Side Product Cost Systems.</w:t>
            </w:r>
          </w:p>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7. Will be able to calculate cost analysis related to cost, volume and profit relation.</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Büyükmirza, K., Maliyet ve Yönetim Muhasebesi. Gazi Kitapevi, 9. baskı, Ankara, 2003.</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 ÜSTÜN, R., 1996, Maliyet Muhasebesi, Bilim Teknik Yayınevi. Eskişehir.</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BURSAL, N. ve ERCAN, Y., 1995,  Maliyet Muhasebesi, Açıköğretim Fakültesi Yayını No:476, Eskişehir.</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HACIRÜSTEMOĞLU, R. ve ŞAKRAK, M., 2002, Maliyet Muhasebesinde Güncel Yaklaşımlar, Türkmen Kitabevi. İstanbul.</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The Place of Cost Accounting in the Accounting System and Basic Concepts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Procurement and Material Costs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Labor Costs and Overall Production Costs - I. Distribution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General Production Costs - II. Delivery Methods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General Production Costs - II. And III. Delivery Methods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Cost Distribution of Combined and Side Products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Order Cost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Process Cost System - I</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Process Cost System - II and Production Losses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Cost - Profit - Volume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Cost Control and Deviation Analysis by Standard Costs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Customer Profitability Analysis - Cost Benefit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Analysis of Private Management Decisions</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15, 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Default="00333020" w:rsidP="00333020">
      <w:pPr>
        <w:spacing w:after="0" w:line="36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Doç. Dr. Vedat EKERGİL</w:t>
      </w:r>
    </w:p>
    <w:p w:rsidR="00333020" w:rsidRPr="00333020" w:rsidRDefault="00333020" w:rsidP="00333020">
      <w:pPr>
        <w:spacing w:after="0" w:line="36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Pr="00333020" w:rsidRDefault="00333020" w:rsidP="00333020">
      <w:pPr>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333020" w:rsidRDefault="00333020" w:rsidP="00333020">
      <w:pPr>
        <w:ind w:firstLine="708"/>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2" name="Resim 16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281416007</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rPr>
                <w:rFonts w:ascii="Times New Roman" w:eastAsia="Times New Roman" w:hAnsi="Times New Roman" w:cs="Times New Roman"/>
                <w:b/>
                <w:sz w:val="32"/>
                <w:szCs w:val="32"/>
                <w:vertAlign w:val="superscript"/>
                <w:lang w:eastAsia="tr-TR"/>
              </w:rPr>
            </w:pPr>
            <w:r w:rsidRPr="00333020">
              <w:rPr>
                <w:rFonts w:ascii="Times New Roman" w:eastAsia="Times New Roman" w:hAnsi="Times New Roman" w:cs="Times New Roman"/>
                <w:b/>
                <w:sz w:val="28"/>
                <w:szCs w:val="32"/>
                <w:vertAlign w:val="superscript"/>
                <w:lang w:eastAsia="tr-TR"/>
              </w:rPr>
              <w:t>HUMAN RESOURCE MANAGEMENT IN HEALTH INSTITUTIONS</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Functions, principles and organization of human resources management</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Healthcare Human Resource Management structures, job analysis and design, manpower planning, recruit and selection, training, performance appraisal, job evaluation, compensation practices, employee retention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student will acquire the theoretical and practical knowledge and skills related to human resources management, functions, principles and organization in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examine and assessment topics about Human Resources Management based on health institutions and to overview practice exaple</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CAN Halil, AKGÜN Ahmet, KAVUNCUBAŞI Şahin (2005), Kamu ve Özel Kesimde İnsan Kaynakları. Siyasal Kitabevi, 4.Baskı, Ankara.</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Introduction to the management of human resources in health care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Organizing The HR Department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Job analysis and job design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human resources planning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human resources planning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Recruit and selection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Training of human resources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Career management and planning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Performance appraisal for health manpower</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Job evaluation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Compensation and compensation practices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Employee retention in health institutions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Employee safety and health in health institutions,Information systems for HR in health institutions</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Prof. Dr. Menderes TARCAN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3" name="Resim 16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281416008</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 w:val="24"/>
                <w:szCs w:val="24"/>
                <w:lang w:eastAsia="tr-TR"/>
              </w:rPr>
            </w:pPr>
            <w:r w:rsidRPr="00333020">
              <w:rPr>
                <w:rFonts w:ascii="Arial" w:eastAsia="Times New Roman" w:hAnsi="Arial" w:cs="Arial"/>
                <w:b/>
                <w:bCs/>
                <w:color w:val="604B66"/>
                <w:sz w:val="24"/>
                <w:szCs w:val="24"/>
                <w:shd w:val="clear" w:color="auto" w:fill="FFFFFF"/>
                <w:lang w:eastAsia="tr-TR"/>
              </w:rPr>
              <w:t> </w:t>
            </w:r>
            <w:r w:rsidRPr="00333020">
              <w:rPr>
                <w:rFonts w:ascii="Times New Roman" w:eastAsia="Times New Roman" w:hAnsi="Times New Roman" w:cs="Times New Roman"/>
                <w:b/>
                <w:sz w:val="24"/>
                <w:szCs w:val="24"/>
                <w:lang w:eastAsia="tr-TR"/>
              </w:rPr>
              <w:t>LABOUR AND SOCIAL SECURITY LAW</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Individual labour law, the collective labour law and unions as the participants, the social security law. </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To provide understanding the importance of the Labour LawTo analyse the current labour law legislations, to give a practical and a theorical knoledge in order to resolve the labour law dispute, to understand and analise the collective labour laws' main notions Explanation of the basic concepts of Social Security Law; rights of employees and the obligations of employer arising from occupational accident and disease in the light of the Law numbered 5510,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Students learn about; basic concepts of labor law, labor contract and types, job regulation, general principles of social security, social security of workers, social security of independent workers, social security of civil servants, provisions of unemployment insurance law.</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 Evaluating the subjects regarding the regulation of the work. - Interpreting the termination of the labour agreement and its consequences. - Evaluating the obligations of the labour agreement. - Interpreting the labour agreement. - Describing the basic concepts of Labour Law. - Identifying remedies of the collective dispute.</w:t>
            </w:r>
          </w:p>
          <w:p w:rsidR="00333020" w:rsidRPr="00333020" w:rsidRDefault="00333020" w:rsidP="00333020">
            <w:pPr>
              <w:tabs>
                <w:tab w:val="left" w:pos="7800"/>
              </w:tabs>
              <w:spacing w:after="0" w:line="240" w:lineRule="auto"/>
              <w:jc w:val="both"/>
              <w:rPr>
                <w:rFonts w:ascii="Times New Roman" w:eastAsia="Times New Roman" w:hAnsi="Times New Roman" w:cs="Times New Roman"/>
                <w:sz w:val="24"/>
                <w:szCs w:val="20"/>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1. SÜZEK, Sarper, İş Hukuku, Beta, İstanbul, 2012</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2. ÇELİK, Nuri, İş Hukuku Dersleri, Beta, İstanbul, 2012</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Introduction- historical background fundamental notions of the labour law- employee, employer and the employers' representative, the relationship between the employer and subcontractor workplace and management of undertaking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foundation of individual labour law contract and the types of individual labour law contracts work period and overtime work, the right of rest- weekly rest day-annual paid leave termination of the labour law agreement- concept of the termination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Period of notice and compensation of notice the scope of the job security- termination with valid reason, procedure of the indivudual labour contracts' termination and the result of the cancellations termination of the individual labor contracts with</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Seniority compensation labour unions development of the unionization freedom and right to unionize, the estabilishment and the acitivities of the labour unions the membership of the employee and employers' union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Collective labour agreement consepts and properties of the collective labour agreement conclusion of the collective labour agreement, the scope and the clause of the collective labour contract substitution and the cancellation of the collective labou</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Collective labour disputes and ways of resulation mediation in collective labour law, strike and lockout collective rights dispute, litigation and arbitration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Unfair strike, unfair lockout and their results, the concept of ?social security? and historical background; the social security in the international law and european law, the principles and financing of social security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sources of the security law; its place in the legal system; the reform in the turkish social security system, the scope of application of social insurance; the concept of insured, the notification of insurance; the period of insurance; expiry of</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premium, documents which shall be given to the institution; and the sanctions, the determination of the service as insured, the premiums, contributions and joint responsibility from the premiums, the concepts of the occupational accident and dise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aids to the insured under the insurance of the occupational accident and disease, the aids to the beneficiaries under the insurance of the occupational accident and disease, the revocation of the institution to the employer, the maternity insuran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sickness insurance and the aids, the disability insurance; the concept of disability, the aids under the disability insurance, the old-age insurance; the conditions to qualify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The situations affecting the premium payment term, the aids under the old-age insurance; qualifying for pension, the burial insurance; the conditions to qualify; the aids, the general health insurance; the general principles and the scope.</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Cs w:val="24"/>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5" name="Resim 16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281416009</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MANAGEMENT OF HOME CARE SERVICES</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The importance of home care services, coverage and service applications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The importance of home care services, to gain knowledge about the scope and application services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Students; Changes in population and disease structure, changes in population structure and disease structure in the country, health care services in the world and in our country, problems in home and in our country home care services.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1) Describe basic concepts and terms related to home care services.</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2) Situations where home care can be given.</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3) Positive aspects of home care.</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4) List the iniquities of home care.</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5) Counts the health man power and its properties working at home care services.</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lastRenderedPageBreak/>
              <w:t>6) Explain the concepts related to aging.</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7) Analyzes the societies according to the elderly proportions.</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8) Explains aging theories.</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9) Explain the difference between geriatrics and gerontology.</w:t>
            </w:r>
          </w:p>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10) Indicates the importance of home care services in old age.</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tbl>
            <w:tblPr>
              <w:tblW w:w="10170" w:type="dxa"/>
              <w:tblCellSpacing w:w="0" w:type="dxa"/>
              <w:tblBorders>
                <w:top w:val="single" w:sz="6" w:space="0" w:color="EEEEEE"/>
                <w:left w:val="single" w:sz="6" w:space="0" w:color="EEEEEE"/>
                <w:right w:val="single" w:sz="6" w:space="0" w:color="EEEEEE"/>
              </w:tblBorders>
              <w:shd w:val="clear" w:color="auto" w:fill="FFFFFF"/>
              <w:tblLayout w:type="fixed"/>
              <w:tblCellMar>
                <w:left w:w="0" w:type="dxa"/>
                <w:right w:w="0" w:type="dxa"/>
              </w:tblCellMar>
              <w:tblLook w:val="04A0" w:firstRow="1" w:lastRow="0" w:firstColumn="1" w:lastColumn="0" w:noHBand="0" w:noVBand="1"/>
            </w:tblPr>
            <w:tblGrid>
              <w:gridCol w:w="10170"/>
            </w:tblGrid>
            <w:tr w:rsidR="00333020" w:rsidRPr="00333020" w:rsidTr="00333020">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Güçiz Doğan,B.,Paksoy Subaşı,N,(2006). “Evde Bakım”.Halk Sağlığı Temel Bilgiler.Ankara:Hacettepe Üniversitesi Yayınları.</w:t>
                  </w:r>
                </w:p>
              </w:tc>
            </w:tr>
            <w:tr w:rsidR="00333020" w:rsidRPr="00333020" w:rsidTr="00333020">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333020" w:rsidRPr="00333020" w:rsidRDefault="00333020" w:rsidP="00333020">
                  <w:pPr>
                    <w:spacing w:after="0" w:line="240" w:lineRule="auto"/>
                    <w:jc w:val="both"/>
                    <w:rPr>
                      <w:rFonts w:ascii="Times New Roman" w:eastAsia="Times New Roman" w:hAnsi="Times New Roman" w:cs="Times New Roman"/>
                      <w:sz w:val="24"/>
                      <w:szCs w:val="24"/>
                      <w:lang w:val="en-US" w:eastAsia="tr-TR"/>
                    </w:rPr>
                  </w:pPr>
                  <w:r w:rsidRPr="00333020">
                    <w:rPr>
                      <w:rFonts w:ascii="Times New Roman" w:eastAsia="Times New Roman" w:hAnsi="Times New Roman" w:cs="Times New Roman"/>
                      <w:sz w:val="24"/>
                      <w:szCs w:val="24"/>
                      <w:lang w:val="en-US" w:eastAsia="tr-TR"/>
                    </w:rPr>
                    <w:t>Bilir,N.,Paksoy Subaşı.N.,(2006). “Yaşlılık Sorunları ve Bulaşıcı Olmayan Hastalıkların Kontrolü”.Halk Sağlığı Temel Bilgiler.Ankara:Hacettepe Üniversitesi Yayınları.</w:t>
                  </w:r>
                </w:p>
              </w:tc>
            </w:tr>
          </w:tbl>
          <w:p w:rsidR="00333020" w:rsidRPr="00333020" w:rsidRDefault="00333020" w:rsidP="00333020">
            <w:pPr>
              <w:spacing w:after="0" w:line="240" w:lineRule="auto"/>
              <w:jc w:val="both"/>
              <w:outlineLvl w:val="3"/>
              <w:rPr>
                <w:rFonts w:ascii="Times New Roman" w:eastAsia="Times New Roman" w:hAnsi="Times New Roman" w:cs="Times New Roman"/>
                <w:sz w:val="24"/>
                <w:szCs w:val="24"/>
                <w:lang w:val="en-US"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Definition and history of home care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Home care situations and coverage of home care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The contents of home care services, the positive and negative aspects of home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Health man power and characteristics that provide home care service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Aging and related concepts, Theories of aging and physical and psychosocial characteristics in aging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Aging and demographic types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Active aging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Qualities of chronic diseases and health problems in the elderly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Elderly care and home care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Home care services in the world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Home care services in Turkey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New developments in home care services and integration into the health care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Doç. Dr. Özlem ÖRSAL</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lastRenderedPageBreak/>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Default="00333020" w:rsidP="00333020">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6" name="Resim 16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SPRING</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281416010</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Cs w:val="20"/>
                <w:lang w:eastAsia="tr-TR"/>
              </w:rPr>
            </w:pPr>
            <w:r w:rsidRPr="00333020">
              <w:rPr>
                <w:rFonts w:ascii="Times New Roman" w:eastAsia="Times New Roman" w:hAnsi="Times New Roman" w:cs="Times New Roman"/>
                <w:b/>
                <w:sz w:val="24"/>
                <w:szCs w:val="24"/>
                <w:lang w:eastAsia="tr-TR"/>
              </w:rPr>
              <w:t>PATIENT AND EMPLOYEE SAFETY</w:t>
            </w:r>
          </w:p>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Patient safety, patient safety practices in health care, aspects and dimensions of patient safety, current developments in employee safety, patient and employee safety.</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learn basic concepts related to patient and employee safety; Knowledge of patient safety goals and standards; To be aware of the problems of patient and employee safety; Having information about developments related to patient and employee safety.</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Students will have basic knowledge of patient safety and occupational safety which they will need in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Know basic concepts about patient safety.</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Know patient safety goals and standards.</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Developing strategies to prevent problems related to patient safety.</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Knowing current developments in patient safety.</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know the concepts of occupational health and safety.</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analyze Occupational Diseases and ways of protection</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4"/>
                <w:szCs w:val="20"/>
                <w:lang w:eastAsia="tr-TR"/>
              </w:rPr>
            </w:pPr>
            <w:r w:rsidRPr="00333020">
              <w:rPr>
                <w:rFonts w:ascii="Times New Roman" w:eastAsia="Times New Roman" w:hAnsi="Times New Roman" w:cs="Times New Roman"/>
                <w:sz w:val="24"/>
                <w:szCs w:val="20"/>
                <w:lang w:eastAsia="tr-TR"/>
              </w:rPr>
              <w:t>Haydar Sur (2008), Hasta Güvenliği Yaklaşımları, Medipolitan Yayınları, İstanbul.</w:t>
            </w:r>
          </w:p>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 w:val="24"/>
                <w:szCs w:val="20"/>
                <w:lang w:eastAsia="tr-TR"/>
              </w:rPr>
              <w:t>İş Güvenliği, Ercüment DİZDAR, ABP Yayınevi, 2010.</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Patient safety and related concepts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Advantages and dimensions of patient safety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National patient safety goals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Patient safety standards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Clinical and cervical patient safety practices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Patient safety applications in laboratory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Safe surgical applications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Definition and history of job security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The duty of the state, the employer and the worker, the concept and variety of law</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The concept of the accident, its causes and types of work accidents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Occupational diseases concept, types and ways of protection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Ergonomics (influence of worker and workplace conditions on workers' health)</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Developments related to patient and employee safety (prevention of infant / child abduction and infant misbehavior, mobbing, violence, waste safety, medical device safety)</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Uz. Ümit ŞAHİN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7" name="Resim 16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281417001</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4"/>
                <w:szCs w:val="24"/>
                <w:lang w:eastAsia="tr-TR"/>
              </w:rPr>
              <w:t>HEALTH INSURANCE AND PAYMENT METHODS</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The content of health insurance consist of place of health insurance, payment methods to health institutions and health care workers and in terms of Turkey health environment analyzed and evaluated of health insurance and payment systems generally in a state system, in case particular in a social security and health system. </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The purpose of this course, in a state system in the context of social security and health care system, examine to health insurance (in terms of social and private health insurance) and payment methods with all aspects and analyze and asses in terms of Turkey environment.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Students will learn basic information about health insurance from the most important stages of health services.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 xml:space="preserve">Basically learning outcomes of this course; consist of </w:t>
            </w:r>
          </w:p>
          <w:p w:rsidR="00333020" w:rsidRPr="00333020" w:rsidRDefault="00333020" w:rsidP="00333020">
            <w:pPr>
              <w:numPr>
                <w:ilvl w:val="0"/>
                <w:numId w:val="12"/>
              </w:numPr>
              <w:spacing w:after="0" w:line="240" w:lineRule="auto"/>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In a state system health insurance and payment methods? known in the context of social security and health care system</w:t>
            </w:r>
          </w:p>
          <w:p w:rsidR="00333020" w:rsidRPr="00333020" w:rsidRDefault="00333020" w:rsidP="00333020">
            <w:pPr>
              <w:numPr>
                <w:ilvl w:val="0"/>
                <w:numId w:val="12"/>
              </w:numPr>
              <w:spacing w:after="0" w:line="240" w:lineRule="auto"/>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Health insurance and payment methods? known in health care financing</w:t>
            </w:r>
          </w:p>
          <w:p w:rsidR="00333020" w:rsidRPr="00333020" w:rsidRDefault="00333020" w:rsidP="00333020">
            <w:pPr>
              <w:numPr>
                <w:ilvl w:val="0"/>
                <w:numId w:val="12"/>
              </w:numPr>
              <w:spacing w:after="0" w:line="240" w:lineRule="auto"/>
              <w:rPr>
                <w:rFonts w:ascii="Times New Roman" w:eastAsia="Times New Roman" w:hAnsi="Times New Roman" w:cs="Times New Roman"/>
                <w:color w:val="000000"/>
                <w:sz w:val="20"/>
                <w:szCs w:val="20"/>
                <w:lang w:eastAsia="tr-TR"/>
              </w:rPr>
            </w:pPr>
            <w:r w:rsidRPr="00333020">
              <w:rPr>
                <w:rFonts w:ascii="Times New Roman" w:eastAsia="Times New Roman" w:hAnsi="Times New Roman" w:cs="Times New Roman"/>
                <w:color w:val="000000"/>
                <w:sz w:val="20"/>
                <w:szCs w:val="20"/>
                <w:lang w:eastAsia="tr-TR"/>
              </w:rPr>
              <w:t>Skills of analysis and evaluation about health insurance and payment systems in terms of Turkey health environment.</w:t>
            </w:r>
          </w:p>
          <w:p w:rsidR="00333020" w:rsidRPr="00333020" w:rsidRDefault="00333020" w:rsidP="00333020">
            <w:pPr>
              <w:tabs>
                <w:tab w:val="left" w:pos="7800"/>
              </w:tabs>
              <w:spacing w:after="0" w:line="240" w:lineRule="auto"/>
              <w:jc w:val="both"/>
              <w:rPr>
                <w:rFonts w:ascii="Times New Roman" w:eastAsia="Times New Roman" w:hAnsi="Times New Roman" w:cs="Times New Roman"/>
                <w:color w:val="000000"/>
                <w:sz w:val="20"/>
                <w:szCs w:val="20"/>
                <w:lang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Dilik S. (1992). Sosyal Güvenlik. Ankara Üniversitesi Basımevi, Ankara.</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Social Security System and The Health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Social Security System and Place of Health Insurance in Health System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and Particulars of Health Care Facilities Markets and Government Intervention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Expenditures and Health Care Financing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Insurace-1</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Insurance-2</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Payment Systems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Social Security System in Turkey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System in Turkey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Health Insurance and Its Applications in Turkey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All Aspects of the General Health Insurance (GHI)-1</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All Aspects of the General Health Insurance (GHI)-2</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Payment Methods to Health Instutions and Health Care Staff</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Uz. Ümit ŞAHİN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8" name="Resim 16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281417002</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jc w:val="center"/>
              <w:outlineLvl w:val="0"/>
              <w:rPr>
                <w:rFonts w:ascii="Times New Roman" w:eastAsia="Times New Roman" w:hAnsi="Times New Roman" w:cs="Times New Roman"/>
                <w:sz w:val="24"/>
                <w:szCs w:val="24"/>
                <w:lang w:eastAsia="tr-TR"/>
              </w:rPr>
            </w:pPr>
          </w:p>
          <w:p w:rsidR="00333020" w:rsidRPr="00333020" w:rsidRDefault="00333020" w:rsidP="00333020">
            <w:pPr>
              <w:spacing w:after="0" w:line="240" w:lineRule="auto"/>
              <w:jc w:val="center"/>
              <w:outlineLvl w:val="0"/>
              <w:rPr>
                <w:rFonts w:ascii="Times New Roman" w:eastAsia="Times New Roman" w:hAnsi="Times New Roman" w:cs="Times New Roman"/>
                <w:b/>
                <w:sz w:val="24"/>
                <w:szCs w:val="24"/>
                <w:lang w:eastAsia="tr-TR"/>
              </w:rPr>
            </w:pPr>
            <w:r w:rsidRPr="00333020">
              <w:rPr>
                <w:rFonts w:ascii="Times New Roman" w:eastAsia="Times New Roman" w:hAnsi="Times New Roman" w:cs="Times New Roman"/>
                <w:b/>
                <w:sz w:val="24"/>
                <w:szCs w:val="24"/>
                <w:lang w:eastAsia="tr-TR"/>
              </w:rPr>
              <w:t>FIELDWORK IN HEALTH INSTITUTIONS MANAGEMENT I</w:t>
            </w:r>
          </w:p>
          <w:p w:rsidR="00333020" w:rsidRPr="00333020" w:rsidRDefault="00333020" w:rsidP="00333020">
            <w:pPr>
              <w:spacing w:after="0" w:line="240" w:lineRule="auto"/>
              <w:jc w:val="center"/>
              <w:outlineLvl w:val="0"/>
              <w:rPr>
                <w:rFonts w:ascii="Times New Roman" w:eastAsia="Times New Roman" w:hAnsi="Times New Roman" w:cs="Times New Roman"/>
                <w:sz w:val="24"/>
                <w:szCs w:val="24"/>
                <w:lang w:eastAsia="tr-TR"/>
              </w:rPr>
            </w:pP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0</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16</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16</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br/>
              <w:t>To practice vocational training geared to a theoretical knowledge in the field of management of health services.</w:t>
            </w:r>
          </w:p>
          <w:p w:rsidR="00333020" w:rsidRPr="00333020" w:rsidRDefault="00333020" w:rsidP="00333020">
            <w:pPr>
              <w:spacing w:after="0" w:line="240" w:lineRule="auto"/>
              <w:jc w:val="both"/>
              <w:rPr>
                <w:rFonts w:ascii="Times New Roman" w:eastAsia="Times New Roman" w:hAnsi="Times New Roman" w:cs="Times New Roman"/>
                <w:lang w:val="en-US" w:eastAsia="tr-TR"/>
              </w:rPr>
            </w:pP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To practice vocational training geared to a theoretical knowledge in the field of management of health services in public and private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Students will practice the theoretical knowledge in the field of management of health institutions they receive.</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1) Examines the economic, political and legal conditions of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2) Analyzes the duties and responsibilities of the personnel working at administrative levels in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3) Using qualitative and quantitative data, the health institution may be compared to similar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4) Analyzes the data generated in the health institution.</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lastRenderedPageBreak/>
              <w:t>5) Describe the problems faced by the health institution's ownership, organization and processes.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6) Develops a solution proposal for the problems encountered in the health institution.</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7) Evaluates the quality studies conducted in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8) It implements the procedures regarding personnel and personal rights in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9) Do medical admission and hospitalization in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10) Interprets budgetary data for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11) Explain the importance of co-operation of administrative, technical and medical functions in health institutions.</w:t>
            </w:r>
          </w:p>
          <w:p w:rsidR="00333020" w:rsidRPr="00333020" w:rsidRDefault="00333020" w:rsidP="00333020">
            <w:pPr>
              <w:tabs>
                <w:tab w:val="left" w:pos="7800"/>
              </w:tabs>
              <w:spacing w:after="0" w:line="240" w:lineRule="auto"/>
              <w:jc w:val="both"/>
              <w:rPr>
                <w:rFonts w:ascii="Times New Roman" w:eastAsia="Times New Roman" w:hAnsi="Times New Roman" w:cs="Times New Roman"/>
                <w:lang w:val="en-US" w:eastAsia="tr-TR"/>
              </w:rPr>
            </w:pPr>
            <w:r w:rsidRPr="00333020">
              <w:rPr>
                <w:rFonts w:ascii="Times New Roman" w:eastAsia="Times New Roman" w:hAnsi="Times New Roman" w:cs="Times New Roman"/>
                <w:lang w:val="en-US" w:eastAsia="tr-TR"/>
              </w:rPr>
              <w:t>12) Writes reports on the functioning, administrative and financial functions of private and public health institutions, organizational structures and problems in Turkey.</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outlineLvl w:val="3"/>
              <w:rPr>
                <w:rFonts w:ascii="Times New Roman" w:eastAsia="Times New Roman" w:hAnsi="Times New Roman" w:cs="Times New Roman"/>
                <w:bCs/>
                <w:color w:val="000000"/>
                <w:lang w:val="en-US" w:eastAsia="tr-TR"/>
              </w:rPr>
            </w:pP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Revolving capital applications, Revolving fund management (application site)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Revolving fund hospitalization-discharge chief</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Mobile recording control unit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Pharmacy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Cost analysis unit, Head nursing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Radiology, Diet Nutrition, Patient rights units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Laboratories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Civil Defense Expertise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Surveillance audit control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Hospitality and support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Patient files archive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Information processing center</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Billing coordinator</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jc w:val="both"/>
        <w:rPr>
          <w:rFonts w:ascii="Times New Roman" w:eastAsia="Times New Roman" w:hAnsi="Times New Roman" w:cs="Times New Roman"/>
          <w:sz w:val="16"/>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lastRenderedPageBreak/>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276" w:lineRule="auto"/>
        <w:rPr>
          <w:rFonts w:ascii="Times New Roman" w:eastAsia="Times New Roman" w:hAnsi="Times New Roman" w:cs="Times New Roman"/>
          <w:b/>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lang w:eastAsia="tr-TR"/>
        </w:rPr>
        <w:t>Prof. Dr. Menderes TARCAN</w:t>
      </w:r>
      <w:r w:rsidRPr="00333020">
        <w:rPr>
          <w:rFonts w:ascii="Times New Roman" w:eastAsia="Times New Roman" w:hAnsi="Times New Roman" w:cs="Times New Roman"/>
          <w:lang w:eastAsia="tr-TR"/>
        </w:rPr>
        <w:tab/>
      </w:r>
      <w:r w:rsidRPr="00333020">
        <w:rPr>
          <w:rFonts w:ascii="Times New Roman" w:eastAsia="Times New Roman" w:hAnsi="Times New Roman" w:cs="Times New Roman"/>
          <w:lang w:eastAsia="tr-TR"/>
        </w:rPr>
        <w:tab/>
      </w:r>
      <w:r w:rsidRPr="00333020">
        <w:rPr>
          <w:rFonts w:ascii="Times New Roman" w:eastAsia="Times New Roman" w:hAnsi="Times New Roman" w:cs="Times New Roman"/>
          <w:b/>
          <w:lang w:eastAsia="tr-TR"/>
        </w:rPr>
        <w:t xml:space="preserve">                                    Signature: </w:t>
      </w:r>
    </w:p>
    <w:p w:rsidR="00333020" w:rsidRPr="00333020" w:rsidRDefault="00333020" w:rsidP="00333020">
      <w:pPr>
        <w:spacing w:after="0" w:line="276"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Yrd. Doç. Dr. Yaşar ODACIOĞLU</w:t>
      </w:r>
    </w:p>
    <w:p w:rsidR="00333020" w:rsidRPr="00333020" w:rsidRDefault="00333020" w:rsidP="00333020">
      <w:pPr>
        <w:spacing w:after="0" w:line="276" w:lineRule="auto"/>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Yrd. Doç. Dr. Gözde YEŞİLAYDIN</w:t>
      </w:r>
      <w:r w:rsidRPr="00333020">
        <w:rPr>
          <w:rFonts w:ascii="Times New Roman" w:eastAsia="Times New Roman" w:hAnsi="Times New Roman" w:cs="Times New Roman"/>
          <w:lang w:eastAsia="tr-TR"/>
        </w:rPr>
        <w:tab/>
        <w:t xml:space="preserve">    </w:t>
      </w:r>
      <w:r w:rsidRPr="00333020">
        <w:rPr>
          <w:rFonts w:ascii="Times New Roman" w:eastAsia="Times New Roman" w:hAnsi="Times New Roman" w:cs="Times New Roman"/>
          <w:b/>
          <w:szCs w:val="24"/>
          <w:lang w:eastAsia="tr-TR"/>
        </w:rPr>
        <w:t xml:space="preserve">Date: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 xml:space="preserve"> </w:t>
      </w:r>
    </w:p>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69" name="Resim 16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281417003</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4"/>
                <w:szCs w:val="24"/>
                <w:lang w:eastAsia="tr-TR"/>
              </w:rPr>
              <w:t>RESOURCE PLANNING IN HEALTH INSTITUTIONS</w:t>
            </w:r>
            <w:r w:rsidRPr="00333020">
              <w:rPr>
                <w:rFonts w:ascii="Times New Roman" w:eastAsia="Times New Roman" w:hAnsi="Times New Roman" w:cs="Times New Roman"/>
                <w:b/>
                <w:sz w:val="24"/>
                <w:szCs w:val="20"/>
                <w:lang w:eastAsia="tr-TR"/>
              </w:rPr>
              <w:t xml:space="preserve"> </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Related to health systems and the external environment, Establishment Studies in Health Businesses, Establishment Surveys in Health Businesses, Capacity Planning in Health Businesses, Human Resources Management in Health Businesses, Performance Management in Health Businesses.</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The aim of this course is to enable the student to be knowledgeable about health systems and relations with the external environment, Establishment Studies in Health Businesses, Institutional Investigations in Health Businesses, Capacity Planning in Health Businesses, Human Resources Management in Health Businesses, Performance Management in Health Businesses.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The topic of resource planning in health institutions is an important place for candidates for health managers.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Has conceptual knowledge about Resource Planning in Health Institutions.</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4"/>
                <w:lang w:eastAsia="tr-TR"/>
              </w:rPr>
            </w:pPr>
            <w:r w:rsidRPr="00333020">
              <w:rPr>
                <w:rFonts w:ascii="Times New Roman" w:eastAsia="Times New Roman" w:hAnsi="Times New Roman" w:cs="Times New Roman"/>
                <w:szCs w:val="24"/>
                <w:lang w:eastAsia="tr-TR"/>
              </w:rPr>
              <w:t>Hagman, A. (2000) What will be of ERP ?, Project Report, Queensland University of Technology.</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outlineLvl w:val="3"/>
              <w:rPr>
                <w:rFonts w:ascii="Times New Roman" w:eastAsia="Times New Roman" w:hAnsi="Times New Roman" w:cs="Times New Roman"/>
                <w:b/>
                <w:bCs/>
                <w:color w:val="000000"/>
                <w:szCs w:val="24"/>
                <w:lang w:val="en-US" w:eastAsia="tr-TR"/>
              </w:rPr>
            </w:pPr>
            <w:r w:rsidRPr="00333020">
              <w:rPr>
                <w:rFonts w:ascii="Times New Roman" w:eastAsia="Times New Roman" w:hAnsi="Times New Roman" w:cs="Times New Roman"/>
                <w:bCs/>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Relations with Health Systems and the External Environment</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Establishment Studies in Health Enterprises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Institutional Investigations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Production Management in Healthcare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Marketing Management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Elements of Marketing in Health Services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Capacity Planning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Health Services Financing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Payment Models Made to Service Providers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Human Resources Management in Health 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Strategic Management in Healthcare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Performance Management in Healthcare</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Payment Methods to Health Institutions and Healthcare Employees in Turkey</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Yrd. Doç. Dr. Yaşar ODACIOĞLU</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0" name="Resim 17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281417004</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b/>
                <w:sz w:val="24"/>
                <w:szCs w:val="24"/>
                <w:lang w:eastAsia="tr-TR"/>
              </w:rPr>
            </w:pPr>
            <w:r w:rsidRPr="00333020">
              <w:rPr>
                <w:rFonts w:ascii="Times New Roman" w:eastAsia="Times New Roman" w:hAnsi="Times New Roman" w:cs="Times New Roman"/>
                <w:b/>
                <w:szCs w:val="24"/>
                <w:lang w:eastAsia="tr-TR"/>
              </w:rPr>
              <w:t>TECHNOLOGY MANAGEMENT IN HEALTH INSTITUTIONS</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4 </w:t>
            </w:r>
          </w:p>
        </w:tc>
        <w:tc>
          <w:tcPr>
            <w:tcW w:w="1290"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ELECTIVE (X)</w:t>
            </w:r>
          </w:p>
        </w:tc>
        <w:tc>
          <w:tcPr>
            <w:tcW w:w="669"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This course includes concepts, definations,importance and development progress</w:t>
            </w:r>
            <w:r w:rsidRPr="00333020">
              <w:rPr>
                <w:rFonts w:ascii="Times New Roman" w:eastAsia="Times New Roman" w:hAnsi="Times New Roman" w:cs="Times New Roman"/>
                <w:szCs w:val="20"/>
                <w:lang w:eastAsia="tr-TR"/>
              </w:rPr>
              <w:br/>
              <w:t>of science and technology management; health technologies groups; health euipments and drugs; health technology management and assessment in Turkey; technological needs/requirements in health care organizations; outsourcing for health technolgy necessities; development stages of health technologies and management stages; fizibility assessment and benefit evaluation.</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To make the students aware of use of scientific knowledge and technology, strategic importance, people and organizations in health tehnology managemnt; importance of general science and technology management policies; theoretical knowledge on producing, acquiring and use of health technology with a significant share in health expenditures in the health sector and health organizations in a scientific and cost-benefit way; practice through presenting a comprehensive case study on hospital technology management; necessary approaches for applying to a particular case. </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Students will learn the basic information they need in the field of technology management in health institutions.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At the end of the course students; Science and Technology Management Turkey's Science and Technology Management, Health Technology Management, Development Steps of Health Techniques and Technologies (for Healthcare Devices, Medicines), Management Levels, Country Level Health Technology Management Country Level Health Technology Management in Turkey Unit Level in Healthcare Institutions Technology, Outsourcing Needs: Demand Evaluation in Technology Selection,</w:t>
            </w:r>
          </w:p>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Technical Service, Technical Service Units to be Installed, Maintenance and Repair Services in Health Facilities, Calibration Services, Technological Risk Management are learned in the feasibility study on technology selection, benefit research in technology selection, purchase of technological product, organization of technical services in health institutions.</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Sargutan A. Erdal (2006) Sağlık Sektöründe ve Sağlık Kuruluşlarında Teknoloji Yönetimi, Hacettepe Üniversitesi Yayını, Ankara.</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Science and Technology Management: Concepts, Definations,Importance and Development Progress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Science and Technology Management in Turkey: Development, Current Status, Measures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Technology management: Development, Concepts, Definations, and Equipments and Drugs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Development Stages of Health Technologies and Management Stages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National Health Technology management: Current Status, Country Practices, Conclusions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Midterm Exam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Technology Management in Turkey: Current Status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Health Technology Management in Turkey: Current Status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Departmantal Technology Management in Health Care Organizations: Current Status, Measures, Pressures on Managers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Technological Needs/Requirements in Health Care Organizations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Outsourcing for Technolgy Necessities: Demant Assessment in Technolgy Selection</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Fizibility Assessment and Benefit Evaluation in Technology Selection, Purchasing Health Technologies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Organization of Health Technological Services: Technological Services, Techological Units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Maintenance and Repairment Services in Health Care Organizations, Calibration Services, Technological Risk Managemnt</w:t>
            </w:r>
          </w:p>
        </w:tc>
      </w:tr>
      <w:tr w:rsidR="00333020" w:rsidRPr="00333020" w:rsidTr="0033302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Final Exam</w:t>
            </w:r>
          </w:p>
        </w:tc>
      </w:tr>
    </w:tbl>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Yrd. Doç. Dr. Yaşar ODACIOĞLU</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1" name="Resim 17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p w:rsidR="00333020" w:rsidRPr="00333020" w:rsidRDefault="00333020" w:rsidP="00333020">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333020" w:rsidRPr="00333020" w:rsidTr="00333020">
        <w:tc>
          <w:tcPr>
            <w:tcW w:w="1167" w:type="dxa"/>
            <w:vAlign w:val="center"/>
          </w:tcPr>
          <w:p w:rsidR="00333020" w:rsidRPr="00333020" w:rsidRDefault="00333020" w:rsidP="00333020">
            <w:pPr>
              <w:spacing w:after="0" w:line="240" w:lineRule="auto"/>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SEMESTER</w:t>
            </w:r>
          </w:p>
        </w:tc>
        <w:tc>
          <w:tcPr>
            <w:tcW w:w="1527"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FALL</w:t>
            </w:r>
          </w:p>
        </w:tc>
      </w:tr>
    </w:tbl>
    <w:p w:rsidR="00333020" w:rsidRPr="00333020" w:rsidRDefault="00333020" w:rsidP="00333020">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333020" w:rsidRPr="00333020" w:rsidTr="00333020">
        <w:tc>
          <w:tcPr>
            <w:tcW w:w="1668"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CODE</w:t>
            </w:r>
          </w:p>
        </w:tc>
        <w:tc>
          <w:tcPr>
            <w:tcW w:w="2760" w:type="dxa"/>
            <w:vAlign w:val="center"/>
          </w:tcPr>
          <w:p w:rsidR="00333020" w:rsidRPr="00333020" w:rsidRDefault="00333020" w:rsidP="00333020">
            <w:pPr>
              <w:spacing w:after="0" w:line="240" w:lineRule="auto"/>
              <w:outlineLvl w:val="0"/>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281417005</w:t>
            </w:r>
          </w:p>
        </w:tc>
        <w:tc>
          <w:tcPr>
            <w:tcW w:w="1560" w:type="dxa"/>
            <w:vAlign w:val="center"/>
          </w:tcPr>
          <w:p w:rsidR="00333020" w:rsidRPr="00333020" w:rsidRDefault="00333020" w:rsidP="00333020">
            <w:pPr>
              <w:spacing w:after="0" w:line="240" w:lineRule="auto"/>
              <w:jc w:val="center"/>
              <w:outlineLvl w:val="0"/>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NAME</w:t>
            </w:r>
          </w:p>
        </w:tc>
        <w:tc>
          <w:tcPr>
            <w:tcW w:w="4320" w:type="dxa"/>
          </w:tcPr>
          <w:p w:rsidR="00333020" w:rsidRPr="00333020" w:rsidRDefault="00333020" w:rsidP="00333020">
            <w:pPr>
              <w:spacing w:after="0" w:line="240" w:lineRule="auto"/>
              <w:outlineLvl w:val="0"/>
              <w:rPr>
                <w:rFonts w:ascii="Times New Roman" w:eastAsia="Times New Roman" w:hAnsi="Times New Roman" w:cs="Times New Roman"/>
                <w:b/>
                <w:sz w:val="24"/>
                <w:szCs w:val="24"/>
                <w:lang w:eastAsia="tr-TR"/>
              </w:rPr>
            </w:pPr>
            <w:r w:rsidRPr="00333020">
              <w:rPr>
                <w:rFonts w:ascii="Times New Roman" w:eastAsia="Times New Roman" w:hAnsi="Times New Roman" w:cs="Times New Roman"/>
                <w:b/>
                <w:sz w:val="24"/>
                <w:szCs w:val="24"/>
                <w:lang w:eastAsia="tr-TR"/>
              </w:rPr>
              <w:t>MULTI CRITERIA DECISION MAKING METHODS</w:t>
            </w:r>
          </w:p>
        </w:tc>
      </w:tr>
    </w:tbl>
    <w:p w:rsidR="00333020" w:rsidRPr="00333020" w:rsidRDefault="00333020" w:rsidP="00333020">
      <w:pPr>
        <w:spacing w:after="0" w:line="240" w:lineRule="auto"/>
        <w:outlineLvl w:val="0"/>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 xml:space="preserve">                                                   </w:t>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r>
      <w:r w:rsidRPr="00333020">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333020" w:rsidRPr="00333020" w:rsidTr="00333020">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18"/>
                <w:szCs w:val="20"/>
                <w:lang w:eastAsia="tr-TR"/>
              </w:rPr>
            </w:pPr>
            <w:r w:rsidRPr="00333020">
              <w:rPr>
                <w:rFonts w:ascii="Times New Roman" w:eastAsia="Times New Roman" w:hAnsi="Times New Roman" w:cs="Times New Roman"/>
                <w:b/>
                <w:sz w:val="18"/>
                <w:szCs w:val="20"/>
                <w:lang w:eastAsia="tr-TR"/>
              </w:rPr>
              <w:t>SEMESTER</w:t>
            </w:r>
          </w:p>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OF</w:t>
            </w:r>
          </w:p>
        </w:tc>
      </w:tr>
      <w:tr w:rsidR="00333020" w:rsidRPr="00333020" w:rsidTr="00333020">
        <w:trPr>
          <w:trHeight w:val="382"/>
        </w:trPr>
        <w:tc>
          <w:tcPr>
            <w:tcW w:w="628" w:type="pct"/>
            <w:vMerge/>
            <w:tcBorders>
              <w:top w:val="single" w:sz="4" w:space="0" w:color="auto"/>
              <w:left w:val="single" w:sz="12"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33020" w:rsidRPr="00333020" w:rsidRDefault="00333020" w:rsidP="00333020">
            <w:pPr>
              <w:spacing w:after="0" w:line="240" w:lineRule="auto"/>
              <w:ind w:left="-111" w:right="-108"/>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LANGUAGE</w:t>
            </w:r>
          </w:p>
        </w:tc>
      </w:tr>
      <w:tr w:rsidR="00333020" w:rsidRPr="00333020" w:rsidTr="00333020">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 xml:space="preserve">4 </w:t>
            </w:r>
          </w:p>
        </w:tc>
        <w:tc>
          <w:tcPr>
            <w:tcW w:w="1291" w:type="pct"/>
            <w:gridSpan w:val="2"/>
            <w:tcBorders>
              <w:top w:val="single" w:sz="4" w:space="0" w:color="auto"/>
              <w:left w:val="single" w:sz="4"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vertAlign w:val="superscript"/>
                <w:lang w:eastAsia="tr-TR"/>
              </w:rPr>
            </w:pPr>
            <w:r w:rsidRPr="00333020">
              <w:rPr>
                <w:rFonts w:ascii="Times New Roman" w:eastAsia="Times New Roman" w:hAnsi="Times New Roman" w:cs="Times New Roman"/>
                <w:sz w:val="24"/>
                <w:szCs w:val="24"/>
                <w:vertAlign w:val="superscript"/>
                <w:lang w:eastAsia="tr-TR"/>
              </w:rPr>
              <w:t>TURKISH</w:t>
            </w:r>
          </w:p>
        </w:tc>
      </w:tr>
      <w:tr w:rsidR="00333020" w:rsidRPr="00333020" w:rsidTr="0033302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CATAGORY</w:t>
            </w:r>
          </w:p>
        </w:tc>
      </w:tr>
      <w:tr w:rsidR="00333020" w:rsidRPr="00333020" w:rsidTr="00333020">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Mechanical Engineering Profession</w:t>
            </w:r>
          </w:p>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 xml:space="preserve"> [if it contains considerable design, mark with  (</w:t>
            </w:r>
            <w:r w:rsidRPr="00333020">
              <w:rPr>
                <w:rFonts w:ascii="Times New Roman" w:eastAsia="Times New Roman" w:hAnsi="Times New Roman" w:cs="Times New Roman"/>
                <w:b/>
                <w:sz w:val="20"/>
                <w:szCs w:val="20"/>
                <w:lang w:eastAsia="tr-TR"/>
              </w:rPr>
              <w:sym w:font="Symbol" w:char="F0D6"/>
            </w:r>
            <w:r w:rsidRPr="00333020">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Social Science</w:t>
            </w:r>
          </w:p>
        </w:tc>
      </w:tr>
      <w:tr w:rsidR="00333020" w:rsidRPr="00333020" w:rsidTr="00333020">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sz w:val="24"/>
                <w:szCs w:val="24"/>
                <w:lang w:eastAsia="tr-TR"/>
              </w:rPr>
              <w:t>X</w:t>
            </w:r>
          </w:p>
        </w:tc>
      </w:tr>
      <w:tr w:rsidR="00333020" w:rsidRPr="00333020" w:rsidTr="0033302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ASSESSMENT CRITERIA</w:t>
            </w:r>
          </w:p>
        </w:tc>
      </w:tr>
      <w:tr w:rsidR="00333020" w:rsidRPr="00333020" w:rsidTr="00333020">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r w:rsidRPr="00333020">
              <w:rPr>
                <w:rFonts w:ascii="Times New Roman" w:eastAsia="Times New Roman" w:hAnsi="Times New Roman" w:cs="Times New Roman"/>
                <w:sz w:val="20"/>
                <w:szCs w:val="20"/>
                <w:lang w:eastAsia="tr-TR"/>
              </w:rPr>
              <w:t>40</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333020" w:rsidRPr="00333020" w:rsidRDefault="00333020" w:rsidP="00333020">
            <w:pPr>
              <w:spacing w:after="0" w:line="240" w:lineRule="auto"/>
              <w:jc w:val="center"/>
              <w:rPr>
                <w:rFonts w:ascii="Times New Roman" w:eastAsia="Times New Roman" w:hAnsi="Times New Roman" w:cs="Times New Roman"/>
                <w:sz w:val="20"/>
                <w:szCs w:val="20"/>
                <w:highlight w:val="yellow"/>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p>
        </w:tc>
      </w:tr>
      <w:tr w:rsidR="00333020" w:rsidRPr="00333020" w:rsidTr="00333020">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33020" w:rsidRPr="00333020" w:rsidRDefault="00333020" w:rsidP="00333020">
            <w:pPr>
              <w:spacing w:after="0" w:line="240" w:lineRule="auto"/>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333020" w:rsidRPr="00333020" w:rsidRDefault="00333020" w:rsidP="00333020">
            <w:pPr>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333020" w:rsidRPr="00333020" w:rsidRDefault="00333020" w:rsidP="00333020">
            <w:pPr>
              <w:spacing w:after="0" w:line="240" w:lineRule="auto"/>
              <w:jc w:val="center"/>
              <w:rPr>
                <w:rFonts w:ascii="Times New Roman" w:eastAsia="Times New Roman" w:hAnsi="Times New Roman" w:cs="Times New Roman"/>
                <w:sz w:val="20"/>
                <w:szCs w:val="20"/>
                <w:lang w:eastAsia="tr-TR"/>
              </w:rPr>
            </w:pPr>
            <w:r w:rsidRPr="00333020">
              <w:rPr>
                <w:rFonts w:ascii="Times New Roman" w:eastAsia="Times New Roman" w:hAnsi="Times New Roman" w:cs="Times New Roman"/>
                <w:sz w:val="20"/>
                <w:szCs w:val="20"/>
                <w:lang w:eastAsia="tr-TR"/>
              </w:rPr>
              <w:t>60</w:t>
            </w: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p>
        </w:tc>
      </w:tr>
      <w:tr w:rsidR="00333020" w:rsidRPr="00333020" w:rsidTr="00333020">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Decision environments, multi-criteria decision making logic, AHP, ANP, Topsis, Electre, Promethee methods, Veriz envelope analysis, goal programming and game theory</w:t>
            </w:r>
          </w:p>
        </w:tc>
      </w:tr>
      <w:tr w:rsidR="00333020" w:rsidRPr="00333020" w:rsidTr="00333020">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Examining the decision problems that can be encountered in health institutions, understanding the nature of multi-criteria decision problems and determining the most appropriate solution methods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It is expected that the course will provide solutions for decision-making problems with different weights, multiple criteria, and that decision makers will be able to choose the optimal solution from alternative solutions.</w:t>
            </w:r>
          </w:p>
        </w:tc>
      </w:tr>
      <w:tr w:rsidR="00333020" w:rsidRPr="00333020" w:rsidTr="00333020">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They determine decision environments, define criteria, identify alternatives, weight criteria, and choose the most appropriate alternative for the purpose function.</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color w:val="000000"/>
                <w:lang w:eastAsia="tr-TR"/>
              </w:rPr>
            </w:pPr>
            <w:r w:rsidRPr="00333020">
              <w:rPr>
                <w:rFonts w:ascii="Times New Roman" w:eastAsia="Times New Roman" w:hAnsi="Times New Roman" w:cs="Times New Roman"/>
                <w:color w:val="000000"/>
                <w:lang w:eastAsia="tr-TR"/>
              </w:rPr>
              <w:t xml:space="preserve">Yıldırım, B.F. ve Önder, E. (2015). İşletmeciler, Mühendisler ve Yöneticiler için Operasyonel, Yönetsel ve Stratejik Problemlerin Çözümünde Çok Kriterli Karar Verme Yöntemleri, Dora Yayınları, Bursa.  </w:t>
            </w:r>
          </w:p>
          <w:p w:rsidR="00333020" w:rsidRPr="00333020" w:rsidRDefault="00333020" w:rsidP="00333020">
            <w:pPr>
              <w:spacing w:after="0" w:line="240" w:lineRule="auto"/>
              <w:jc w:val="both"/>
              <w:rPr>
                <w:rFonts w:ascii="Times New Roman" w:eastAsia="Times New Roman" w:hAnsi="Times New Roman" w:cs="Times New Roman"/>
                <w:color w:val="000000"/>
                <w:lang w:eastAsia="tr-TR"/>
              </w:rPr>
            </w:pPr>
            <w:r w:rsidRPr="00333020">
              <w:rPr>
                <w:rFonts w:ascii="Times New Roman" w:eastAsia="Times New Roman" w:hAnsi="Times New Roman" w:cs="Times New Roman"/>
                <w:color w:val="000000"/>
                <w:lang w:eastAsia="tr-TR"/>
              </w:rPr>
              <w:t>Timor, M. (2011). Analitik Hiyerarşi Prosesi, Türkmen Kitabevi</w:t>
            </w:r>
          </w:p>
        </w:tc>
      </w:tr>
      <w:tr w:rsidR="00333020" w:rsidRPr="00333020" w:rsidTr="00333020">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outlineLvl w:val="3"/>
              <w:rPr>
                <w:rFonts w:ascii="Times New Roman" w:eastAsia="Times New Roman" w:hAnsi="Times New Roman" w:cs="Times New Roman"/>
                <w:b/>
                <w:bCs/>
                <w:color w:val="000000"/>
                <w:sz w:val="24"/>
                <w:szCs w:val="24"/>
                <w:lang w:val="en-US" w:eastAsia="tr-TR"/>
              </w:rPr>
            </w:pPr>
            <w:r w:rsidRPr="00333020">
              <w:rPr>
                <w:rFonts w:ascii="Times New Roman" w:eastAsia="Times New Roman" w:hAnsi="Times New Roman" w:cs="Times New Roman"/>
                <w:bCs/>
                <w:sz w:val="20"/>
                <w:szCs w:val="20"/>
                <w:lang w:val="en-US" w:eastAsia="tr-TR"/>
              </w:rPr>
              <w:t xml:space="preserve"> </w:t>
            </w:r>
          </w:p>
        </w:tc>
      </w:tr>
      <w:tr w:rsidR="00333020" w:rsidRPr="00333020" w:rsidTr="00333020">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333020" w:rsidRPr="00333020" w:rsidRDefault="00333020" w:rsidP="00333020">
            <w:pPr>
              <w:spacing w:after="0" w:line="240" w:lineRule="auto"/>
              <w:jc w:val="both"/>
              <w:rPr>
                <w:rFonts w:ascii="Times New Roman" w:eastAsia="Times New Roman" w:hAnsi="Times New Roman" w:cs="Times New Roman"/>
                <w:sz w:val="20"/>
                <w:szCs w:val="20"/>
                <w:lang w:val="en-US" w:eastAsia="tr-TR"/>
              </w:rPr>
            </w:pPr>
            <w:r w:rsidRPr="00333020">
              <w:rPr>
                <w:rFonts w:ascii="Times New Roman" w:eastAsia="Times New Roman" w:hAnsi="Times New Roman" w:cs="Times New Roman"/>
                <w:sz w:val="20"/>
                <w:szCs w:val="20"/>
                <w:lang w:val="en-US"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33020" w:rsidRPr="00333020" w:rsidTr="0033302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COURSE SYLLABUS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TOPICS </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Decision theory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Multicritical decision making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Analytic Hierarchy Process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Analytic Hierarchy Process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Analytic Network Process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Vikor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Midterm</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Topsis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Promethee Method</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Data Envelopment Analysis</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Goal Programming</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Game Theory</w:t>
            </w:r>
          </w:p>
        </w:tc>
      </w:tr>
      <w:tr w:rsidR="00333020" w:rsidRPr="00333020" w:rsidTr="0033302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33020" w:rsidRPr="00333020" w:rsidRDefault="00333020" w:rsidP="00333020">
            <w:pPr>
              <w:spacing w:after="0" w:line="240" w:lineRule="auto"/>
              <w:rPr>
                <w:rFonts w:ascii="Times New Roman" w:eastAsia="Times New Roman" w:hAnsi="Times New Roman" w:cs="Times New Roman"/>
                <w:color w:val="000000"/>
                <w:szCs w:val="20"/>
                <w:lang w:eastAsia="tr-TR"/>
              </w:rPr>
            </w:pPr>
            <w:r w:rsidRPr="00333020">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33020" w:rsidRPr="00333020" w:rsidRDefault="00333020" w:rsidP="00333020">
            <w:pPr>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Final exam</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pPr>
    </w:p>
    <w:p w:rsidR="00333020" w:rsidRPr="00333020" w:rsidRDefault="00333020" w:rsidP="00333020">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33020" w:rsidRPr="00333020" w:rsidTr="00333020">
        <w:tc>
          <w:tcPr>
            <w:tcW w:w="603" w:type="dxa"/>
            <w:tcBorders>
              <w:top w:val="single" w:sz="12"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18"/>
                <w:szCs w:val="18"/>
                <w:lang w:eastAsia="tr-TR"/>
              </w:rPr>
            </w:pPr>
            <w:r w:rsidRPr="00333020">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33020" w:rsidRPr="00333020" w:rsidRDefault="00333020" w:rsidP="00333020">
            <w:pPr>
              <w:spacing w:after="0" w:line="240" w:lineRule="auto"/>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lang w:eastAsia="tr-TR"/>
              </w:rPr>
            </w:pPr>
            <w:r w:rsidRPr="00333020">
              <w:rPr>
                <w:rFonts w:ascii="Times New Roman" w:eastAsia="Times New Roman" w:hAnsi="Times New Roman" w:cs="Times New Roman"/>
                <w:b/>
                <w:lang w:eastAsia="tr-TR"/>
              </w:rPr>
              <w:t>1</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 xml:space="preserve">Get a recognition of basis principles in </w:t>
            </w: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color w:val="000000"/>
                <w:szCs w:val="20"/>
                <w:lang w:eastAsia="tr-TR"/>
              </w:rPr>
              <w:t>Nursing/Midwifery/Management of healthcare institutions</w:t>
            </w:r>
            <w:r w:rsidRPr="00333020">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Identify, formulate, and solve medical and</w:t>
            </w:r>
            <w:r w:rsidRPr="00333020">
              <w:rPr>
                <w:rFonts w:ascii="Times New Roman" w:eastAsia="Times New Roman" w:hAnsi="Times New Roman" w:cs="Times New Roman"/>
                <w:color w:val="000000"/>
                <w:szCs w:val="20"/>
                <w:lang w:eastAsia="tr-TR"/>
              </w:rPr>
              <w:t xml:space="preserve"> Nursing/Midwifery/Management of healthcare institutions</w:t>
            </w:r>
            <w:r w:rsidRPr="00333020">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603" w:type="dxa"/>
            <w:tcBorders>
              <w:top w:val="single" w:sz="6" w:space="0" w:color="auto"/>
              <w:left w:val="single" w:sz="12"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lang w:eastAsia="tr-TR"/>
              </w:rPr>
            </w:pPr>
            <w:r w:rsidRPr="00333020">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rPr>
                <w:rFonts w:ascii="Times New Roman" w:eastAsia="Times New Roman" w:hAnsi="Times New Roman" w:cs="Times New Roman"/>
                <w:szCs w:val="20"/>
                <w:lang w:eastAsia="tr-TR"/>
              </w:rPr>
            </w:pPr>
            <w:r w:rsidRPr="00333020">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r w:rsidRPr="0033302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33020" w:rsidRPr="00333020" w:rsidRDefault="00333020" w:rsidP="00333020">
            <w:pPr>
              <w:spacing w:after="0" w:line="240" w:lineRule="auto"/>
              <w:jc w:val="center"/>
              <w:rPr>
                <w:rFonts w:ascii="Times New Roman" w:eastAsia="Times New Roman" w:hAnsi="Times New Roman" w:cs="Times New Roman"/>
                <w:b/>
                <w:sz w:val="20"/>
                <w:szCs w:val="20"/>
                <w:lang w:eastAsia="tr-TR"/>
              </w:rPr>
            </w:pPr>
          </w:p>
        </w:tc>
      </w:tr>
      <w:tr w:rsidR="00333020" w:rsidRPr="00333020" w:rsidTr="00333020">
        <w:tc>
          <w:tcPr>
            <w:tcW w:w="9889" w:type="dxa"/>
            <w:gridSpan w:val="5"/>
            <w:tcBorders>
              <w:top w:val="single" w:sz="6" w:space="0" w:color="auto"/>
              <w:left w:val="single" w:sz="12" w:space="0" w:color="auto"/>
              <w:bottom w:val="single" w:sz="12" w:space="0" w:color="auto"/>
              <w:right w:val="single" w:sz="12" w:space="0" w:color="auto"/>
            </w:tcBorders>
            <w:vAlign w:val="center"/>
          </w:tcPr>
          <w:p w:rsidR="00333020" w:rsidRPr="00333020" w:rsidRDefault="00333020" w:rsidP="00333020">
            <w:pPr>
              <w:spacing w:after="0" w:line="240" w:lineRule="auto"/>
              <w:jc w:val="both"/>
              <w:rPr>
                <w:rFonts w:ascii="Times New Roman" w:eastAsia="Times New Roman" w:hAnsi="Times New Roman" w:cs="Times New Roman"/>
                <w:sz w:val="20"/>
                <w:szCs w:val="20"/>
                <w:lang w:eastAsia="tr-TR"/>
              </w:rPr>
            </w:pPr>
            <w:r w:rsidRPr="00333020">
              <w:rPr>
                <w:rFonts w:ascii="Times New Roman" w:eastAsia="Times New Roman" w:hAnsi="Times New Roman" w:cs="Times New Roman"/>
                <w:b/>
                <w:sz w:val="20"/>
                <w:szCs w:val="20"/>
                <w:lang w:eastAsia="tr-TR"/>
              </w:rPr>
              <w:t>1</w:t>
            </w:r>
            <w:r w:rsidRPr="00333020">
              <w:rPr>
                <w:rFonts w:ascii="Times New Roman" w:eastAsia="Times New Roman" w:hAnsi="Times New Roman" w:cs="Times New Roman"/>
                <w:sz w:val="20"/>
                <w:szCs w:val="20"/>
                <w:lang w:eastAsia="tr-TR"/>
              </w:rPr>
              <w:t xml:space="preserve">:None. </w:t>
            </w:r>
            <w:r w:rsidRPr="00333020">
              <w:rPr>
                <w:rFonts w:ascii="Times New Roman" w:eastAsia="Times New Roman" w:hAnsi="Times New Roman" w:cs="Times New Roman"/>
                <w:b/>
                <w:sz w:val="20"/>
                <w:szCs w:val="20"/>
                <w:lang w:eastAsia="tr-TR"/>
              </w:rPr>
              <w:t>2</w:t>
            </w:r>
            <w:r w:rsidRPr="00333020">
              <w:rPr>
                <w:rFonts w:ascii="Times New Roman" w:eastAsia="Times New Roman" w:hAnsi="Times New Roman" w:cs="Times New Roman"/>
                <w:sz w:val="20"/>
                <w:szCs w:val="20"/>
                <w:lang w:eastAsia="tr-TR"/>
              </w:rPr>
              <w:t xml:space="preserve">:Partially contribution. </w:t>
            </w:r>
            <w:r w:rsidRPr="00333020">
              <w:rPr>
                <w:rFonts w:ascii="Times New Roman" w:eastAsia="Times New Roman" w:hAnsi="Times New Roman" w:cs="Times New Roman"/>
                <w:b/>
                <w:sz w:val="20"/>
                <w:szCs w:val="20"/>
                <w:lang w:eastAsia="tr-TR"/>
              </w:rPr>
              <w:t>3</w:t>
            </w:r>
            <w:r w:rsidRPr="00333020">
              <w:rPr>
                <w:rFonts w:ascii="Times New Roman" w:eastAsia="Times New Roman" w:hAnsi="Times New Roman" w:cs="Times New Roman"/>
                <w:sz w:val="20"/>
                <w:szCs w:val="20"/>
                <w:lang w:eastAsia="tr-TR"/>
              </w:rPr>
              <w:t>: Completely contribution.</w:t>
            </w:r>
          </w:p>
        </w:tc>
      </w:tr>
    </w:tbl>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33020" w:rsidRPr="00333020" w:rsidRDefault="00333020" w:rsidP="00333020">
      <w:pPr>
        <w:spacing w:after="0" w:line="360" w:lineRule="auto"/>
        <w:rPr>
          <w:rFonts w:ascii="Times New Roman" w:eastAsia="Times New Roman" w:hAnsi="Times New Roman" w:cs="Times New Roman"/>
          <w:b/>
          <w:sz w:val="24"/>
          <w:szCs w:val="24"/>
          <w:lang w:eastAsia="tr-TR"/>
        </w:rPr>
      </w:pPr>
    </w:p>
    <w:p w:rsidR="00333020" w:rsidRPr="00333020" w:rsidRDefault="00333020" w:rsidP="00333020">
      <w:pPr>
        <w:spacing w:after="0" w:line="36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Instructor(s):</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Cs w:val="20"/>
          <w:lang w:eastAsia="tr-TR"/>
        </w:rPr>
        <w:t>Yrd. Doç. Dr. Gözde YEŞİLAYDIN</w:t>
      </w:r>
    </w:p>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b/>
          <w:sz w:val="24"/>
          <w:szCs w:val="24"/>
          <w:lang w:eastAsia="tr-TR"/>
        </w:rPr>
        <w:t>Signature</w:t>
      </w:r>
      <w:r w:rsidRPr="00333020">
        <w:rPr>
          <w:rFonts w:ascii="Times New Roman" w:eastAsia="Times New Roman" w:hAnsi="Times New Roman" w:cs="Times New Roman"/>
          <w:sz w:val="24"/>
          <w:szCs w:val="24"/>
          <w:lang w:eastAsia="tr-TR"/>
        </w:rPr>
        <w:t xml:space="preserve">: </w:t>
      </w:r>
      <w:r w:rsidRPr="00333020">
        <w:rPr>
          <w:rFonts w:ascii="Times New Roman" w:eastAsia="Times New Roman" w:hAnsi="Times New Roman" w:cs="Times New Roman"/>
          <w:sz w:val="24"/>
          <w:szCs w:val="24"/>
          <w:lang w:eastAsia="tr-TR"/>
        </w:rPr>
        <w:tab/>
        <w:t xml:space="preserve">           </w:t>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r>
      <w:r w:rsidRPr="00333020">
        <w:rPr>
          <w:rFonts w:ascii="Times New Roman" w:eastAsia="Times New Roman" w:hAnsi="Times New Roman" w:cs="Times New Roman"/>
          <w:b/>
          <w:sz w:val="24"/>
          <w:szCs w:val="24"/>
          <w:lang w:eastAsia="tr-TR"/>
        </w:rPr>
        <w:tab/>
        <w:t>Date:</w:t>
      </w:r>
      <w:r w:rsidRPr="00333020">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333020" w:rsidRPr="00333020" w:rsidTr="00333020">
        <w:trPr>
          <w:trHeight w:val="989"/>
        </w:trPr>
        <w:tc>
          <w:tcPr>
            <w:tcW w:w="7171" w:type="dxa"/>
            <w:shd w:val="clear" w:color="auto" w:fill="auto"/>
          </w:tcPr>
          <w:p w:rsidR="00333020" w:rsidRPr="00333020" w:rsidRDefault="00333020" w:rsidP="00333020">
            <w:pPr>
              <w:tabs>
                <w:tab w:val="left" w:pos="7800"/>
              </w:tabs>
              <w:spacing w:after="0" w:line="240" w:lineRule="auto"/>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c>
          <w:tcPr>
            <w:tcW w:w="2777" w:type="dxa"/>
            <w:shd w:val="clear" w:color="auto" w:fill="auto"/>
          </w:tcPr>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p>
          <w:p w:rsidR="00333020" w:rsidRPr="00333020" w:rsidRDefault="00333020" w:rsidP="00333020">
            <w:pPr>
              <w:tabs>
                <w:tab w:val="left" w:pos="7800"/>
              </w:tabs>
              <w:spacing w:after="0" w:line="240" w:lineRule="auto"/>
              <w:jc w:val="center"/>
              <w:rPr>
                <w:rFonts w:ascii="Times New Roman" w:eastAsia="Times New Roman" w:hAnsi="Times New Roman" w:cs="Times New Roman"/>
                <w:sz w:val="24"/>
                <w:szCs w:val="24"/>
                <w:lang w:eastAsia="tr-TR"/>
              </w:rPr>
            </w:pPr>
            <w:r w:rsidRPr="00333020">
              <w:rPr>
                <w:rFonts w:ascii="Times New Roman" w:eastAsia="Times New Roman" w:hAnsi="Times New Roman" w:cs="Times New Roman"/>
                <w:sz w:val="24"/>
                <w:szCs w:val="24"/>
                <w:lang w:eastAsia="tr-TR"/>
              </w:rPr>
              <w:t xml:space="preserve"> </w:t>
            </w:r>
          </w:p>
        </w:tc>
      </w:tr>
    </w:tbl>
    <w:p w:rsidR="00333020" w:rsidRPr="00333020" w:rsidRDefault="00333020" w:rsidP="00333020">
      <w:pPr>
        <w:spacing w:after="0" w:line="240" w:lineRule="auto"/>
        <w:rPr>
          <w:rFonts w:ascii="Times New Roman" w:eastAsia="Times New Roman" w:hAnsi="Times New Roman" w:cs="Times New Roman"/>
          <w:sz w:val="18"/>
          <w:szCs w:val="18"/>
          <w:lang w:eastAsia="tr-TR"/>
        </w:rPr>
        <w:sectPr w:rsidR="00333020" w:rsidRPr="00333020"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2" name="Resim 17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FALL</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281417006</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jc w:val="center"/>
              <w:outlineLvl w:val="0"/>
              <w:rPr>
                <w:rFonts w:ascii="Times New Roman" w:eastAsia="Times New Roman" w:hAnsi="Times New Roman" w:cs="Times New Roman"/>
                <w:b/>
                <w:szCs w:val="20"/>
                <w:lang w:eastAsia="tr-TR"/>
              </w:rPr>
            </w:pPr>
            <w:r w:rsidRPr="00AF4AC1">
              <w:rPr>
                <w:rFonts w:ascii="Times New Roman" w:eastAsia="Times New Roman" w:hAnsi="Times New Roman" w:cs="Times New Roman"/>
                <w:b/>
                <w:sz w:val="24"/>
                <w:szCs w:val="24"/>
                <w:lang w:eastAsia="tr-TR"/>
              </w:rPr>
              <w:t>FINANCIAL STATEMENT ANALYSIS IN HEALTH INSTUTIONS</w:t>
            </w: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1292"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 )  ELECTIVE (X)</w:t>
            </w:r>
          </w:p>
        </w:tc>
        <w:tc>
          <w:tcPr>
            <w:tcW w:w="667"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Preparation of Basic Financial Statement Principles and Objectives, Preparation of Financial Statements, Analysis Techniques of Financial Statements (Analysis by Horizontal Analysis, Vertical Analysis, Trend Analysis and Odds Method) and Regulation of Cash Flow Table</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The ability to analyze and comment on financial information that can assist financial decisions through financial analysis techniques.</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EDUCATION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Students will learn financial tables that will be encountered in health institutions and analyze these tables.</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Learn basic financial statements.</w:t>
            </w:r>
          </w:p>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The cash flow table learns to use the information in the tables such as the equity change table.</w:t>
            </w:r>
          </w:p>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Learn to apply analysis techniques of financial statements.</w:t>
            </w:r>
          </w:p>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Performs financial analysis using different techniques.</w:t>
            </w:r>
          </w:p>
          <w:p w:rsidR="00AF4AC1" w:rsidRPr="00AF4AC1" w:rsidRDefault="00AF4AC1" w:rsidP="00AF4AC1">
            <w:pPr>
              <w:spacing w:after="0" w:line="240" w:lineRule="auto"/>
              <w:jc w:val="both"/>
              <w:rPr>
                <w:rFonts w:ascii="Times New Roman" w:eastAsia="Times New Roman" w:hAnsi="Times New Roman" w:cs="Times New Roman"/>
                <w:szCs w:val="24"/>
                <w:lang w:eastAsia="tr-TR"/>
              </w:rPr>
            </w:pPr>
            <w:r w:rsidRPr="00AF4AC1">
              <w:rPr>
                <w:rFonts w:ascii="Times New Roman" w:eastAsia="Times New Roman" w:hAnsi="Times New Roman" w:cs="Times New Roman"/>
                <w:szCs w:val="24"/>
                <w:lang w:eastAsia="tr-TR"/>
              </w:rPr>
              <w:t>Analyzes the performance of the firm using financial statements.</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szCs w:val="20"/>
                <w:lang w:eastAsia="tr-TR"/>
              </w:rPr>
              <w:t>Finansal tablolar ve mali analiz teknikleri, Nalan Akdoğan ve Nejat Tenker, Gazi Kitabevi</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Purpose and Principles of Financial Statement Arrangement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Presentation of Basic Financial Statements (Balance Sheet)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Presentation of Basic Financial Statements (Income Statement)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(Comparative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(Percentage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(Trend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(Du Pont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Midterm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(Ratio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Analysis Techniques (Ratio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Statement Analysis (Cost of Sales Table)</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Statement Analysis (Cash Flow Table)</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Statement Analysis (Equity Change Table)</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Financial Statement Analysis (Profit Distribution Table)</w:t>
            </w:r>
          </w:p>
        </w:tc>
      </w:tr>
      <w:tr w:rsidR="00AF4AC1" w:rsidRPr="00AF4AC1" w:rsidTr="00AF4AC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jc w:val="both"/>
        <w:rPr>
          <w:rFonts w:ascii="Times New Roman" w:eastAsia="Times New Roman" w:hAnsi="Times New Roman" w:cs="Times New Roman"/>
          <w:sz w:val="16"/>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Cs w:val="20"/>
          <w:lang w:eastAsia="tr-TR"/>
        </w:rPr>
        <w:t>Yrd. Doç. Dr. Hasan BAKIR</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3" name="Resim 17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FALL</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281417007</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p w:rsidR="00AF4AC1" w:rsidRPr="00AF4AC1" w:rsidRDefault="00AF4AC1" w:rsidP="00AF4AC1">
            <w:pPr>
              <w:spacing w:after="0" w:line="240" w:lineRule="auto"/>
              <w:jc w:val="center"/>
              <w:outlineLvl w:val="0"/>
              <w:rPr>
                <w:rFonts w:ascii="Times New Roman" w:eastAsia="Times New Roman" w:hAnsi="Times New Roman" w:cs="Times New Roman"/>
                <w:szCs w:val="20"/>
                <w:lang w:eastAsia="tr-TR"/>
              </w:rPr>
            </w:pPr>
            <w:r w:rsidRPr="00AF4AC1">
              <w:rPr>
                <w:rFonts w:ascii="Times New Roman" w:eastAsia="Times New Roman" w:hAnsi="Times New Roman" w:cs="Times New Roman"/>
                <w:sz w:val="24"/>
                <w:szCs w:val="24"/>
                <w:lang w:eastAsia="tr-TR"/>
              </w:rPr>
              <w:t>BUSINESS CONTINUITY MANAGEMENT</w:t>
            </w:r>
          </w:p>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4 </w:t>
            </w:r>
          </w:p>
        </w:tc>
        <w:tc>
          <w:tcPr>
            <w:tcW w:w="1291"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val="en-US" w:eastAsia="tr-TR"/>
              </w:rPr>
            </w:pPr>
            <w:r w:rsidRPr="00AF4AC1">
              <w:rPr>
                <w:rFonts w:ascii="Times New Roman" w:eastAsia="Times New Roman" w:hAnsi="Times New Roman" w:cs="Times New Roman"/>
                <w:szCs w:val="20"/>
                <w:lang w:val="en-US" w:eastAsia="tr-TR"/>
              </w:rPr>
              <w:t>Determination of the critical processes of the establishment, the necessary studies for the continuity of these processes, and the evaluation of all the works to be carried out in order to make them work again during acceptable downtime when the continuity can not be ensured.</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val="en-US" w:eastAsia="tr-TR"/>
              </w:rPr>
            </w:pPr>
            <w:r w:rsidRPr="00AF4AC1">
              <w:rPr>
                <w:rFonts w:ascii="Times New Roman" w:eastAsia="Times New Roman" w:hAnsi="Times New Roman" w:cs="Times New Roman"/>
                <w:szCs w:val="20"/>
                <w:lang w:val="en-US" w:eastAsia="tr-TR"/>
              </w:rPr>
              <w:t>Become familiar with the organization's ability to sustain its products and services at an acceptable level after the interruption.</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It learns how much the business can tolerate the business processes and what needs to be done to make the processes work again in this period.</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Business continuity plan coverage and objective</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Business continuity organization</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Critical processes, IEA studies and services</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Under what conditions and how the plan will be activated</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References to detailed recovery procedures</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Plan implementation issues</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lastRenderedPageBreak/>
              <w:t>• Determination of crisis situation communication needs and inclusion of plan</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How to handle emergencies and how to make an emergency notification</w:t>
            </w:r>
          </w:p>
          <w:p w:rsidR="00AF4AC1" w:rsidRPr="00AF4AC1" w:rsidRDefault="00AF4AC1" w:rsidP="00AF4AC1">
            <w:pPr>
              <w:tabs>
                <w:tab w:val="left" w:pos="7800"/>
              </w:tabs>
              <w:spacing w:after="0" w:line="240" w:lineRule="auto"/>
              <w:jc w:val="both"/>
              <w:rPr>
                <w:rFonts w:ascii="Times New Roman" w:eastAsia="Times New Roman" w:hAnsi="Times New Roman" w:cs="Times New Roman"/>
                <w:lang w:val="en-US" w:eastAsia="tr-TR"/>
              </w:rPr>
            </w:pPr>
            <w:r w:rsidRPr="00AF4AC1">
              <w:rPr>
                <w:rFonts w:ascii="Times New Roman" w:eastAsia="Times New Roman" w:hAnsi="Times New Roman" w:cs="Times New Roman"/>
                <w:lang w:val="en-US" w:eastAsia="tr-TR"/>
              </w:rPr>
              <w:t>• How to maintain and update the business continuity plan</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4"/>
                <w:szCs w:val="20"/>
                <w:lang w:eastAsia="tr-TR"/>
              </w:rPr>
            </w:pPr>
            <w:r w:rsidRPr="00AF4AC1">
              <w:rPr>
                <w:rFonts w:ascii="Times New Roman" w:eastAsia="Times New Roman" w:hAnsi="Times New Roman" w:cs="Times New Roman"/>
                <w:sz w:val="24"/>
                <w:szCs w:val="20"/>
                <w:lang w:eastAsia="tr-TR"/>
              </w:rPr>
              <w:t xml:space="preserve">YAZICI S., </w:t>
            </w:r>
            <w:r w:rsidRPr="00AF4AC1">
              <w:rPr>
                <w:rFonts w:ascii="Times New Roman" w:eastAsia="Times New Roman" w:hAnsi="Times New Roman" w:cs="Times New Roman"/>
                <w:bCs/>
                <w:sz w:val="24"/>
                <w:szCs w:val="24"/>
                <w:lang w:eastAsia="tr-TR"/>
              </w:rPr>
              <w:t xml:space="preserve">İş Sürekliliği Yönetimi: Stratejik Bir Değerlendirme, </w:t>
            </w:r>
            <w:hyperlink r:id="rId10" w:tgtFrame="_blank" w:history="1">
              <w:r w:rsidRPr="00AF4AC1">
                <w:rPr>
                  <w:rFonts w:ascii="Times New Roman" w:eastAsia="Times New Roman" w:hAnsi="Times New Roman" w:cs="Times New Roman"/>
                  <w:sz w:val="24"/>
                  <w:szCs w:val="24"/>
                  <w:lang w:eastAsia="tr-TR"/>
                </w:rPr>
                <w:t>Türkmen Kitabevi</w:t>
              </w:r>
            </w:hyperlink>
            <w:r w:rsidRPr="00AF4AC1">
              <w:rPr>
                <w:rFonts w:ascii="Times New Roman" w:eastAsia="Times New Roman" w:hAnsi="Times New Roman" w:cs="Times New Roman"/>
                <w:sz w:val="24"/>
                <w:szCs w:val="20"/>
                <w:lang w:eastAsia="tr-TR"/>
              </w:rPr>
              <w:t>, İstanbul, 2013</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outlineLvl w:val="3"/>
              <w:rPr>
                <w:rFonts w:ascii="Times New Roman" w:eastAsia="Times New Roman" w:hAnsi="Times New Roman" w:cs="Times New Roman"/>
                <w:b/>
                <w:bCs/>
                <w:color w:val="000000"/>
                <w:sz w:val="24"/>
                <w:szCs w:val="24"/>
                <w:lang w:val="en-US" w:eastAsia="tr-TR"/>
              </w:rPr>
            </w:pPr>
            <w:r w:rsidRPr="00AF4AC1">
              <w:rPr>
                <w:rFonts w:ascii="Times New Roman" w:eastAsia="Times New Roman" w:hAnsi="Times New Roman" w:cs="Times New Roman"/>
                <w:bCs/>
                <w:sz w:val="20"/>
                <w:szCs w:val="20"/>
                <w:lang w:val="en-US" w:eastAsia="tr-TR"/>
              </w:rPr>
              <w:t xml:space="preserve"> </w:t>
            </w: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Risk management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Risk management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Risk Management Process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Establishment Risk Assessment and Business Impact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Management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Midterm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Creation of Business Continuity Management Plan</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Organization: Distribution of Authorities and Responsibilities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Management System Success Conditions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and Standardization Needs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Management System Standards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Structure of ISO 22301: 2012 Business Continuity Management System Standard</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Relations Between ISO 22301 Standard and Other Standards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Business Continuity Management and Sectoral Applications in Our Country</w:t>
            </w:r>
          </w:p>
        </w:tc>
      </w:tr>
      <w:tr w:rsidR="00AF4AC1" w:rsidRPr="00AF4AC1" w:rsidTr="00AF4AC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Cs w:val="20"/>
          <w:lang w:eastAsia="tr-TR"/>
        </w:rPr>
        <w:t>Prof. Dr. Menderes TARCAN</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4" name="Resim 17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FALL</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281417008</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b/>
                <w:sz w:val="24"/>
                <w:szCs w:val="24"/>
                <w:lang w:eastAsia="tr-TR"/>
              </w:rPr>
            </w:pPr>
            <w:r w:rsidRPr="00AF4AC1">
              <w:rPr>
                <w:rFonts w:ascii="Times New Roman" w:eastAsia="Times New Roman" w:hAnsi="Times New Roman" w:cs="Times New Roman"/>
                <w:b/>
                <w:sz w:val="24"/>
                <w:szCs w:val="24"/>
                <w:lang w:eastAsia="tr-TR"/>
              </w:rPr>
              <w:t>MULTIVARIATE STATISTICAL ANALYSIS</w:t>
            </w: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1292"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 )  ELECTIVE (X)</w:t>
            </w:r>
          </w:p>
        </w:tc>
        <w:tc>
          <w:tcPr>
            <w:tcW w:w="667"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Multiple Variable Hypothesis Testing, Factor Analysis, Multiple Linear Regression Analysis, Logistic Regression Analysis, Cluster Analysis, Path Analysis, Structural Equation Modeling, Discriminant Analysis, Canonical Correlation Analysis</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The aim of this course is to teach the students various statistical applications and to explain the theoretical aspects related to each analytic and to express them with fewer variables by using multiple variable size reduction methods in a multivariate data set.</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In social sciences, it is aimed to give the students the ability to express the variables with fewer variables by using dimension reduction methods and to use these methods in the branches of science among the disciplines.</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To learn statistical techniques that can be used in the analysis of multivariate data, to interpret the results of multivariate analyzes, to determine multivariate analysis technique suitable for different dimension reduction methods</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color w:val="000000"/>
                <w:lang w:eastAsia="tr-TR"/>
              </w:rPr>
            </w:pPr>
            <w:r w:rsidRPr="00AF4AC1">
              <w:rPr>
                <w:rFonts w:ascii="Times New Roman" w:eastAsia="Times New Roman" w:hAnsi="Times New Roman" w:cs="Times New Roman"/>
                <w:color w:val="000000"/>
                <w:lang w:eastAsia="tr-TR"/>
              </w:rPr>
              <w:t xml:space="preserve">Alpar, R. (2011). Uygulamalı Çok Değişkenli İstatistiksel Yöntemler, Detay Yayıncılık, Ankara. </w:t>
            </w:r>
          </w:p>
          <w:p w:rsidR="00AF4AC1" w:rsidRPr="00AF4AC1" w:rsidRDefault="00AF4AC1" w:rsidP="00AF4AC1">
            <w:pPr>
              <w:spacing w:after="0" w:line="240" w:lineRule="auto"/>
              <w:jc w:val="both"/>
              <w:rPr>
                <w:rFonts w:ascii="Times New Roman" w:eastAsia="Times New Roman" w:hAnsi="Times New Roman" w:cs="Times New Roman"/>
                <w:lang w:eastAsia="tr-TR"/>
              </w:rPr>
            </w:pPr>
            <w:r w:rsidRPr="00AF4AC1">
              <w:rPr>
                <w:rFonts w:ascii="Times New Roman" w:eastAsia="Times New Roman" w:hAnsi="Times New Roman" w:cs="Times New Roman"/>
                <w:color w:val="000000"/>
                <w:lang w:eastAsia="tr-TR"/>
              </w:rPr>
              <w:lastRenderedPageBreak/>
              <w:t>Tabachnick B.G. ve Fidell, L.S. (2015). Çok Değişkenli İstatistiklerin Kullanımı (Çeviri Editörü: Mustafa Baloğlu), Nobel Yayıncılık, Ankara.</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4"/>
                <w:szCs w:val="20"/>
                <w:lang w:eastAsia="tr-TR"/>
              </w:rPr>
            </w:pP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widowControl w:val="0"/>
              <w:spacing w:after="0" w:line="240" w:lineRule="auto"/>
              <w:jc w:val="both"/>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Basic concepts and applications of multivariate statistical methods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Multivariable normal distribution and extreme observations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Multivariable hypothesis tests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Factor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Multiple Linear Regression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Logistic Regression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Midterm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Midterm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Clustering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Path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Structural Equation Model</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Discriminant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Canonical Correlation Analysis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jc w:val="both"/>
        <w:rPr>
          <w:rFonts w:ascii="Times New Roman" w:eastAsia="Times New Roman" w:hAnsi="Times New Roman" w:cs="Times New Roman"/>
          <w:sz w:val="16"/>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lang w:eastAsia="tr-TR"/>
        </w:rPr>
        <w:t>Yrd. Doç. Dr. Gözde YEŞİLAYDIN</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5" name="Resim 17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FALL</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281417009</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p w:rsidR="00AF4AC1" w:rsidRPr="00AF4AC1" w:rsidRDefault="00AF4AC1" w:rsidP="00AF4AC1">
            <w:pPr>
              <w:spacing w:after="0" w:line="240" w:lineRule="auto"/>
              <w:jc w:val="center"/>
              <w:outlineLvl w:val="0"/>
              <w:rPr>
                <w:rFonts w:ascii="Times New Roman" w:eastAsia="Times New Roman" w:hAnsi="Times New Roman" w:cs="Times New Roman"/>
                <w:b/>
                <w:sz w:val="24"/>
                <w:szCs w:val="24"/>
                <w:lang w:eastAsia="tr-TR"/>
              </w:rPr>
            </w:pPr>
            <w:r w:rsidRPr="00AF4AC1">
              <w:rPr>
                <w:rFonts w:ascii="Times New Roman" w:eastAsia="Times New Roman" w:hAnsi="Times New Roman" w:cs="Times New Roman"/>
                <w:b/>
                <w:sz w:val="24"/>
                <w:szCs w:val="24"/>
                <w:lang w:eastAsia="tr-TR"/>
              </w:rPr>
              <w:t>SAFETY AND HEALTH AT WORK</w:t>
            </w:r>
          </w:p>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4 </w:t>
            </w:r>
          </w:p>
        </w:tc>
        <w:tc>
          <w:tcPr>
            <w:tcW w:w="1290"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Legal, social and organisational aspects of accupational health and safety; basic risks in the working environment and protection against them; and different applications on occupational health and safety in Turkey and in the world.</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lectures teach students on conceptual development of healthy working right; legal, social and organisational aspects of accupational health and safety; basic risks in the working environment and protection against them; and different applications on occupational health and safety in Turkey and in the world.</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Students will have all the necessary precautions in order to ensure work safety in the business and will have the knowledge and competence to protect work and worker safety.</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 Defines the basic concepts of occupational health and safety.</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2) They explain the importance and dimensions of occupational health and safety.</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3) Lists the legal, social and organizational aspects of occupational health and safety.</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lastRenderedPageBreak/>
              <w:t>4) Explain the ways of approaching and protecting business accidents.</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5) Explain the ways of approaching and protecting occupational diseases.</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6) Discuss the social dimension of work health and safety.</w:t>
            </w:r>
          </w:p>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7) Occupational health and safety management systems order</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Nazmi Bilir, Ali Naci Yıldız (2004). İş Sağlığı ve Güvenliği. Hacettepe Üniversitesi Yayınları.</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 Gürhan Fişek (2009). Çalışma Yaşamında Sağlık Güvenlik. Fişek Enstitüsü Çalışan Çocuklar Bilim ve Eylem Merkezi Vakfı. Ankara</w:t>
            </w: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Historical development of occupational health and safety.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and safety of workers, social dimension and multi-disciplined character</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Approaches in work accidents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4.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Risk, risk assessment and risk perception</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5.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most common work-related accidents - I</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6.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Midterm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7.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Approach to occupational diseases.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8.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most common health problems - I</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9.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most common health problems - Iı</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10.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Ergonomics and safety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11.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care workers health and safety - I</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12.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care workers health and safety - II</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13. Week</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care workers health and safety - III</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14. Week</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Cs w:val="20"/>
          <w:lang w:eastAsia="tr-TR"/>
        </w:rPr>
        <w:t>Doç. Dr. Özlem ÖRSAL</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Default="00AF4AC1" w:rsidP="00333020">
      <w:pPr>
        <w:rPr>
          <w:rFonts w:ascii="Times New Roman" w:eastAsia="Times New Roman" w:hAnsi="Times New Roman" w:cs="Times New Roman"/>
          <w:sz w:val="18"/>
          <w:szCs w:val="18"/>
          <w:lang w:eastAsia="tr-TR"/>
        </w:rPr>
      </w:pPr>
    </w:p>
    <w:p w:rsidR="00AF4AC1" w:rsidRPr="00AF4AC1" w:rsidRDefault="00AF4AC1" w:rsidP="00AF4AC1">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6" name="Resim 17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SPRING</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281418001</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p w:rsidR="00AF4AC1" w:rsidRPr="00AF4AC1" w:rsidRDefault="00AF4AC1" w:rsidP="00AF4AC1">
            <w:pPr>
              <w:spacing w:after="0" w:line="240" w:lineRule="auto"/>
              <w:jc w:val="center"/>
              <w:outlineLvl w:val="0"/>
              <w:rPr>
                <w:rFonts w:ascii="Times New Roman" w:eastAsia="Times New Roman" w:hAnsi="Times New Roman" w:cs="Times New Roman"/>
                <w:b/>
                <w:szCs w:val="20"/>
                <w:lang w:eastAsia="tr-TR"/>
              </w:rPr>
            </w:pPr>
            <w:r w:rsidRPr="00AF4AC1">
              <w:rPr>
                <w:rFonts w:ascii="Times New Roman" w:eastAsia="Times New Roman" w:hAnsi="Times New Roman" w:cs="Times New Roman"/>
                <w:b/>
                <w:sz w:val="24"/>
                <w:szCs w:val="24"/>
                <w:lang w:eastAsia="tr-TR"/>
              </w:rPr>
              <w:t xml:space="preserve">PERFORMANCE MANAGEMENT IN HEALTH INSTITUTIONS </w:t>
            </w:r>
          </w:p>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2 </w:t>
            </w:r>
          </w:p>
        </w:tc>
        <w:tc>
          <w:tcPr>
            <w:tcW w:w="1290"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(X)  ELECTIVE ()</w:t>
            </w:r>
          </w:p>
        </w:tc>
        <w:tc>
          <w:tcPr>
            <w:tcW w:w="669"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Performance and performance management concepts, performance dimensions, performance related pay, performance evaluation approaches, balanced scorecard will be covered.</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 xml:space="preserve">Performance of an organization, at the end of a particular period, is an indicator, which refers to the organizational success of achieving a goal or performing a task. Health-sector based assessmnets should be made multilaterally since, in addition to the complicated structure of organization, unlimited number of procedures made by thousans of people in treatment and diagnosis level is closely related to each other and the output of health sector is directly related to human being happiness and well-being. The course provides a study for system performance by analytic and simulating approaches. Ultimate aim of this course is to give the students </w:t>
            </w:r>
            <w:r w:rsidRPr="00AF4AC1">
              <w:rPr>
                <w:rFonts w:ascii="Times New Roman" w:eastAsia="Times New Roman" w:hAnsi="Times New Roman" w:cs="Times New Roman"/>
                <w:color w:val="000000"/>
                <w:szCs w:val="20"/>
                <w:lang w:eastAsia="tr-TR"/>
              </w:rPr>
              <w:lastRenderedPageBreak/>
              <w:t>effective and efficient performance management perspective and performance tools required in today's health care.</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Students will learn the necessary performance tools and effective performance management approach in today's health organizations.</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Student;</w:t>
            </w:r>
          </w:p>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Learn to do team work,</w:t>
            </w:r>
          </w:p>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Both public and private hospitals will achieve high management performance and the ability to combine concepts and applicable knowledge for sustainable health delivery.</w:t>
            </w:r>
          </w:p>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To gain competitive advantage, it will have information about how to evaluate organizational resources and how organizations can make value.</w:t>
            </w:r>
          </w:p>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Will be able to analyze the structure of the industry and the environmental factors affecting it in order to measure the potential of the sector.</w:t>
            </w:r>
          </w:p>
          <w:p w:rsidR="00AF4AC1" w:rsidRPr="00AF4AC1" w:rsidRDefault="00AF4AC1" w:rsidP="00AF4AC1">
            <w:pPr>
              <w:spacing w:after="0" w:line="240" w:lineRule="auto"/>
              <w:jc w:val="both"/>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At the end of the course, students will be able to explain the basic elements of the performance management process.</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Benchmarking for Hospitals: Achiving Best in Class performance wihtout having to reinvent the wheel, Victor Sower, 2007.</w:t>
            </w:r>
            <w:r w:rsidRPr="00AF4AC1">
              <w:rPr>
                <w:rFonts w:ascii="Times New Roman" w:eastAsia="Times New Roman" w:hAnsi="Times New Roman" w:cs="Times New Roman"/>
                <w:color w:val="000000"/>
                <w:szCs w:val="20"/>
                <w:lang w:eastAsia="tr-TR"/>
              </w:rPr>
              <w:br/>
              <w:t>İmproving Healthcare with Control Charts: Basic and Advanced SPC Methods and Case Studies, Raymond G. Carey, Larry V. Stake, 2003.</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outlineLvl w:val="3"/>
              <w:rPr>
                <w:rFonts w:ascii="Times New Roman" w:eastAsia="Times New Roman" w:hAnsi="Times New Roman" w:cs="Times New Roman"/>
                <w:b/>
                <w:bCs/>
                <w:color w:val="000000"/>
                <w:sz w:val="24"/>
                <w:szCs w:val="24"/>
                <w:lang w:val="en-US" w:eastAsia="tr-TR"/>
              </w:rPr>
            </w:pPr>
            <w:r w:rsidRPr="00AF4AC1">
              <w:rPr>
                <w:rFonts w:ascii="Times New Roman" w:eastAsia="Times New Roman" w:hAnsi="Times New Roman" w:cs="Times New Roman"/>
                <w:bCs/>
                <w:sz w:val="20"/>
                <w:szCs w:val="20"/>
                <w:lang w:val="en-US" w:eastAsia="tr-TR"/>
              </w:rPr>
              <w:t xml:space="preserve"> </w:t>
            </w: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The concept of performance, the concept of performance management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Performance dimensions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Case study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Operational and financial indicators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Performance evaluation of human resources the results of performance management system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 xml:space="preserve">Midterm exam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Performance-based pay systems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Evaluation of organizational performance</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The implementation of performance management system in healtcare sector</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What is performance-based pay system in the health sector</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Effectiveness of health indicators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Guest speaker</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Medical risk management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Clinical indicators</w:t>
            </w:r>
          </w:p>
        </w:tc>
      </w:tr>
      <w:tr w:rsidR="00AF4AC1" w:rsidRPr="00AF4AC1" w:rsidTr="00AF4AC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color w:val="000000"/>
                <w:szCs w:val="20"/>
                <w:lang w:eastAsia="tr-TR"/>
              </w:rPr>
            </w:pPr>
            <w:r w:rsidRPr="00AF4AC1">
              <w:rPr>
                <w:rFonts w:ascii="Times New Roman" w:eastAsia="Times New Roman" w:hAnsi="Times New Roman" w:cs="Times New Roman"/>
                <w:color w:val="000000"/>
                <w:szCs w:val="20"/>
                <w:lang w:eastAsia="tr-TR"/>
              </w:rPr>
              <w:t xml:space="preserve"> 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Cs w:val="20"/>
          <w:lang w:eastAsia="tr-TR"/>
        </w:rPr>
        <w:t>Uz. Ümit ŞAHİN</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Default="00AF4AC1" w:rsidP="00AF4AC1">
      <w:pPr>
        <w:rPr>
          <w:rFonts w:ascii="Times New Roman" w:eastAsia="Times New Roman" w:hAnsi="Times New Roman" w:cs="Times New Roman"/>
          <w:sz w:val="18"/>
          <w:szCs w:val="18"/>
          <w:lang w:eastAsia="tr-TR"/>
        </w:rPr>
      </w:pPr>
    </w:p>
    <w:p w:rsidR="00AF4AC1" w:rsidRDefault="00AF4AC1" w:rsidP="00AF4AC1">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7" name="Resim 17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SPRING</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281418002</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Cs w:val="24"/>
                <w:lang w:eastAsia="tr-TR"/>
              </w:rPr>
              <w:t>ENTREPRENEURSHIP</w:t>
            </w: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(X)  ELECTIVE ()</w:t>
            </w:r>
          </w:p>
        </w:tc>
        <w:tc>
          <w:tcPr>
            <w:tcW w:w="669"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Topic in this course include;</w:t>
            </w:r>
            <w:r w:rsidRPr="00AF4AC1">
              <w:rPr>
                <w:rFonts w:ascii="Times New Roman" w:eastAsia="Times New Roman" w:hAnsi="Times New Roman" w:cs="Times New Roman"/>
                <w:szCs w:val="20"/>
                <w:lang w:eastAsia="tr-TR"/>
              </w:rPr>
              <w:br/>
              <w:t>Basic concepts of entrepreneurship</w:t>
            </w:r>
            <w:r w:rsidRPr="00AF4AC1">
              <w:rPr>
                <w:rFonts w:ascii="Times New Roman" w:eastAsia="Times New Roman" w:hAnsi="Times New Roman" w:cs="Times New Roman"/>
                <w:szCs w:val="20"/>
                <w:lang w:eastAsia="tr-TR"/>
              </w:rPr>
              <w:br/>
              <w:t>Importance, evolution, functions and types of entrepreneurship</w:t>
            </w:r>
            <w:r w:rsidRPr="00AF4AC1">
              <w:rPr>
                <w:rFonts w:ascii="Times New Roman" w:eastAsia="Times New Roman" w:hAnsi="Times New Roman" w:cs="Times New Roman"/>
                <w:szCs w:val="20"/>
                <w:lang w:eastAsia="tr-TR"/>
              </w:rPr>
              <w:br/>
              <w:t>Characteristics of entrepreneurs and development of personal traits of entrepreneurs</w:t>
            </w:r>
            <w:r w:rsidRPr="00AF4AC1">
              <w:rPr>
                <w:rFonts w:ascii="Times New Roman" w:eastAsia="Times New Roman" w:hAnsi="Times New Roman" w:cs="Times New Roman"/>
                <w:szCs w:val="20"/>
                <w:lang w:eastAsia="tr-TR"/>
              </w:rPr>
              <w:br/>
              <w:t>Motivation, creativity and innovation in entrepreneurship</w:t>
            </w:r>
            <w:r w:rsidRPr="00AF4AC1">
              <w:rPr>
                <w:rFonts w:ascii="Times New Roman" w:eastAsia="Times New Roman" w:hAnsi="Times New Roman" w:cs="Times New Roman"/>
                <w:sz w:val="24"/>
                <w:szCs w:val="20"/>
                <w:lang w:eastAsia="tr-TR"/>
              </w:rPr>
              <w:t> </w:t>
            </w:r>
            <w:r w:rsidRPr="00AF4AC1">
              <w:rPr>
                <w:rFonts w:ascii="Times New Roman" w:eastAsia="Times New Roman" w:hAnsi="Times New Roman" w:cs="Times New Roman"/>
                <w:szCs w:val="20"/>
                <w:lang w:eastAsia="tr-TR"/>
              </w:rPr>
              <w:br/>
              <w:t>Internal and external entrepreneurship</w:t>
            </w:r>
            <w:r w:rsidRPr="00AF4AC1">
              <w:rPr>
                <w:rFonts w:ascii="Times New Roman" w:eastAsia="Times New Roman" w:hAnsi="Times New Roman" w:cs="Times New Roman"/>
                <w:szCs w:val="20"/>
                <w:lang w:eastAsia="tr-TR"/>
              </w:rPr>
              <w:br/>
              <w:t>Financing entrepreneurship, ways for entrepreneurs to acquire financial resources</w:t>
            </w:r>
            <w:r w:rsidRPr="00AF4AC1">
              <w:rPr>
                <w:rFonts w:ascii="Times New Roman" w:eastAsia="Times New Roman" w:hAnsi="Times New Roman" w:cs="Times New Roman"/>
                <w:sz w:val="24"/>
                <w:szCs w:val="20"/>
                <w:lang w:eastAsia="tr-TR"/>
              </w:rPr>
              <w:t> </w:t>
            </w:r>
            <w:r w:rsidRPr="00AF4AC1">
              <w:rPr>
                <w:rFonts w:ascii="Times New Roman" w:eastAsia="Times New Roman" w:hAnsi="Times New Roman" w:cs="Times New Roman"/>
                <w:szCs w:val="20"/>
                <w:lang w:eastAsia="tr-TR"/>
              </w:rPr>
              <w:br/>
              <w:t>Protection of discoveries, brands, and designs</w:t>
            </w:r>
            <w:r w:rsidRPr="00AF4AC1">
              <w:rPr>
                <w:rFonts w:ascii="Times New Roman" w:eastAsia="Times New Roman" w:hAnsi="Times New Roman" w:cs="Times New Roman"/>
                <w:sz w:val="24"/>
                <w:szCs w:val="20"/>
                <w:lang w:eastAsia="tr-TR"/>
              </w:rPr>
              <w:t> </w:t>
            </w:r>
            <w:r w:rsidRPr="00AF4AC1">
              <w:rPr>
                <w:rFonts w:ascii="Times New Roman" w:eastAsia="Times New Roman" w:hAnsi="Times New Roman" w:cs="Times New Roman"/>
                <w:szCs w:val="20"/>
                <w:lang w:eastAsia="tr-TR"/>
              </w:rPr>
              <w:br/>
              <w:t>Business ideas in entrepreneurship</w:t>
            </w:r>
            <w:r w:rsidRPr="00AF4AC1">
              <w:rPr>
                <w:rFonts w:ascii="Times New Roman" w:eastAsia="Times New Roman" w:hAnsi="Times New Roman" w:cs="Times New Roman"/>
                <w:szCs w:val="20"/>
                <w:lang w:eastAsia="tr-TR"/>
              </w:rPr>
              <w:br/>
              <w:t>Preparing a business plan</w:t>
            </w:r>
            <w:r w:rsidRPr="00AF4AC1">
              <w:rPr>
                <w:rFonts w:ascii="Times New Roman" w:eastAsia="Times New Roman" w:hAnsi="Times New Roman" w:cs="Times New Roman"/>
                <w:sz w:val="24"/>
                <w:szCs w:val="20"/>
                <w:lang w:eastAsia="tr-TR"/>
              </w:rPr>
              <w:t> </w:t>
            </w:r>
            <w:r w:rsidRPr="00AF4AC1">
              <w:rPr>
                <w:rFonts w:ascii="Times New Roman" w:eastAsia="Times New Roman" w:hAnsi="Times New Roman" w:cs="Times New Roman"/>
                <w:szCs w:val="20"/>
                <w:lang w:eastAsia="tr-TR"/>
              </w:rPr>
              <w:br/>
              <w:t>Management, marketing, financing, and production plans within a business plan</w:t>
            </w:r>
            <w:r w:rsidRPr="00AF4AC1">
              <w:rPr>
                <w:rFonts w:ascii="Times New Roman" w:eastAsia="Times New Roman" w:hAnsi="Times New Roman" w:cs="Times New Roman"/>
                <w:szCs w:val="20"/>
                <w:lang w:eastAsia="tr-TR"/>
              </w:rPr>
              <w:br/>
              <w:t>Entrepreneurship in developed and developing countries</w:t>
            </w:r>
            <w:r w:rsidRPr="00AF4AC1">
              <w:rPr>
                <w:rFonts w:ascii="Times New Roman" w:eastAsia="Times New Roman" w:hAnsi="Times New Roman" w:cs="Times New Roman"/>
                <w:szCs w:val="20"/>
                <w:lang w:eastAsia="tr-TR"/>
              </w:rPr>
              <w:br/>
              <w:t>General profile and assessment of entrepreneurship in Turkey</w:t>
            </w:r>
            <w:r w:rsidRPr="00AF4AC1">
              <w:rPr>
                <w:rFonts w:ascii="Times New Roman" w:eastAsia="Times New Roman" w:hAnsi="Times New Roman" w:cs="Times New Roman"/>
                <w:szCs w:val="20"/>
                <w:lang w:eastAsia="tr-TR"/>
              </w:rPr>
              <w:br/>
            </w:r>
            <w:r w:rsidRPr="00AF4AC1">
              <w:rPr>
                <w:rFonts w:ascii="Times New Roman" w:eastAsia="Times New Roman" w:hAnsi="Times New Roman" w:cs="Times New Roman"/>
                <w:szCs w:val="20"/>
                <w:lang w:eastAsia="tr-TR"/>
              </w:rPr>
              <w:lastRenderedPageBreak/>
              <w:t>Assessment of the potential of entrepreneurship in Turkey health care</w:t>
            </w:r>
            <w:r w:rsidRPr="00AF4AC1">
              <w:rPr>
                <w:rFonts w:ascii="Times New Roman" w:eastAsia="Times New Roman" w:hAnsi="Times New Roman" w:cs="Times New Roman"/>
                <w:szCs w:val="20"/>
                <w:lang w:eastAsia="tr-TR"/>
              </w:rPr>
              <w:br/>
              <w:t>Stories of entrepreneurship in health care</w:t>
            </w:r>
            <w:r w:rsidRPr="00AF4AC1">
              <w:rPr>
                <w:rFonts w:ascii="Times New Roman" w:eastAsia="Times New Roman" w:hAnsi="Times New Roman" w:cs="Times New Roman"/>
                <w:szCs w:val="20"/>
                <w:lang w:eastAsia="tr-TR"/>
              </w:rPr>
              <w:br/>
              <w:t>Review of case studies in entrepreneurship</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purpose of this course is to provide information on basic concepts in entrepreneurship, to teach how to transform creative and innovative ideas into business, to review the requisites of entrepreneurship in health care, to assess the requisites of infrastructure for entrepreneurship, and to enable students to develop entrepreneurship skills.</w:t>
            </w:r>
            <w:r w:rsidRPr="00AF4AC1">
              <w:rPr>
                <w:rFonts w:ascii="Times New Roman" w:eastAsia="Times New Roman" w:hAnsi="Times New Roman" w:cs="Times New Roman"/>
                <w:sz w:val="24"/>
                <w:szCs w:val="20"/>
                <w:lang w:eastAsia="tr-TR"/>
              </w:rPr>
              <w:t> </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Students will examine the possible conditions of entrepreneurship in the health sector and assess possible infrastructure conditions that lead to the formation and development of entrepreneurship.</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Upon completion of this course, students are expected to gain knowledge on primary concepts of entrepreneurship, role of entrepreneurs in economic life and the occurrence of a business opportunity; to have the ability to analyze works and decision processes required for transforming a successful work plan into a business opportunity; to learn how to prepare a business plan.</w:t>
            </w:r>
          </w:p>
          <w:p w:rsidR="00AF4AC1" w:rsidRPr="00AF4AC1" w:rsidRDefault="00AF4AC1" w:rsidP="00AF4AC1">
            <w:pPr>
              <w:tabs>
                <w:tab w:val="left" w:pos="7800"/>
              </w:tabs>
              <w:spacing w:after="0" w:line="240" w:lineRule="auto"/>
              <w:jc w:val="both"/>
              <w:rPr>
                <w:rFonts w:ascii="Times New Roman" w:eastAsia="Times New Roman" w:hAnsi="Times New Roman" w:cs="Times New Roman"/>
                <w:szCs w:val="20"/>
                <w:lang w:eastAsia="tr-TR"/>
              </w:rPr>
            </w:pP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Okur A.(2003), Girişimcilik, Ya-Pa Publications</w:t>
            </w: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outlineLvl w:val="3"/>
              <w:rPr>
                <w:rFonts w:ascii="Times New Roman" w:eastAsia="Times New Roman" w:hAnsi="Times New Roman" w:cs="Times New Roman"/>
                <w:b/>
                <w:bCs/>
                <w:color w:val="000000"/>
                <w:sz w:val="24"/>
                <w:szCs w:val="24"/>
                <w:lang w:val="en-US" w:eastAsia="tr-TR"/>
              </w:rPr>
            </w:pPr>
            <w:r w:rsidRPr="00AF4AC1">
              <w:rPr>
                <w:rFonts w:ascii="Times New Roman" w:eastAsia="Times New Roman" w:hAnsi="Times New Roman" w:cs="Times New Roman"/>
                <w:bCs/>
                <w:sz w:val="20"/>
                <w:szCs w:val="20"/>
                <w:lang w:val="en-US" w:eastAsia="tr-TR"/>
              </w:rPr>
              <w:t xml:space="preserve"> </w:t>
            </w: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Basic concepts of entrepreneurship</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Importance, evolution, functions and types of entrepreneurship</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Characteristics of entrepreneurs and development of personal traits of entrepreneurs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Motivation, creativity and innovation in entrepreneurship</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Internal and external entrepreneurship</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Midterm exam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Financing entrepreneurship, ways for entrepreneurs to acquire financial resources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Protection of discoveries, brands, and designs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Business ideas in entrepreneurship</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Preparing a business plan</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Management, marketing, financing and production plans within a business plan</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Entrepreneurship in developed and developing countries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Entrepreneurship in Turkey and assessment of the potential of entrepreneurship, healthcare, stories of entrepreneurship in health care</w:t>
            </w:r>
          </w:p>
        </w:tc>
      </w:tr>
      <w:tr w:rsidR="00AF4AC1" w:rsidRPr="00AF4AC1" w:rsidTr="00AF4AC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Final exam</w:t>
            </w:r>
          </w:p>
        </w:tc>
      </w:tr>
    </w:tbl>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Yrd. Doç. Dr. Hasan BAKIR</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Default="00AF4AC1" w:rsidP="00AF4AC1">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8" name="Resim 17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p w:rsidR="00AF4AC1" w:rsidRPr="00AF4AC1" w:rsidRDefault="00AF4AC1" w:rsidP="00AF4AC1">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AF4AC1" w:rsidRPr="00AF4AC1" w:rsidTr="00AF4AC1">
        <w:tc>
          <w:tcPr>
            <w:tcW w:w="1167" w:type="dxa"/>
            <w:vAlign w:val="center"/>
          </w:tcPr>
          <w:p w:rsidR="00AF4AC1" w:rsidRPr="00AF4AC1" w:rsidRDefault="00AF4AC1" w:rsidP="00AF4AC1">
            <w:pPr>
              <w:spacing w:after="0" w:line="240" w:lineRule="auto"/>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SEMESTER</w:t>
            </w:r>
          </w:p>
        </w:tc>
        <w:tc>
          <w:tcPr>
            <w:tcW w:w="1527"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SPRING</w:t>
            </w:r>
          </w:p>
        </w:tc>
      </w:tr>
    </w:tbl>
    <w:p w:rsidR="00AF4AC1" w:rsidRPr="00AF4AC1" w:rsidRDefault="00AF4AC1" w:rsidP="00AF4AC1">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AF4AC1" w:rsidRPr="00AF4AC1" w:rsidTr="00AF4AC1">
        <w:tc>
          <w:tcPr>
            <w:tcW w:w="1668"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CODE</w:t>
            </w:r>
          </w:p>
        </w:tc>
        <w:tc>
          <w:tcPr>
            <w:tcW w:w="2760" w:type="dxa"/>
            <w:vAlign w:val="center"/>
          </w:tcPr>
          <w:p w:rsidR="00AF4AC1" w:rsidRPr="00AF4AC1" w:rsidRDefault="00AF4AC1" w:rsidP="00AF4AC1">
            <w:pPr>
              <w:spacing w:after="0" w:line="240" w:lineRule="auto"/>
              <w:outlineLvl w:val="0"/>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281418003</w:t>
            </w:r>
          </w:p>
        </w:tc>
        <w:tc>
          <w:tcPr>
            <w:tcW w:w="1560" w:type="dxa"/>
            <w:vAlign w:val="center"/>
          </w:tcPr>
          <w:p w:rsidR="00AF4AC1" w:rsidRPr="00AF4AC1" w:rsidRDefault="00AF4AC1" w:rsidP="00AF4AC1">
            <w:pPr>
              <w:spacing w:after="0" w:line="240" w:lineRule="auto"/>
              <w:jc w:val="center"/>
              <w:outlineLvl w:val="0"/>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NAME</w:t>
            </w:r>
          </w:p>
        </w:tc>
        <w:tc>
          <w:tcPr>
            <w:tcW w:w="4320" w:type="dxa"/>
          </w:tcPr>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p w:rsidR="00AF4AC1" w:rsidRPr="00AF4AC1" w:rsidRDefault="00AF4AC1" w:rsidP="00AF4AC1">
            <w:pPr>
              <w:spacing w:after="0" w:line="240" w:lineRule="auto"/>
              <w:jc w:val="center"/>
              <w:outlineLvl w:val="0"/>
              <w:rPr>
                <w:rFonts w:ascii="Times New Roman" w:eastAsia="Times New Roman" w:hAnsi="Times New Roman" w:cs="Times New Roman"/>
                <w:b/>
                <w:szCs w:val="20"/>
                <w:lang w:eastAsia="tr-TR"/>
              </w:rPr>
            </w:pPr>
            <w:r w:rsidRPr="00AF4AC1">
              <w:rPr>
                <w:rFonts w:ascii="Times New Roman" w:eastAsia="Times New Roman" w:hAnsi="Times New Roman" w:cs="Times New Roman"/>
                <w:b/>
                <w:sz w:val="24"/>
                <w:szCs w:val="24"/>
                <w:lang w:eastAsia="tr-TR"/>
              </w:rPr>
              <w:t>HEALTH POLICY AND PLANNING</w:t>
            </w:r>
          </w:p>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p>
        </w:tc>
      </w:tr>
    </w:tbl>
    <w:p w:rsidR="00AF4AC1" w:rsidRPr="00AF4AC1" w:rsidRDefault="00AF4AC1" w:rsidP="00AF4AC1">
      <w:pPr>
        <w:spacing w:after="0" w:line="240" w:lineRule="auto"/>
        <w:outlineLvl w:val="0"/>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 xml:space="preserve">                                                   </w:t>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r>
      <w:r w:rsidRPr="00AF4AC1">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AF4AC1" w:rsidRPr="00AF4AC1" w:rsidTr="00AF4AC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18"/>
                <w:szCs w:val="20"/>
                <w:lang w:eastAsia="tr-TR"/>
              </w:rPr>
            </w:pPr>
            <w:r w:rsidRPr="00AF4AC1">
              <w:rPr>
                <w:rFonts w:ascii="Times New Roman" w:eastAsia="Times New Roman" w:hAnsi="Times New Roman" w:cs="Times New Roman"/>
                <w:b/>
                <w:sz w:val="18"/>
                <w:szCs w:val="20"/>
                <w:lang w:eastAsia="tr-TR"/>
              </w:rPr>
              <w:t>SEMESTER</w:t>
            </w:r>
          </w:p>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OF</w:t>
            </w:r>
          </w:p>
        </w:tc>
      </w:tr>
      <w:tr w:rsidR="00AF4AC1" w:rsidRPr="00AF4AC1" w:rsidTr="00AF4AC1">
        <w:trPr>
          <w:trHeight w:val="382"/>
        </w:trPr>
        <w:tc>
          <w:tcPr>
            <w:tcW w:w="628" w:type="pct"/>
            <w:vMerge/>
            <w:tcBorders>
              <w:top w:val="single" w:sz="4" w:space="0" w:color="auto"/>
              <w:left w:val="single" w:sz="12"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AF4AC1" w:rsidRPr="00AF4AC1" w:rsidRDefault="00AF4AC1" w:rsidP="00AF4AC1">
            <w:pPr>
              <w:spacing w:after="0" w:line="240" w:lineRule="auto"/>
              <w:ind w:left="-111" w:right="-108"/>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LANGUAGE</w:t>
            </w:r>
          </w:p>
        </w:tc>
      </w:tr>
      <w:tr w:rsidR="00AF4AC1" w:rsidRPr="00AF4AC1" w:rsidTr="00AF4AC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vertAlign w:val="superscript"/>
                <w:lang w:eastAsia="tr-TR"/>
              </w:rPr>
            </w:pPr>
            <w:r w:rsidRPr="00AF4AC1">
              <w:rPr>
                <w:rFonts w:ascii="Times New Roman" w:eastAsia="Times New Roman" w:hAnsi="Times New Roman" w:cs="Times New Roman"/>
                <w:sz w:val="24"/>
                <w:szCs w:val="24"/>
                <w:vertAlign w:val="superscript"/>
                <w:lang w:eastAsia="tr-TR"/>
              </w:rPr>
              <w:t>TURKISH</w:t>
            </w:r>
          </w:p>
        </w:tc>
      </w:tr>
      <w:tr w:rsidR="00AF4AC1" w:rsidRPr="00AF4AC1" w:rsidTr="00AF4AC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CATAGORY</w:t>
            </w:r>
          </w:p>
        </w:tc>
      </w:tr>
      <w:tr w:rsidR="00AF4AC1" w:rsidRPr="00AF4AC1" w:rsidTr="00AF4AC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Mechanical Engineering Profession</w:t>
            </w:r>
          </w:p>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[if it contains considerable design, mark with  (</w:t>
            </w:r>
            <w:r w:rsidRPr="00AF4AC1">
              <w:rPr>
                <w:rFonts w:ascii="Times New Roman" w:eastAsia="Times New Roman" w:hAnsi="Times New Roman" w:cs="Times New Roman"/>
                <w:b/>
                <w:sz w:val="20"/>
                <w:szCs w:val="20"/>
                <w:lang w:eastAsia="tr-TR"/>
              </w:rPr>
              <w:sym w:font="Symbol" w:char="F0D6"/>
            </w:r>
            <w:r w:rsidRPr="00AF4AC1">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Social Science</w:t>
            </w:r>
          </w:p>
        </w:tc>
      </w:tr>
      <w:tr w:rsidR="00AF4AC1" w:rsidRPr="00AF4AC1" w:rsidTr="00AF4AC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sz w:val="24"/>
                <w:szCs w:val="24"/>
                <w:lang w:eastAsia="tr-TR"/>
              </w:rPr>
              <w:t>X</w:t>
            </w:r>
          </w:p>
        </w:tc>
      </w:tr>
      <w:tr w:rsidR="00AF4AC1" w:rsidRPr="00AF4AC1" w:rsidTr="00AF4AC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ASSESSMENT CRITERIA</w:t>
            </w:r>
          </w:p>
        </w:tc>
      </w:tr>
      <w:tr w:rsidR="00AF4AC1" w:rsidRPr="00AF4AC1" w:rsidTr="00AF4AC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r w:rsidRPr="00AF4AC1">
              <w:rPr>
                <w:rFonts w:ascii="Times New Roman" w:eastAsia="Times New Roman" w:hAnsi="Times New Roman" w:cs="Times New Roman"/>
                <w:sz w:val="20"/>
                <w:szCs w:val="20"/>
                <w:lang w:eastAsia="tr-TR"/>
              </w:rPr>
              <w:t>40</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F4AC1" w:rsidRPr="00AF4AC1" w:rsidRDefault="00AF4AC1" w:rsidP="00AF4AC1">
            <w:pPr>
              <w:spacing w:after="0" w:line="240" w:lineRule="auto"/>
              <w:jc w:val="center"/>
              <w:rPr>
                <w:rFonts w:ascii="Times New Roman" w:eastAsia="Times New Roman" w:hAnsi="Times New Roman" w:cs="Times New Roman"/>
                <w:sz w:val="20"/>
                <w:szCs w:val="20"/>
                <w:highlight w:val="yellow"/>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AF4AC1" w:rsidRPr="00AF4AC1" w:rsidRDefault="00AF4AC1" w:rsidP="00AF4AC1">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p>
        </w:tc>
      </w:tr>
      <w:tr w:rsidR="00AF4AC1" w:rsidRPr="00AF4AC1" w:rsidTr="00AF4AC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AF4AC1" w:rsidRPr="00AF4AC1" w:rsidRDefault="00AF4AC1" w:rsidP="00AF4AC1">
            <w:pPr>
              <w:spacing w:after="0" w:line="240" w:lineRule="auto"/>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AF4AC1" w:rsidRPr="00AF4AC1" w:rsidRDefault="00AF4AC1" w:rsidP="00AF4AC1">
            <w:pPr>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F4AC1" w:rsidRPr="00AF4AC1" w:rsidRDefault="00AF4AC1" w:rsidP="00AF4AC1">
            <w:pPr>
              <w:spacing w:after="0" w:line="240" w:lineRule="auto"/>
              <w:jc w:val="center"/>
              <w:rPr>
                <w:rFonts w:ascii="Times New Roman" w:eastAsia="Times New Roman" w:hAnsi="Times New Roman" w:cs="Times New Roman"/>
                <w:sz w:val="20"/>
                <w:szCs w:val="20"/>
                <w:lang w:eastAsia="tr-TR"/>
              </w:rPr>
            </w:pPr>
            <w:r w:rsidRPr="00AF4AC1">
              <w:rPr>
                <w:rFonts w:ascii="Times New Roman" w:eastAsia="Times New Roman" w:hAnsi="Times New Roman" w:cs="Times New Roman"/>
                <w:sz w:val="20"/>
                <w:szCs w:val="20"/>
                <w:lang w:eastAsia="tr-TR"/>
              </w:rPr>
              <w:t>60</w:t>
            </w: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p>
        </w:tc>
      </w:tr>
      <w:tr w:rsidR="00AF4AC1" w:rsidRPr="00AF4AC1" w:rsidTr="00AF4AC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This course addresses health policies at macro level with examples from Turkey and the globe. Concepts and methods of health policy, health policy analysis, analysis and evaluation of Turkey’s health policies, and other related topics. </w:t>
            </w:r>
          </w:p>
        </w:tc>
      </w:tr>
      <w:tr w:rsidR="00AF4AC1" w:rsidRPr="00AF4AC1" w:rsidTr="00AF4AC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The purpose of this course is to provide graduate students with an overview of the health policies around the world and in Turkey and to assess various health policy issues. </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Students will be familiar with the concepts of health policy, health reforms, global health policy, health policy analysis, analysis and evaluation of health policies in Turkey.</w:t>
            </w:r>
          </w:p>
        </w:tc>
      </w:tr>
      <w:tr w:rsidR="00AF4AC1" w:rsidRPr="00AF4AC1" w:rsidTr="00AF4AC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At the end of the course, students are expected to acquire skills about examining, interpreting, comparing and evaluating health policies at a global and Turkey level.</w:t>
            </w:r>
          </w:p>
          <w:p w:rsidR="00AF4AC1" w:rsidRPr="00AF4AC1" w:rsidRDefault="00AF4AC1" w:rsidP="00AF4AC1">
            <w:pPr>
              <w:tabs>
                <w:tab w:val="left" w:pos="7800"/>
              </w:tabs>
              <w:spacing w:after="0" w:line="240" w:lineRule="auto"/>
              <w:jc w:val="both"/>
              <w:rPr>
                <w:rFonts w:ascii="Times New Roman" w:eastAsia="Times New Roman" w:hAnsi="Times New Roman" w:cs="Times New Roman"/>
                <w:szCs w:val="20"/>
                <w:lang w:eastAsia="tr-TR"/>
              </w:rPr>
            </w:pP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5C6A1D" w:rsidP="00AF4AC1">
            <w:pPr>
              <w:spacing w:after="0" w:line="240" w:lineRule="auto"/>
              <w:jc w:val="both"/>
              <w:rPr>
                <w:rFonts w:ascii="Times New Roman" w:eastAsia="Times New Roman" w:hAnsi="Times New Roman" w:cs="Times New Roman"/>
                <w:szCs w:val="20"/>
                <w:lang w:eastAsia="tr-TR"/>
              </w:rPr>
            </w:pPr>
            <w:hyperlink r:id="rId11" w:history="1">
              <w:r w:rsidR="00AF4AC1" w:rsidRPr="00AF4AC1">
                <w:rPr>
                  <w:rFonts w:ascii="Times New Roman" w:eastAsia="Times New Roman" w:hAnsi="Times New Roman" w:cs="Times New Roman"/>
                  <w:szCs w:val="20"/>
                  <w:lang w:eastAsia="tr-TR"/>
                </w:rPr>
                <w:t>Atabey</w:t>
              </w:r>
            </w:hyperlink>
            <w:r w:rsidR="00AF4AC1" w:rsidRPr="00AF4AC1">
              <w:rPr>
                <w:rFonts w:ascii="Times New Roman" w:eastAsia="Times New Roman" w:hAnsi="Times New Roman" w:cs="Times New Roman"/>
                <w:szCs w:val="20"/>
                <w:lang w:eastAsia="tr-TR"/>
              </w:rPr>
              <w:t xml:space="preserve"> S.E., Sağlık Sistemleri ve Sağlık Politikası,</w:t>
            </w:r>
          </w:p>
          <w:p w:rsidR="00AF4AC1" w:rsidRPr="00AF4AC1" w:rsidRDefault="005C6A1D" w:rsidP="00AF4AC1">
            <w:pPr>
              <w:spacing w:after="0" w:line="240" w:lineRule="auto"/>
              <w:jc w:val="both"/>
              <w:rPr>
                <w:rFonts w:ascii="Times New Roman" w:eastAsia="Times New Roman" w:hAnsi="Times New Roman" w:cs="Times New Roman"/>
                <w:szCs w:val="20"/>
                <w:lang w:eastAsia="tr-TR"/>
              </w:rPr>
            </w:pPr>
            <w:hyperlink r:id="rId12" w:history="1">
              <w:r w:rsidR="00AF4AC1" w:rsidRPr="00AF4AC1">
                <w:rPr>
                  <w:rFonts w:ascii="Times New Roman" w:eastAsia="Times New Roman" w:hAnsi="Times New Roman" w:cs="Times New Roman"/>
                  <w:szCs w:val="20"/>
                  <w:lang w:eastAsia="tr-TR"/>
                </w:rPr>
                <w:t>Gazi Kitabevi</w:t>
              </w:r>
            </w:hyperlink>
            <w:r w:rsidR="00AF4AC1" w:rsidRPr="00AF4AC1">
              <w:rPr>
                <w:rFonts w:ascii="Times New Roman" w:eastAsia="Times New Roman" w:hAnsi="Times New Roman" w:cs="Times New Roman"/>
                <w:szCs w:val="20"/>
                <w:lang w:eastAsia="tr-TR"/>
              </w:rPr>
              <w:t>, Ankara, 2012</w:t>
            </w:r>
          </w:p>
          <w:p w:rsidR="00AF4AC1" w:rsidRPr="00AF4AC1" w:rsidRDefault="00AF4AC1" w:rsidP="00AF4AC1">
            <w:pPr>
              <w:spacing w:after="0" w:line="240" w:lineRule="auto"/>
              <w:jc w:val="both"/>
              <w:outlineLvl w:val="3"/>
              <w:rPr>
                <w:rFonts w:ascii="Times New Roman" w:eastAsia="Times New Roman" w:hAnsi="Times New Roman" w:cs="Times New Roman"/>
                <w:bCs/>
                <w:color w:val="000000"/>
                <w:lang w:val="en-US" w:eastAsia="tr-TR"/>
              </w:rPr>
            </w:pPr>
          </w:p>
        </w:tc>
      </w:tr>
      <w:tr w:rsidR="00AF4AC1" w:rsidRPr="00AF4AC1" w:rsidTr="00AF4AC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outlineLvl w:val="3"/>
              <w:rPr>
                <w:rFonts w:ascii="Times New Roman" w:eastAsia="Times New Roman" w:hAnsi="Times New Roman" w:cs="Times New Roman"/>
                <w:b/>
                <w:bCs/>
                <w:color w:val="000000"/>
                <w:sz w:val="24"/>
                <w:szCs w:val="24"/>
                <w:lang w:val="en-US" w:eastAsia="tr-TR"/>
              </w:rPr>
            </w:pPr>
            <w:r w:rsidRPr="00AF4AC1">
              <w:rPr>
                <w:rFonts w:ascii="Times New Roman" w:eastAsia="Times New Roman" w:hAnsi="Times New Roman" w:cs="Times New Roman"/>
                <w:bCs/>
                <w:sz w:val="20"/>
                <w:szCs w:val="20"/>
                <w:lang w:val="en-US" w:eastAsia="tr-TR"/>
              </w:rPr>
              <w:t xml:space="preserve"> </w:t>
            </w:r>
          </w:p>
        </w:tc>
      </w:tr>
      <w:tr w:rsidR="00AF4AC1" w:rsidRPr="00AF4AC1" w:rsidTr="00AF4AC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AF4AC1" w:rsidRPr="00AF4AC1" w:rsidRDefault="00AF4AC1" w:rsidP="00AF4AC1">
            <w:pPr>
              <w:spacing w:after="0" w:line="240" w:lineRule="auto"/>
              <w:jc w:val="both"/>
              <w:rPr>
                <w:rFonts w:ascii="Times New Roman" w:eastAsia="Times New Roman" w:hAnsi="Times New Roman" w:cs="Times New Roman"/>
                <w:sz w:val="20"/>
                <w:szCs w:val="20"/>
                <w:lang w:val="en-US" w:eastAsia="tr-TR"/>
              </w:rPr>
            </w:pPr>
            <w:r w:rsidRPr="00AF4AC1">
              <w:rPr>
                <w:rFonts w:ascii="Times New Roman" w:eastAsia="Times New Roman" w:hAnsi="Times New Roman" w:cs="Times New Roman"/>
                <w:sz w:val="20"/>
                <w:szCs w:val="20"/>
                <w:lang w:val="en-US"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F4AC1" w:rsidRPr="00AF4AC1" w:rsidTr="00AF4A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COURSE SYLLABUS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TOPICS </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policy: Basic concepts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Power theories and agenda-setters in the policy making process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Priority setting in health 1</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Priority setting in health - Health technology assessment</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Payment methods in healthcare</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Midterm Exam</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Global healthcare reform policies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Global healthcare reform policies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Turkish health policies and policy making process</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 promotion and cancer policies in the World an Turkey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Pharmaceutical policies in the World and Turkey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Healthcare financing policies in the World and Turkey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Organization policies regarding primary healthcare in the World and Turkey</w:t>
            </w:r>
          </w:p>
        </w:tc>
      </w:tr>
      <w:tr w:rsidR="00AF4AC1" w:rsidRPr="00AF4AC1" w:rsidTr="00AF4AC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Organization policies regarding secondary and tertiary healthcare in the World and Turkey</w:t>
            </w:r>
          </w:p>
        </w:tc>
      </w:tr>
      <w:tr w:rsidR="00AF4AC1" w:rsidRPr="00AF4AC1" w:rsidTr="00AF4AC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Final Exam</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pPr>
    </w:p>
    <w:p w:rsidR="00AF4AC1" w:rsidRPr="00AF4AC1" w:rsidRDefault="00AF4AC1" w:rsidP="00AF4AC1">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F4AC1" w:rsidRPr="00AF4AC1" w:rsidTr="00AF4AC1">
        <w:tc>
          <w:tcPr>
            <w:tcW w:w="603" w:type="dxa"/>
            <w:tcBorders>
              <w:top w:val="single" w:sz="12"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18"/>
                <w:szCs w:val="18"/>
                <w:lang w:eastAsia="tr-TR"/>
              </w:rPr>
            </w:pPr>
            <w:r w:rsidRPr="00AF4AC1">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F4AC1" w:rsidRPr="00AF4AC1" w:rsidRDefault="00AF4AC1" w:rsidP="00AF4AC1">
            <w:pPr>
              <w:spacing w:after="0" w:line="240" w:lineRule="auto"/>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lang w:eastAsia="tr-TR"/>
              </w:rPr>
            </w:pPr>
            <w:r w:rsidRPr="00AF4AC1">
              <w:rPr>
                <w:rFonts w:ascii="Times New Roman" w:eastAsia="Times New Roman" w:hAnsi="Times New Roman" w:cs="Times New Roman"/>
                <w:b/>
                <w:lang w:eastAsia="tr-TR"/>
              </w:rPr>
              <w:t>1</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 xml:space="preserve">Get a recognition of basis principles in </w:t>
            </w: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color w:val="000000"/>
                <w:szCs w:val="20"/>
                <w:lang w:eastAsia="tr-TR"/>
              </w:rPr>
              <w:t>Nursing/Midwifery/Management of healthcare institutions</w:t>
            </w:r>
            <w:r w:rsidRPr="00AF4AC1">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Identify, formulate, and solve medical and</w:t>
            </w:r>
            <w:r w:rsidRPr="00AF4AC1">
              <w:rPr>
                <w:rFonts w:ascii="Times New Roman" w:eastAsia="Times New Roman" w:hAnsi="Times New Roman" w:cs="Times New Roman"/>
                <w:color w:val="000000"/>
                <w:szCs w:val="20"/>
                <w:lang w:eastAsia="tr-TR"/>
              </w:rPr>
              <w:t xml:space="preserve"> Nursing/Midwifery/Management of healthcare institutions</w:t>
            </w:r>
            <w:r w:rsidRPr="00AF4AC1">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r>
      <w:tr w:rsidR="00AF4AC1" w:rsidRPr="00AF4AC1" w:rsidTr="00AF4AC1">
        <w:tc>
          <w:tcPr>
            <w:tcW w:w="603" w:type="dxa"/>
            <w:tcBorders>
              <w:top w:val="single" w:sz="6" w:space="0" w:color="auto"/>
              <w:left w:val="single" w:sz="12"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lang w:eastAsia="tr-TR"/>
              </w:rPr>
            </w:pPr>
            <w:r w:rsidRPr="00AF4AC1">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rPr>
                <w:rFonts w:ascii="Times New Roman" w:eastAsia="Times New Roman" w:hAnsi="Times New Roman" w:cs="Times New Roman"/>
                <w:szCs w:val="20"/>
                <w:lang w:eastAsia="tr-TR"/>
              </w:rPr>
            </w:pPr>
            <w:r w:rsidRPr="00AF4AC1">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r w:rsidRPr="00AF4AC1">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F4AC1" w:rsidRPr="00AF4AC1" w:rsidRDefault="00AF4AC1" w:rsidP="00AF4AC1">
            <w:pPr>
              <w:spacing w:after="0" w:line="240" w:lineRule="auto"/>
              <w:jc w:val="center"/>
              <w:rPr>
                <w:rFonts w:ascii="Times New Roman" w:eastAsia="Times New Roman" w:hAnsi="Times New Roman" w:cs="Times New Roman"/>
                <w:b/>
                <w:sz w:val="20"/>
                <w:szCs w:val="20"/>
                <w:lang w:eastAsia="tr-TR"/>
              </w:rPr>
            </w:pPr>
          </w:p>
        </w:tc>
      </w:tr>
      <w:tr w:rsidR="00AF4AC1" w:rsidRPr="00AF4AC1" w:rsidTr="00AF4AC1">
        <w:tc>
          <w:tcPr>
            <w:tcW w:w="9889" w:type="dxa"/>
            <w:gridSpan w:val="5"/>
            <w:tcBorders>
              <w:top w:val="single" w:sz="6" w:space="0" w:color="auto"/>
              <w:left w:val="single" w:sz="12" w:space="0" w:color="auto"/>
              <w:bottom w:val="single" w:sz="12" w:space="0" w:color="auto"/>
              <w:right w:val="single" w:sz="12" w:space="0" w:color="auto"/>
            </w:tcBorders>
            <w:vAlign w:val="center"/>
          </w:tcPr>
          <w:p w:rsidR="00AF4AC1" w:rsidRPr="00AF4AC1" w:rsidRDefault="00AF4AC1" w:rsidP="00AF4AC1">
            <w:pPr>
              <w:spacing w:after="0" w:line="240" w:lineRule="auto"/>
              <w:jc w:val="both"/>
              <w:rPr>
                <w:rFonts w:ascii="Times New Roman" w:eastAsia="Times New Roman" w:hAnsi="Times New Roman" w:cs="Times New Roman"/>
                <w:sz w:val="20"/>
                <w:szCs w:val="20"/>
                <w:lang w:eastAsia="tr-TR"/>
              </w:rPr>
            </w:pPr>
            <w:r w:rsidRPr="00AF4AC1">
              <w:rPr>
                <w:rFonts w:ascii="Times New Roman" w:eastAsia="Times New Roman" w:hAnsi="Times New Roman" w:cs="Times New Roman"/>
                <w:b/>
                <w:sz w:val="20"/>
                <w:szCs w:val="20"/>
                <w:lang w:eastAsia="tr-TR"/>
              </w:rPr>
              <w:t>1</w:t>
            </w:r>
            <w:r w:rsidRPr="00AF4AC1">
              <w:rPr>
                <w:rFonts w:ascii="Times New Roman" w:eastAsia="Times New Roman" w:hAnsi="Times New Roman" w:cs="Times New Roman"/>
                <w:sz w:val="20"/>
                <w:szCs w:val="20"/>
                <w:lang w:eastAsia="tr-TR"/>
              </w:rPr>
              <w:t xml:space="preserve">:None. </w:t>
            </w:r>
            <w:r w:rsidRPr="00AF4AC1">
              <w:rPr>
                <w:rFonts w:ascii="Times New Roman" w:eastAsia="Times New Roman" w:hAnsi="Times New Roman" w:cs="Times New Roman"/>
                <w:b/>
                <w:sz w:val="20"/>
                <w:szCs w:val="20"/>
                <w:lang w:eastAsia="tr-TR"/>
              </w:rPr>
              <w:t>2</w:t>
            </w:r>
            <w:r w:rsidRPr="00AF4AC1">
              <w:rPr>
                <w:rFonts w:ascii="Times New Roman" w:eastAsia="Times New Roman" w:hAnsi="Times New Roman" w:cs="Times New Roman"/>
                <w:sz w:val="20"/>
                <w:szCs w:val="20"/>
                <w:lang w:eastAsia="tr-TR"/>
              </w:rPr>
              <w:t xml:space="preserve">:Partially contribution. </w:t>
            </w:r>
            <w:r w:rsidRPr="00AF4AC1">
              <w:rPr>
                <w:rFonts w:ascii="Times New Roman" w:eastAsia="Times New Roman" w:hAnsi="Times New Roman" w:cs="Times New Roman"/>
                <w:b/>
                <w:sz w:val="20"/>
                <w:szCs w:val="20"/>
                <w:lang w:eastAsia="tr-TR"/>
              </w:rPr>
              <w:t>3</w:t>
            </w:r>
            <w:r w:rsidRPr="00AF4AC1">
              <w:rPr>
                <w:rFonts w:ascii="Times New Roman" w:eastAsia="Times New Roman" w:hAnsi="Times New Roman" w:cs="Times New Roman"/>
                <w:sz w:val="20"/>
                <w:szCs w:val="20"/>
                <w:lang w:eastAsia="tr-TR"/>
              </w:rPr>
              <w:t>: Completely contribution.</w:t>
            </w:r>
          </w:p>
        </w:tc>
      </w:tr>
    </w:tbl>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spacing w:after="0" w:line="360" w:lineRule="auto"/>
        <w:rPr>
          <w:rFonts w:ascii="Times New Roman" w:eastAsia="Times New Roman" w:hAnsi="Times New Roman" w:cs="Times New Roman"/>
          <w:b/>
          <w:sz w:val="24"/>
          <w:szCs w:val="24"/>
          <w:lang w:eastAsia="tr-TR"/>
        </w:rPr>
      </w:pPr>
    </w:p>
    <w:p w:rsidR="00AF4AC1" w:rsidRPr="00AF4AC1" w:rsidRDefault="00AF4AC1" w:rsidP="00AF4AC1">
      <w:pPr>
        <w:spacing w:after="0" w:line="36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Instructor(s):</w:t>
      </w:r>
      <w:r w:rsidRPr="00AF4AC1">
        <w:rPr>
          <w:rFonts w:ascii="Times New Roman" w:eastAsia="Times New Roman" w:hAnsi="Times New Roman" w:cs="Times New Roman"/>
          <w:sz w:val="24"/>
          <w:szCs w:val="24"/>
          <w:lang w:eastAsia="tr-TR"/>
        </w:rPr>
        <w:t xml:space="preserve">   Uzm. Ümit ŞAHİN </w:t>
      </w:r>
    </w:p>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b/>
          <w:sz w:val="24"/>
          <w:szCs w:val="24"/>
          <w:lang w:eastAsia="tr-TR"/>
        </w:rPr>
        <w:t>Signature</w:t>
      </w:r>
      <w:r w:rsidRPr="00AF4AC1">
        <w:rPr>
          <w:rFonts w:ascii="Times New Roman" w:eastAsia="Times New Roman" w:hAnsi="Times New Roman" w:cs="Times New Roman"/>
          <w:sz w:val="24"/>
          <w:szCs w:val="24"/>
          <w:lang w:eastAsia="tr-TR"/>
        </w:rPr>
        <w:t xml:space="preserve">: </w:t>
      </w:r>
      <w:r w:rsidRPr="00AF4AC1">
        <w:rPr>
          <w:rFonts w:ascii="Times New Roman" w:eastAsia="Times New Roman" w:hAnsi="Times New Roman" w:cs="Times New Roman"/>
          <w:sz w:val="24"/>
          <w:szCs w:val="24"/>
          <w:lang w:eastAsia="tr-TR"/>
        </w:rPr>
        <w:tab/>
        <w:t xml:space="preserve">           </w:t>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r>
      <w:r w:rsidRPr="00AF4AC1">
        <w:rPr>
          <w:rFonts w:ascii="Times New Roman" w:eastAsia="Times New Roman" w:hAnsi="Times New Roman" w:cs="Times New Roman"/>
          <w:b/>
          <w:sz w:val="24"/>
          <w:szCs w:val="24"/>
          <w:lang w:eastAsia="tr-TR"/>
        </w:rPr>
        <w:tab/>
        <w:t>Date:</w:t>
      </w:r>
      <w:r w:rsidRPr="00AF4AC1">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AF4AC1" w:rsidRPr="00AF4AC1" w:rsidTr="00AF4AC1">
        <w:trPr>
          <w:trHeight w:val="989"/>
        </w:trPr>
        <w:tc>
          <w:tcPr>
            <w:tcW w:w="7171" w:type="dxa"/>
            <w:shd w:val="clear" w:color="auto" w:fill="auto"/>
          </w:tcPr>
          <w:p w:rsidR="00AF4AC1" w:rsidRPr="00AF4AC1" w:rsidRDefault="00AF4AC1" w:rsidP="00AF4AC1">
            <w:pPr>
              <w:tabs>
                <w:tab w:val="left" w:pos="7800"/>
              </w:tabs>
              <w:spacing w:after="0" w:line="240" w:lineRule="auto"/>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c>
          <w:tcPr>
            <w:tcW w:w="2777" w:type="dxa"/>
            <w:shd w:val="clear" w:color="auto" w:fill="auto"/>
          </w:tcPr>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p>
          <w:p w:rsidR="00AF4AC1" w:rsidRPr="00AF4AC1" w:rsidRDefault="00AF4AC1" w:rsidP="00AF4AC1">
            <w:pPr>
              <w:tabs>
                <w:tab w:val="left" w:pos="7800"/>
              </w:tabs>
              <w:spacing w:after="0" w:line="240" w:lineRule="auto"/>
              <w:jc w:val="center"/>
              <w:rPr>
                <w:rFonts w:ascii="Times New Roman" w:eastAsia="Times New Roman" w:hAnsi="Times New Roman" w:cs="Times New Roman"/>
                <w:sz w:val="24"/>
                <w:szCs w:val="24"/>
                <w:lang w:eastAsia="tr-TR"/>
              </w:rPr>
            </w:pPr>
            <w:r w:rsidRPr="00AF4AC1">
              <w:rPr>
                <w:rFonts w:ascii="Times New Roman" w:eastAsia="Times New Roman" w:hAnsi="Times New Roman" w:cs="Times New Roman"/>
                <w:sz w:val="24"/>
                <w:szCs w:val="24"/>
                <w:lang w:eastAsia="tr-TR"/>
              </w:rPr>
              <w:t xml:space="preserve"> </w:t>
            </w:r>
          </w:p>
        </w:tc>
      </w:tr>
    </w:tbl>
    <w:p w:rsidR="00AF4AC1" w:rsidRPr="00AF4AC1" w:rsidRDefault="00AF4AC1" w:rsidP="00AF4AC1">
      <w:pPr>
        <w:spacing w:after="0" w:line="240" w:lineRule="auto"/>
        <w:rPr>
          <w:rFonts w:ascii="Times New Roman" w:eastAsia="Times New Roman" w:hAnsi="Times New Roman" w:cs="Times New Roman"/>
          <w:sz w:val="18"/>
          <w:szCs w:val="18"/>
          <w:lang w:eastAsia="tr-TR"/>
        </w:rPr>
        <w:sectPr w:rsidR="00AF4AC1" w:rsidRPr="00AF4AC1" w:rsidSect="00AF4AC1">
          <w:pgSz w:w="11906" w:h="16838"/>
          <w:pgMar w:top="720" w:right="1134" w:bottom="720" w:left="1134" w:header="709" w:footer="709" w:gutter="0"/>
          <w:cols w:space="708"/>
        </w:sectPr>
      </w:pPr>
    </w:p>
    <w:p w:rsidR="00AF4AC1" w:rsidRPr="00AF4AC1" w:rsidRDefault="00AF4AC1" w:rsidP="00AF4AC1">
      <w:pPr>
        <w:spacing w:after="0" w:line="240" w:lineRule="auto"/>
        <w:rPr>
          <w:rFonts w:ascii="Times New Roman" w:eastAsia="Times New Roman" w:hAnsi="Times New Roman" w:cs="Times New Roman"/>
          <w:sz w:val="16"/>
          <w:szCs w:val="16"/>
          <w:lang w:eastAsia="tr-TR"/>
        </w:rPr>
      </w:pPr>
    </w:p>
    <w:p w:rsidR="00AF4AC1" w:rsidRPr="00AF4AC1" w:rsidRDefault="00AF4AC1" w:rsidP="00AF4AC1">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79" name="Resim 17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281418004</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Cs w:val="24"/>
                <w:lang w:eastAsia="tr-TR"/>
              </w:rPr>
              <w:t xml:space="preserve">FIELDWORK IN HEALTH INSTITUTIONS MANAGEMENT </w:t>
            </w:r>
            <w:r w:rsidRPr="000C5478">
              <w:rPr>
                <w:rFonts w:ascii="Times New Roman" w:eastAsia="Times New Roman" w:hAnsi="Times New Roman" w:cs="Times New Roman"/>
                <w:b/>
                <w:szCs w:val="20"/>
                <w:lang w:eastAsia="tr-TR"/>
              </w:rPr>
              <w:t>II</w:t>
            </w: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0</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16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16 </w:t>
            </w:r>
          </w:p>
        </w:tc>
        <w:tc>
          <w:tcPr>
            <w:tcW w:w="1290"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(X)  ELECTIVE (  )</w:t>
            </w:r>
          </w:p>
        </w:tc>
        <w:tc>
          <w:tcPr>
            <w:tcW w:w="669"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This course includes, literature of research, Project Work Plan Preparation, Data Collection, General Information, Material and Method Writing, Conclusion, Writing Tips and bibliography.</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This course provides knowledge and skills about planning, performing, writing and presentation of a scientific research.</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Students will gain knowledge and skills in planning, conducting, writing and presenting a scientific research.</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Reports the research project in an understandable and effective manner.</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Describe the strengths and weaknesses of data collection methods.</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Decides on appropriate research method.</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Research constitutes the hypothesis.</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Literature is scanned.</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outlineLvl w:val="3"/>
              <w:rPr>
                <w:rFonts w:ascii="Times New Roman" w:eastAsia="Times New Roman" w:hAnsi="Times New Roman" w:cs="Times New Roman"/>
                <w:bCs/>
                <w:color w:val="000000"/>
                <w:lang w:val="en-US" w:eastAsia="tr-TR"/>
              </w:rPr>
            </w:pP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outlineLvl w:val="3"/>
              <w:rPr>
                <w:rFonts w:ascii="Times New Roman" w:eastAsia="Times New Roman" w:hAnsi="Times New Roman" w:cs="Times New Roman"/>
                <w:b/>
                <w:bCs/>
                <w:color w:val="000000"/>
                <w:sz w:val="24"/>
                <w:szCs w:val="24"/>
                <w:lang w:val="en-US" w:eastAsia="tr-TR"/>
              </w:rPr>
            </w:pPr>
            <w:r w:rsidRPr="000C5478">
              <w:rPr>
                <w:rFonts w:ascii="Times New Roman" w:eastAsia="Times New Roman" w:hAnsi="Times New Roman" w:cs="Times New Roman"/>
                <w:bCs/>
                <w:sz w:val="20"/>
                <w:szCs w:val="20"/>
                <w:lang w:val="en-US" w:eastAsia="tr-TR"/>
              </w:rPr>
              <w:t xml:space="preserve"> </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Literature Search</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Selection of project topic</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Preparation of Project Work Plan</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Presentation of the Project Work Plan</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Presentation of the Project Work Plan</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Data collecting</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Data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Data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Data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Writing General Information, Materials and Methods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Writing General Information, Materials and Methods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Findings and Tartman's Writing</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Findings and Tartman's Writing</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jc w:val="both"/>
        <w:rPr>
          <w:rFonts w:ascii="Times New Roman" w:eastAsia="Times New Roman" w:hAnsi="Times New Roman" w:cs="Times New Roman"/>
          <w:sz w:val="16"/>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276"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0"/>
          <w:szCs w:val="20"/>
          <w:lang w:eastAsia="tr-TR"/>
        </w:rPr>
        <w:t>Prof. Dr. Menderes TARCAN</w:t>
      </w:r>
      <w:r w:rsidRPr="000C5478">
        <w:rPr>
          <w:rFonts w:ascii="Times New Roman" w:eastAsia="Times New Roman" w:hAnsi="Times New Roman" w:cs="Times New Roman"/>
          <w:sz w:val="20"/>
          <w:szCs w:val="20"/>
          <w:lang w:eastAsia="tr-TR"/>
        </w:rPr>
        <w:tab/>
        <w:t xml:space="preserve">                                                         </w:t>
      </w:r>
      <w:r w:rsidRPr="000C5478">
        <w:rPr>
          <w:rFonts w:ascii="Times New Roman" w:eastAsia="Times New Roman" w:hAnsi="Times New Roman" w:cs="Times New Roman"/>
          <w:b/>
          <w:szCs w:val="20"/>
          <w:lang w:eastAsia="tr-TR"/>
        </w:rPr>
        <w:t>Signature:</w:t>
      </w:r>
      <w:r w:rsidRPr="000C5478">
        <w:rPr>
          <w:rFonts w:ascii="Times New Roman" w:eastAsia="Times New Roman" w:hAnsi="Times New Roman" w:cs="Times New Roman"/>
          <w:szCs w:val="20"/>
          <w:lang w:eastAsia="tr-TR"/>
        </w:rPr>
        <w:t xml:space="preserve"> </w:t>
      </w:r>
    </w:p>
    <w:p w:rsidR="000C5478" w:rsidRPr="000C5478" w:rsidRDefault="000C5478" w:rsidP="000C5478">
      <w:pPr>
        <w:spacing w:after="0" w:line="276"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Yrd. Doç. Dr. Yaşar ODACIOĞLU</w:t>
      </w:r>
    </w:p>
    <w:p w:rsidR="000C5478" w:rsidRPr="000C5478" w:rsidRDefault="000C5478" w:rsidP="000C5478">
      <w:pPr>
        <w:spacing w:after="0" w:line="276"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Yrd. Doç. Dr. Gözde YEŞİLAYDIN</w:t>
      </w:r>
    </w:p>
    <w:p w:rsidR="000C5478" w:rsidRPr="000C5478" w:rsidRDefault="000C5478" w:rsidP="000C5478">
      <w:pPr>
        <w:spacing w:after="0" w:line="360" w:lineRule="auto"/>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Date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lastRenderedPageBreak/>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AF4AC1" w:rsidRDefault="00AF4AC1" w:rsidP="00AF4AC1">
      <w:pPr>
        <w:rPr>
          <w:rFonts w:ascii="Times New Roman" w:eastAsia="Times New Roman" w:hAnsi="Times New Roman" w:cs="Times New Roman"/>
          <w:sz w:val="18"/>
          <w:szCs w:val="18"/>
          <w:lang w:eastAsia="tr-TR"/>
        </w:rPr>
      </w:pPr>
    </w:p>
    <w:p w:rsidR="00AF4AC1" w:rsidRDefault="00AF4AC1" w:rsidP="00AF4AC1">
      <w:pPr>
        <w:rPr>
          <w:rFonts w:ascii="Times New Roman" w:eastAsia="Times New Roman" w:hAnsi="Times New Roman" w:cs="Times New Roman"/>
          <w:sz w:val="18"/>
          <w:szCs w:val="18"/>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0" name="Resim 18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281418005</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p w:rsidR="000C5478" w:rsidRPr="000C5478" w:rsidRDefault="000C5478" w:rsidP="000C5478">
            <w:pPr>
              <w:spacing w:after="0" w:line="240" w:lineRule="auto"/>
              <w:jc w:val="center"/>
              <w:outlineLvl w:val="0"/>
              <w:rPr>
                <w:rFonts w:ascii="Times New Roman" w:eastAsia="Times New Roman" w:hAnsi="Times New Roman" w:cs="Times New Roman"/>
                <w:b/>
                <w:szCs w:val="20"/>
                <w:lang w:eastAsia="tr-TR"/>
              </w:rPr>
            </w:pPr>
            <w:r w:rsidRPr="000C5478">
              <w:rPr>
                <w:rFonts w:ascii="Times New Roman" w:eastAsia="Times New Roman" w:hAnsi="Times New Roman" w:cs="Times New Roman"/>
                <w:b/>
                <w:sz w:val="24"/>
                <w:szCs w:val="24"/>
                <w:lang w:eastAsia="tr-TR"/>
              </w:rPr>
              <w:t>HEALTH TOURISM</w:t>
            </w:r>
          </w:p>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Content of this course, contain the concept of medical tourism, features and development of health tourism, health tourism sector, regulations in health tourism, types of health tourism. </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The porpuse of this course knowing of concepts of health tourism, researching development of health tourism, researching health tourism sector and analyzed the health tourism in Turkey. </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Students gain basic information about health tourism, evaluate health tourism models applied in Turkey and in the world, learn about current situation and potential of Turkey in health tourism.</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The learning outcomes of this course are basically composed of; 1) understanding of concepts, features and types of health tourism, 2) understanding of development and causes of health tourism 3) understanding health tourism sector, industry and regulations, 4) understanding of patient mobility in the EU and health tourism, 5) gaining the ability to analyse and assess the health tourism in Turkey.</w:t>
            </w:r>
          </w:p>
          <w:p w:rsidR="000C5478" w:rsidRPr="000C5478" w:rsidRDefault="000C5478" w:rsidP="000C5478">
            <w:pPr>
              <w:tabs>
                <w:tab w:val="left" w:pos="7800"/>
              </w:tabs>
              <w:spacing w:after="0" w:line="240" w:lineRule="auto"/>
              <w:jc w:val="both"/>
              <w:rPr>
                <w:rFonts w:ascii="Times New Roman" w:eastAsia="Times New Roman" w:hAnsi="Times New Roman" w:cs="Times New Roman"/>
                <w:sz w:val="24"/>
                <w:szCs w:val="20"/>
                <w:lang w:eastAsia="tr-TR"/>
              </w:rPr>
            </w:pP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1. Aydın D, Şeker S ve Şahan S. (2011). Kamu Hastanelerinde Sağlık Turizmi ve Turistin Sağlığı Uygulama Rehberi. Sağlık Bakanlığı, Ankara.</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2. Bahar M. (2009). Tıp Turizmi. Türkiye Cumhuriyeti Maliye Bakanlığı, Ankara. </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A Theoritical Framework</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Classification of Health Tourism: Types of Health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Features / Characteristics of Health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Development of Health Tourism and its Reasons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Policy and Planning</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Midterm Exam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Sector/Market</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Industry</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Risk and Safety in Health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Regulations in Health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Free Movement of Patients in European Union and Health Toruism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in Turkey: A General Framework and Medical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in Turkey: Thermal Tourism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Health Tourism in Turkey: Tourism for Disabled and Elderly</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jc w:val="both"/>
        <w:rPr>
          <w:rFonts w:ascii="Times New Roman" w:eastAsia="Times New Roman" w:hAnsi="Times New Roman" w:cs="Times New Roman"/>
          <w:sz w:val="16"/>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Cs w:val="20"/>
          <w:lang w:eastAsia="tr-TR"/>
        </w:rPr>
        <w:t>Uz. Ümit ŞAHİN</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lastRenderedPageBreak/>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1" name="Resim 18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281418006</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Cs w:val="24"/>
                <w:lang w:eastAsia="tr-TR"/>
              </w:rPr>
              <w:t>HOSPITALITY SERVICES IN HEALTH INSTITUTIONS</w:t>
            </w: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Health and Health Services, Tourism and Tourism Services, Common and Different Features of Health and Tourism Services, Definition, Development and Classification of Hotel Management, Hotel Services in Health Institutions and Classification, Hospitality Services Legislation and Organization in Health Institutions, Front Office Services in Health Institutions (Housekeeping, Waste Management, Garden / Parking, Laundry Services), Food and Beverage Services (Catering, canteen and cafeteria services) in Health Institutions, , Security Services in Health Institutions, Quality and Elements of Hotel Management Service in Health Institutions, Guest Satisfaction Elements in Health Institutions, Room Pricing Techniques in Health Institutions, Hospital Room Design and Properties.</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It is aimed to teach the scope and content of the services to be provided within the hospitality services in the health institutions.</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Hotel services in health institutions are extensive and it is important to know about this topic for health manager candidates.</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Upon successful completion of the course,</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1. Learn common and different characteristics of health and tourism services.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2. Learn the characteristics and classification of hospitality services in health institutions.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3.Learn the organization and organization of hospitality services in health institutions.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4.We provide front office services (counseling, welcome / orientation,</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Patient acceptance, patient sample transportation, power plant services) and applications.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5.Housekeeping services (cleaning, waste management, garden / parking,</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Laundry services) concepts and practices.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6.Learn room pricing techniques in hospitals.</w:t>
            </w:r>
          </w:p>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7.Learns the concepts and practices of security services in health institutions.</w:t>
            </w:r>
          </w:p>
          <w:p w:rsidR="000C5478" w:rsidRPr="000C5478" w:rsidRDefault="000C5478" w:rsidP="000C5478">
            <w:pPr>
              <w:tabs>
                <w:tab w:val="left" w:pos="7800"/>
              </w:tabs>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8. Learn hospital room design and properties.</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4"/>
                <w:lang w:eastAsia="tr-TR"/>
              </w:rPr>
              <w:t>Kozak, M. Akoğlan., 2012; Otel İşletmeciliği, Detay Yayınları, Ankara.</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4"/>
                <w:lang w:eastAsia="tr-TR"/>
              </w:rPr>
              <w:t>Tengilimioğlu, Dilaver., 2012; Sağlık İşletmeleri Yönetimi, Nobel Yayıncılık, Ankara.</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Health and Medical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Tourism and Tourism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Common and Different Features of Health and Tourism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Definition, Development and Classification of Hotel Business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Hospitality Services Facilities and Classification in Health Institutions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Hotel Management Services Legislation and Organization in Health Institutions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Front Office Services in Health Institutions (Consultation, Reception / Orientation, Patient Admission, Patient Sample Transport, Exchange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Housekeeping in Health Institutions (Cleaning, Waste Management, Garden / Parking, Laundry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Food and Beverage Services in Health Institutions (Food, beverage, canteen and cafeteria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Health Services Security Services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Quality and Elements of Hotel Management Service in Health Institutions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Guest Satisfaction Factors in Health Institutions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Room Pricing Techniques in Health Institutions</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jc w:val="both"/>
        <w:rPr>
          <w:rFonts w:ascii="Times New Roman" w:eastAsia="Times New Roman" w:hAnsi="Times New Roman" w:cs="Times New Roman"/>
          <w:sz w:val="16"/>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Uz. Ümit ŞAHİN</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2" name="Resim 18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281418007</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4"/>
                <w:szCs w:val="24"/>
                <w:lang w:eastAsia="tr-TR"/>
              </w:rPr>
              <w:t>CURRENT ISSUES IN MANAGEMENT</w:t>
            </w:r>
            <w:r w:rsidRPr="000C5478">
              <w:rPr>
                <w:rFonts w:ascii="Times New Roman" w:eastAsia="Times New Roman" w:hAnsi="Times New Roman" w:cs="Times New Roman"/>
                <w:sz w:val="24"/>
                <w:szCs w:val="20"/>
                <w:lang w:eastAsia="tr-TR"/>
              </w:rPr>
              <w:t xml:space="preserve"> </w:t>
            </w: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6"/>
        <w:gridCol w:w="633"/>
        <w:gridCol w:w="828"/>
        <w:gridCol w:w="647"/>
        <w:gridCol w:w="98"/>
        <w:gridCol w:w="2498"/>
        <w:gridCol w:w="1341"/>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1"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3 </w:t>
            </w:r>
          </w:p>
        </w:tc>
        <w:tc>
          <w:tcPr>
            <w:tcW w:w="1291"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  ELECTIVE (X)</w:t>
            </w:r>
          </w:p>
        </w:tc>
        <w:tc>
          <w:tcPr>
            <w:tcW w:w="668"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7"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8"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7"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2"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2"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2"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2"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2"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2"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8"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2"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8"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 xml:space="preserve">Information Age, Intellectual Capital and Management, Balanced Success Story, Resource Dependency, Organizational Strategy, Power of Attorney, Transaction Cost, Institutional and Organizational Ecology Approaches, Knowledge of Management, and the Development of Management Thinking and its Applications: Classical, Neo-Classical, Modern and Post-Modern Management Approaches Human Capital, Career and Talent Management, Employer Brand, Inner Marketing Approach, Total Quality Management, Change Engineering, Six Sigma, Network and Virtual Organizations, Strategic Partnerships, Basic Capability, Outsourcing, Organizational Downsizing, Innovation and Innovation Management, Lean Management, Flexible Management, Learning Organizations, Personnel Empowerment, New Leadership Approaches: Transformational Leadership, Interactive Leadership, Servant Leadership, Authentic Leadership, Paternalistic Leadership, </w:t>
            </w:r>
            <w:r w:rsidRPr="000C5478">
              <w:rPr>
                <w:rFonts w:ascii="Times New Roman" w:eastAsia="Times New Roman" w:hAnsi="Times New Roman" w:cs="Times New Roman"/>
                <w:sz w:val="24"/>
                <w:szCs w:val="20"/>
                <w:lang w:eastAsia="tr-TR"/>
              </w:rPr>
              <w:lastRenderedPageBreak/>
              <w:t>Coaching and Mentoring, Corporate Governance, Green Management, Conflict Management, Crisis Management, Y Positive Organizational Behavioral Issues: Emotional Intelligence, Employee Happiness, Positive Psychological Capital, Organizational Citizenship, Psychological Empowerment, Organizational Justice, Psychological Contract, Organizational Identification, Organizational Mastery, Managerial and Negative Organizational Behavior Issues: Glass Ceiling Syndrome, Presenteesim, Organizational Silence , Organizational Cynicism, Ethical Disclosure, Mobbing, Organizational Alienation.</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The aim of the course is to provide students with new management practices and perspectives that will bring healthcare systems to the future in our country and in the world. It is the ultimate goal to educate managers who have the perspective, knowledge and skills that are expected to shape health management in the world of the future and who can use them effectively.</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Having the ability of analyzing and synthesizing the information obtained in the field, Having the ability of reporting and presenting the information obtained in the field, Having the ability to do research using the knowledge learned, Analyzing, interpreting and evaluating the knowledge</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0"/>
                <w:lang w:eastAsia="tr-TR"/>
              </w:rPr>
              <w:t>To be able to analyze management of intellectual capital by analyzing intellectual capital and elements of capital of information age, to understand the development of management thinking and its applications, to be able to analyze balanced balance of success, to be able to define resource dependency, organizational strategy, power of attorney, institutionalism and organizational ecology approaches, Six Sigma, Network and Virtual Organizations, Strategic Partnerships, Basic Capability, Benefiting from Outsourcing, Organizational Downsizing, Innovation and Innovation Management, Lean Management, Flexible Management, Employee Brand, Inner Marketing Approach, Total Quality Management, To be able to define the concepts and principles of management, learning organizations and personnel empowerment, to be able to define new leadership approaches, to gain conflict and crisis management skills, To understand the purpose and importance of green governance and green management, to increase the level of consciousness by understanding managerial and positive behavioral issues and negative behavioral issues in the light of current developments in management, understanding their differences and their effects on business performance</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r w:rsidRPr="000C5478">
              <w:rPr>
                <w:rFonts w:ascii="Times New Roman" w:eastAsia="Times New Roman" w:hAnsi="Times New Roman" w:cs="Times New Roman"/>
                <w:sz w:val="24"/>
                <w:szCs w:val="24"/>
                <w:lang w:eastAsia="tr-TR"/>
              </w:rPr>
              <w:t>Tamer Keçecioğlu, Örgüt Teorisinde Yenilikler, 2011, Nobel Yayınları</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4"/>
                <w:szCs w:val="20"/>
                <w:lang w:eastAsia="tr-TR"/>
              </w:rPr>
            </w:pP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lastRenderedPageBreak/>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Development of Management Thought and Its Applications: Classical and Neo-Classical Management Approaches (Overview)</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Development of Management Thought and Its Applications: Modern and Post-Modern Management Approaches (Overview)</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Transition from the Industrial Age to the Information Age, The Characteristics of Information Age Enterprises, The Concept of Changing Somutian Abstract and Transition to the Concept of Intellectual Capital.</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Intellectual Capital and Management in Big Business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Strategic Management and Corporate Performance Management in Information Age Enterprises Balanced Success Chamber</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Current Management Approaches: Resource Dependency, Organizational Strategy, Reputation, Transaction Cost, Institutionality and Organizational Ecology Approaches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Total Quality Management, Change Engineering, Six Sigma</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Network and Virtual Organizations, Strategic Partnerships Basic Capability, Outsourcing, Organizational Downsizing</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Creativity and Innovation Management, Lean Management, Flexible Management Learning Organizations, Staff Empowerment,</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New Leadership Approaches: Transformational Leadership, Interactive Leadership, Servant Leadership, Authentic Leadership, Paternalistic Leadership, Coaching and Mentoring Corporate Governance, Green Management, Conflict Management, Crisis Management</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Managerial and Positive Organizational Behavioral Issues: Emotional Intelligence, Employee Mutuality, Positive Psychological Capital, Organizational Citizenship</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Managerial and Positive Organizational Behavioral Issues: Psychological Empowerment, Organizational Justice, Psychological Contract, Organizational Identification, Organizational Mastery</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Managerial and Negative Organizational Behavior Issues: Glass Ceiling Syndrome, Presenteesim, Organizational Silence, Organizational Cynicism, Ethical Disclosure, Mobbing, Organizational Alienation</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5478" w:rsidRPr="000C5478" w:rsidRDefault="000C5478" w:rsidP="000C5478">
            <w:pPr>
              <w:spacing w:after="0" w:line="240" w:lineRule="auto"/>
              <w:jc w:val="both"/>
              <w:rPr>
                <w:rFonts w:ascii="Times New Roman" w:eastAsia="Times New Roman" w:hAnsi="Times New Roman" w:cs="Times New Roman"/>
                <w:szCs w:val="24"/>
                <w:lang w:eastAsia="tr-TR"/>
              </w:rPr>
            </w:pPr>
            <w:r w:rsidRPr="000C5478">
              <w:rPr>
                <w:rFonts w:ascii="Times New Roman" w:eastAsia="Times New Roman" w:hAnsi="Times New Roman" w:cs="Times New Roman"/>
                <w:szCs w:val="24"/>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jc w:val="both"/>
        <w:rPr>
          <w:rFonts w:ascii="Times New Roman" w:eastAsia="Times New Roman" w:hAnsi="Times New Roman" w:cs="Times New Roman"/>
          <w:sz w:val="16"/>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Öğ. El. Nilgün BARLAS</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lastRenderedPageBreak/>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3" name="Resim 18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281418008</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4"/>
                <w:szCs w:val="24"/>
                <w:lang w:eastAsia="tr-TR"/>
              </w:rPr>
              <w:t>TIME SERIES ANALYSIS</w:t>
            </w: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8"/>
        <w:gridCol w:w="631"/>
        <w:gridCol w:w="828"/>
        <w:gridCol w:w="647"/>
        <w:gridCol w:w="98"/>
        <w:gridCol w:w="2500"/>
        <w:gridCol w:w="1339"/>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2"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1292"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  ELECTIVE (X)</w:t>
            </w:r>
          </w:p>
        </w:tc>
        <w:tc>
          <w:tcPr>
            <w:tcW w:w="667"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8"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7"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8"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7"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3"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3"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3"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3"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3"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7"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3"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3"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7"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3"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7"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Definition of time series, factors affecting time series, methods used in time series analysis, seasonality and trend effect, ARIMA and ARMA models, Box-Jenkins method.</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The aim of the course is to make students have information about the methods used in economics especially for long term planning and forecasting; Time series, analysis and applications.</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By providing students with long-term planning and forecasting, trends and seasonal effects of economic data changes over time are revealed.</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Can define time series. It finds, classifies and analyzes economic data. Applies appropriate methods for time series. It can detect and resolve seasonal fluctuations.</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color w:val="000000"/>
                <w:lang w:eastAsia="tr-TR"/>
              </w:rPr>
            </w:pPr>
            <w:r w:rsidRPr="000C5478">
              <w:rPr>
                <w:rFonts w:ascii="Times New Roman" w:eastAsia="Times New Roman" w:hAnsi="Times New Roman" w:cs="Times New Roman"/>
                <w:color w:val="000000"/>
                <w:lang w:eastAsia="tr-TR"/>
              </w:rPr>
              <w:t xml:space="preserve">Sevüktekin, M. ve Nargeleçekenler, M. (2010). Ekonometrik Zaman Serileri Analizi, Nobel Yayın, Ankara. </w:t>
            </w:r>
          </w:p>
          <w:p w:rsidR="000C5478" w:rsidRPr="000C5478" w:rsidRDefault="000C5478" w:rsidP="000C5478">
            <w:pPr>
              <w:spacing w:after="0" w:line="240" w:lineRule="auto"/>
              <w:jc w:val="both"/>
              <w:rPr>
                <w:rFonts w:ascii="Times New Roman" w:eastAsia="Times New Roman" w:hAnsi="Times New Roman" w:cs="Times New Roman"/>
                <w:color w:val="000000"/>
                <w:lang w:eastAsia="tr-TR"/>
              </w:rPr>
            </w:pPr>
            <w:r w:rsidRPr="000C5478">
              <w:rPr>
                <w:rFonts w:ascii="Times New Roman" w:eastAsia="Times New Roman" w:hAnsi="Times New Roman" w:cs="Times New Roman"/>
                <w:color w:val="000000"/>
                <w:lang w:eastAsia="tr-TR"/>
              </w:rPr>
              <w:t xml:space="preserve">Akgül, I. (2003). Zaman Serilerinin Analizi ve ARIMA Modelleri, Der Yayınları, İstanbul. </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William W.S. Wei, Time Series Analysis, 2nd Edition, Addison – Wesley, 2006. </w:t>
            </w:r>
          </w:p>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lastRenderedPageBreak/>
              <w:t xml:space="preserve">Hamilton, J.D., Time Series Analysis, Prenceton, 1998. </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eastAsia="tr-TR"/>
              </w:rPr>
              <w:t>Slides made from welds, Writing board</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Time series definition, time series graphic display</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Factors affecting time series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Moving average in time series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Separation of components in time series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Autocorrelation analysis of time series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Seasonality effect</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Stationary time series processes: ARMA Models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Stationary time series processes: ARMA Models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Non-stationary time series - ARIMA Models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Non-stationary time series - ARIMA Models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Box-Jenkins Method</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jc w:val="both"/>
        <w:rPr>
          <w:rFonts w:ascii="Times New Roman" w:eastAsia="Times New Roman" w:hAnsi="Times New Roman" w:cs="Times New Roman"/>
          <w:sz w:val="16"/>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Cs w:val="20"/>
          <w:lang w:eastAsia="tr-TR"/>
        </w:rPr>
        <w:t>Yrd. Doç. Dr. Gözde YEŞİLAYDIN</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footerReference w:type="default" r:id="rId13"/>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4" name="Resim 18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281418009</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p w:rsidR="000C5478" w:rsidRPr="000C5478" w:rsidRDefault="000C5478" w:rsidP="000C5478">
            <w:pPr>
              <w:spacing w:after="0" w:line="240" w:lineRule="auto"/>
              <w:jc w:val="center"/>
              <w:outlineLvl w:val="0"/>
              <w:rPr>
                <w:rFonts w:ascii="Times New Roman" w:eastAsia="Times New Roman" w:hAnsi="Times New Roman" w:cs="Times New Roman"/>
                <w:b/>
                <w:szCs w:val="20"/>
                <w:lang w:eastAsia="tr-TR"/>
              </w:rPr>
            </w:pPr>
            <w:r w:rsidRPr="000C5478">
              <w:rPr>
                <w:rFonts w:ascii="Times New Roman" w:eastAsia="Times New Roman" w:hAnsi="Times New Roman" w:cs="Times New Roman"/>
                <w:b/>
                <w:sz w:val="24"/>
                <w:szCs w:val="24"/>
                <w:lang w:eastAsia="tr-TR"/>
              </w:rPr>
              <w:t>COMPARATIVE HEALTH SYSTEMS</w:t>
            </w:r>
          </w:p>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3 </w:t>
            </w:r>
          </w:p>
        </w:tc>
        <w:tc>
          <w:tcPr>
            <w:tcW w:w="1290"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  ELECTIVE (X)</w:t>
            </w:r>
          </w:p>
        </w:tc>
        <w:tc>
          <w:tcPr>
            <w:tcW w:w="669"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Content of Comparative Health Systems course, consist of identification of the health care system, objectives and functions of health system, put forward to causes, benefits and challenges of health systems comparing, put forward to a framework for comparison and examination of country health systems, comparison and examination of main country health systems and analysis and evaluation of performance in health care systems.  </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The purpose of this course, understand, compare, examine to health systems with all the variables and parameters and make analyses and evaluations of their performance. </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Students will expand their perspectives by examining other health systems with all their variables.</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Basically learning outcomes of this course consist of (1)known variables and parameters of health systems (2) known compared and examination of health systems (3) can be analyzed and evaluated skils in terms of health systems performance</w:t>
            </w:r>
          </w:p>
          <w:p w:rsidR="000C5478" w:rsidRPr="000C5478" w:rsidRDefault="000C5478" w:rsidP="000C5478">
            <w:pPr>
              <w:tabs>
                <w:tab w:val="left" w:pos="7800"/>
              </w:tabs>
              <w:spacing w:after="0" w:line="240" w:lineRule="auto"/>
              <w:jc w:val="both"/>
              <w:rPr>
                <w:rFonts w:ascii="Times New Roman" w:eastAsia="Times New Roman" w:hAnsi="Times New Roman" w:cs="Times New Roman"/>
                <w:color w:val="000000"/>
                <w:szCs w:val="20"/>
                <w:lang w:eastAsia="tr-TR"/>
              </w:rPr>
            </w:pP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OECD/The World Bank. (2008). OECD Sağlık Sistemi İncelemeleri: TÜRKİYE, OECD ve Dünya Bankası, Paris.</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outlineLvl w:val="3"/>
              <w:rPr>
                <w:rFonts w:ascii="Times New Roman" w:eastAsia="Times New Roman" w:hAnsi="Times New Roman" w:cs="Times New Roman"/>
                <w:b/>
                <w:bCs/>
                <w:color w:val="000000"/>
                <w:sz w:val="24"/>
                <w:szCs w:val="24"/>
                <w:lang w:val="en-US" w:eastAsia="tr-TR"/>
              </w:rPr>
            </w:pPr>
            <w:r w:rsidRPr="000C5478">
              <w:rPr>
                <w:rFonts w:ascii="Times New Roman" w:eastAsia="Times New Roman" w:hAnsi="Times New Roman" w:cs="Times New Roman"/>
                <w:bCs/>
                <w:sz w:val="20"/>
                <w:szCs w:val="20"/>
                <w:lang w:val="en-US" w:eastAsia="tr-TR"/>
              </w:rPr>
              <w:t xml:space="preserve"> </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Comparative Health Systems: A General Framework, Definitions and System?s Boundaries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Objectives and Functions of the Health System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Causes and Challenges for Health Systems Comparison</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4</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Comparison Approaches of Health Systems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5</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Classification of Country Health Systems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6</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Midterm exam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7</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A Framework for Comparison and Analysis of Countries' Health Systems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8</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Comparison of Countries? Health Systems: A General Overview</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9</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Systems-1: England</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10</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Systems-2: Germany</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11</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Systems-3: USA</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12</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Systems-4: Cuba</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13</w:t>
            </w:r>
          </w:p>
        </w:tc>
        <w:tc>
          <w:tcPr>
            <w:tcW w:w="4407" w:type="pct"/>
            <w:tcBorders>
              <w:top w:val="single" w:sz="6" w:space="0" w:color="auto"/>
              <w:left w:val="single" w:sz="6" w:space="0" w:color="auto"/>
              <w:bottom w:val="single" w:sz="6" w:space="0" w:color="auto"/>
              <w:right w:val="single" w:sz="12" w:space="0" w:color="auto"/>
            </w:tcBorders>
            <w:shd w:val="clear" w:color="auto" w:fill="FFFFFF"/>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Systems-5: Kenya</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Investigation of Countries' Health Systems-6:Turkey</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Week 15</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rPr>
                <w:rFonts w:ascii="Times New Roman" w:eastAsia="Times New Roman" w:hAnsi="Times New Roman" w:cs="Times New Roman"/>
                <w:color w:val="000000"/>
                <w:szCs w:val="20"/>
                <w:lang w:eastAsia="tr-TR"/>
              </w:rPr>
            </w:pPr>
            <w:r w:rsidRPr="000C5478">
              <w:rPr>
                <w:rFonts w:ascii="Times New Roman" w:eastAsia="Times New Roman" w:hAnsi="Times New Roman" w:cs="Times New Roman"/>
                <w:color w:val="000000"/>
                <w:szCs w:val="20"/>
                <w:lang w:eastAsia="tr-TR"/>
              </w:rPr>
              <w:t>Final exam</w:t>
            </w:r>
          </w:p>
        </w:tc>
      </w:tr>
    </w:tbl>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Cs w:val="20"/>
          <w:lang w:eastAsia="tr-TR"/>
        </w:rPr>
        <w:t>Uz. Ümit ŞAHİN</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8A3CE3" w:rsidRPr="00E85A2D" w:rsidRDefault="008A3CE3" w:rsidP="008A3CE3">
      <w:pPr>
        <w:outlineLvl w:val="0"/>
        <w:rPr>
          <w:b/>
          <w:sz w:val="28"/>
        </w:rPr>
      </w:pPr>
      <w:r w:rsidRPr="00E85A2D">
        <w:rPr>
          <w:b/>
          <w:sz w:val="28"/>
          <w:lang w:val="en-US"/>
        </w:rPr>
        <w:t xml:space="preserve">    </w:t>
      </w:r>
      <w:r>
        <w:rPr>
          <w:b/>
          <w:noProof/>
          <w:sz w:val="28"/>
          <w:szCs w:val="28"/>
          <w:lang w:eastAsia="tr-TR"/>
        </w:rPr>
        <w:drawing>
          <wp:inline distT="0" distB="0" distL="0" distR="0" wp14:anchorId="535FAD2F" wp14:editId="1883B5F9">
            <wp:extent cx="781050" cy="762000"/>
            <wp:effectExtent l="0" t="0" r="0" b="0"/>
            <wp:docPr id="185" name="Resim 18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r>
        <w:rPr>
          <w:b/>
          <w:sz w:val="28"/>
          <w:lang w:val="en-US"/>
        </w:rPr>
        <w:t xml:space="preserve">            </w:t>
      </w:r>
      <w:r w:rsidRPr="00E85A2D">
        <w:rPr>
          <w:b/>
          <w:sz w:val="28"/>
        </w:rPr>
        <w:t>ESOGÜ Healthcare Management Department</w:t>
      </w:r>
    </w:p>
    <w:p w:rsidR="008A3CE3" w:rsidRDefault="008A3CE3" w:rsidP="008A3CE3">
      <w:pPr>
        <w:jc w:val="center"/>
        <w:outlineLvl w:val="0"/>
        <w:rPr>
          <w:b/>
          <w:sz w:val="28"/>
        </w:rPr>
      </w:pPr>
      <w:r w:rsidRPr="00E85A2D">
        <w:rPr>
          <w:b/>
          <w:sz w:val="28"/>
        </w:rPr>
        <w:t>COURSE INFORMATION FORM</w:t>
      </w: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p w:rsidR="000C5478" w:rsidRPr="000C5478" w:rsidRDefault="000C5478" w:rsidP="000C5478">
      <w:pPr>
        <w:spacing w:after="0" w:line="240" w:lineRule="auto"/>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0C5478" w:rsidRPr="000C5478" w:rsidTr="00D53A51">
        <w:tc>
          <w:tcPr>
            <w:tcW w:w="1167" w:type="dxa"/>
            <w:vAlign w:val="center"/>
          </w:tcPr>
          <w:p w:rsidR="000C5478" w:rsidRPr="000C5478" w:rsidRDefault="000C5478" w:rsidP="000C5478">
            <w:pPr>
              <w:spacing w:after="0" w:line="240" w:lineRule="auto"/>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SEMESTER</w:t>
            </w:r>
          </w:p>
        </w:tc>
        <w:tc>
          <w:tcPr>
            <w:tcW w:w="1527"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SPRING</w:t>
            </w:r>
          </w:p>
        </w:tc>
      </w:tr>
    </w:tbl>
    <w:p w:rsidR="000C5478" w:rsidRPr="000C5478" w:rsidRDefault="000C5478" w:rsidP="000C5478">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0C5478" w:rsidRPr="000C5478" w:rsidTr="00D53A51">
        <w:tc>
          <w:tcPr>
            <w:tcW w:w="1668"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CODE</w:t>
            </w:r>
          </w:p>
        </w:tc>
        <w:tc>
          <w:tcPr>
            <w:tcW w:w="2760" w:type="dxa"/>
            <w:vAlign w:val="center"/>
          </w:tcPr>
          <w:p w:rsidR="000C5478" w:rsidRPr="000C5478" w:rsidRDefault="000C5478" w:rsidP="000C5478">
            <w:pPr>
              <w:spacing w:after="0" w:line="240" w:lineRule="auto"/>
              <w:outlineLvl w:val="0"/>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281418010</w:t>
            </w:r>
          </w:p>
        </w:tc>
        <w:tc>
          <w:tcPr>
            <w:tcW w:w="1560" w:type="dxa"/>
            <w:vAlign w:val="center"/>
          </w:tcPr>
          <w:p w:rsidR="000C5478" w:rsidRPr="000C5478" w:rsidRDefault="000C5478" w:rsidP="000C5478">
            <w:pPr>
              <w:spacing w:after="0" w:line="240" w:lineRule="auto"/>
              <w:jc w:val="center"/>
              <w:outlineLvl w:val="0"/>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NAME</w:t>
            </w:r>
          </w:p>
        </w:tc>
        <w:tc>
          <w:tcPr>
            <w:tcW w:w="4320" w:type="dxa"/>
          </w:tcPr>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p w:rsidR="000C5478" w:rsidRPr="000C5478" w:rsidRDefault="000C5478" w:rsidP="000C5478">
            <w:pPr>
              <w:spacing w:after="0" w:line="240" w:lineRule="auto"/>
              <w:jc w:val="center"/>
              <w:outlineLvl w:val="0"/>
              <w:rPr>
                <w:rFonts w:ascii="Times New Roman" w:eastAsia="Times New Roman" w:hAnsi="Times New Roman" w:cs="Times New Roman"/>
                <w:b/>
                <w:szCs w:val="20"/>
                <w:lang w:eastAsia="tr-TR"/>
              </w:rPr>
            </w:pPr>
            <w:r w:rsidRPr="000C5478">
              <w:rPr>
                <w:rFonts w:ascii="Times New Roman" w:eastAsia="Times New Roman" w:hAnsi="Times New Roman" w:cs="Times New Roman"/>
                <w:b/>
                <w:sz w:val="24"/>
                <w:szCs w:val="24"/>
                <w:lang w:eastAsia="tr-TR"/>
              </w:rPr>
              <w:t>LEAN PRODUCTION</w:t>
            </w:r>
          </w:p>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p>
        </w:tc>
      </w:tr>
    </w:tbl>
    <w:p w:rsidR="000C5478" w:rsidRPr="000C5478" w:rsidRDefault="000C5478" w:rsidP="000C5478">
      <w:pPr>
        <w:spacing w:after="0" w:line="240" w:lineRule="auto"/>
        <w:outlineLvl w:val="0"/>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 xml:space="preserve">                                                   </w:t>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r>
      <w:r w:rsidRPr="000C547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48"/>
        <w:gridCol w:w="54"/>
        <w:gridCol w:w="635"/>
        <w:gridCol w:w="828"/>
        <w:gridCol w:w="647"/>
        <w:gridCol w:w="98"/>
        <w:gridCol w:w="2496"/>
        <w:gridCol w:w="1343"/>
      </w:tblGrid>
      <w:tr w:rsidR="000C5478" w:rsidRPr="000C5478" w:rsidTr="00D53A5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18"/>
                <w:szCs w:val="20"/>
                <w:lang w:eastAsia="tr-TR"/>
              </w:rPr>
            </w:pPr>
            <w:r w:rsidRPr="000C5478">
              <w:rPr>
                <w:rFonts w:ascii="Times New Roman" w:eastAsia="Times New Roman" w:hAnsi="Times New Roman" w:cs="Times New Roman"/>
                <w:b/>
                <w:sz w:val="18"/>
                <w:szCs w:val="20"/>
                <w:lang w:eastAsia="tr-TR"/>
              </w:rPr>
              <w:t>SEMESTER</w:t>
            </w:r>
          </w:p>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WEEKLY COURSE PERIOD</w:t>
            </w:r>
          </w:p>
        </w:tc>
        <w:tc>
          <w:tcPr>
            <w:tcW w:w="2693" w:type="pct"/>
            <w:gridSpan w:val="5"/>
            <w:tcBorders>
              <w:left w:val="single" w:sz="12"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OF</w:t>
            </w:r>
          </w:p>
        </w:tc>
      </w:tr>
      <w:tr w:rsidR="000C5478" w:rsidRPr="000C5478" w:rsidTr="00D53A51">
        <w:trPr>
          <w:trHeight w:val="382"/>
        </w:trPr>
        <w:tc>
          <w:tcPr>
            <w:tcW w:w="628" w:type="pct"/>
            <w:vMerge/>
            <w:tcBorders>
              <w:top w:val="single" w:sz="4" w:space="0" w:color="auto"/>
              <w:left w:val="single" w:sz="12"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Labratory</w:t>
            </w:r>
          </w:p>
        </w:tc>
        <w:tc>
          <w:tcPr>
            <w:tcW w:w="412" w:type="pct"/>
            <w:tcBorders>
              <w:top w:val="single" w:sz="4" w:space="0" w:color="auto"/>
              <w:bottom w:val="single" w:sz="4"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0C5478" w:rsidRPr="000C5478" w:rsidRDefault="000C5478" w:rsidP="000C5478">
            <w:pPr>
              <w:spacing w:after="0" w:line="240" w:lineRule="auto"/>
              <w:ind w:left="-111" w:right="-108"/>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ECTS</w:t>
            </w:r>
          </w:p>
        </w:tc>
        <w:tc>
          <w:tcPr>
            <w:tcW w:w="1290" w:type="pct"/>
            <w:gridSpan w:val="2"/>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LANGUAGE</w:t>
            </w:r>
          </w:p>
        </w:tc>
      </w:tr>
      <w:tr w:rsidR="000C5478" w:rsidRPr="000C5478" w:rsidTr="00D53A5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2</w:t>
            </w:r>
          </w:p>
        </w:tc>
        <w:tc>
          <w:tcPr>
            <w:tcW w:w="531" w:type="pct"/>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 xml:space="preserve">- </w:t>
            </w:r>
          </w:p>
        </w:tc>
        <w:tc>
          <w:tcPr>
            <w:tcW w:w="412" w:type="pct"/>
            <w:tcBorders>
              <w:top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1290" w:type="pct"/>
            <w:gridSpan w:val="2"/>
            <w:tcBorders>
              <w:top w:val="single" w:sz="4" w:space="0" w:color="auto"/>
              <w:left w:val="single" w:sz="4"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COMPULSORY ()  ELECTIVE ( X)</w:t>
            </w:r>
          </w:p>
        </w:tc>
        <w:tc>
          <w:tcPr>
            <w:tcW w:w="669" w:type="pct"/>
            <w:tcBorders>
              <w:top w:val="single" w:sz="4"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vertAlign w:val="superscript"/>
                <w:lang w:eastAsia="tr-TR"/>
              </w:rPr>
            </w:pPr>
            <w:r w:rsidRPr="000C5478">
              <w:rPr>
                <w:rFonts w:ascii="Times New Roman" w:eastAsia="Times New Roman" w:hAnsi="Times New Roman" w:cs="Times New Roman"/>
                <w:sz w:val="24"/>
                <w:szCs w:val="24"/>
                <w:vertAlign w:val="superscript"/>
                <w:lang w:eastAsia="tr-TR"/>
              </w:rPr>
              <w:t>TURKISH</w:t>
            </w:r>
          </w:p>
        </w:tc>
      </w:tr>
      <w:tr w:rsidR="000C5478" w:rsidRPr="000C5478" w:rsidTr="00D53A5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CATAGORY</w:t>
            </w:r>
          </w:p>
        </w:tc>
      </w:tr>
      <w:tr w:rsidR="000C5478" w:rsidRPr="000C5478" w:rsidTr="00D53A51">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Science</w:t>
            </w:r>
          </w:p>
        </w:tc>
        <w:tc>
          <w:tcPr>
            <w:tcW w:w="1086" w:type="pct"/>
            <w:gridSpan w:val="4"/>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Basic Engineering</w:t>
            </w:r>
          </w:p>
        </w:tc>
        <w:tc>
          <w:tcPr>
            <w:tcW w:w="2341" w:type="pct"/>
            <w:gridSpan w:val="5"/>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Mechanical Engineering Profession</w:t>
            </w:r>
          </w:p>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[if it contains considerable design, mark with  (</w:t>
            </w:r>
            <w:r w:rsidRPr="000C5478">
              <w:rPr>
                <w:rFonts w:ascii="Times New Roman" w:eastAsia="Times New Roman" w:hAnsi="Times New Roman" w:cs="Times New Roman"/>
                <w:b/>
                <w:sz w:val="20"/>
                <w:szCs w:val="20"/>
                <w:lang w:eastAsia="tr-TR"/>
              </w:rPr>
              <w:sym w:font="Symbol" w:char="F0D6"/>
            </w:r>
            <w:r w:rsidRPr="000C5478">
              <w:rPr>
                <w:rFonts w:ascii="Times New Roman" w:eastAsia="Times New Roman" w:hAnsi="Times New Roman" w:cs="Times New Roman"/>
                <w:b/>
                <w:sz w:val="20"/>
                <w:szCs w:val="20"/>
                <w:lang w:eastAsia="tr-TR"/>
              </w:rPr>
              <w:t>) ]</w:t>
            </w:r>
          </w:p>
        </w:tc>
        <w:tc>
          <w:tcPr>
            <w:tcW w:w="669" w:type="pct"/>
            <w:tcBorders>
              <w:top w:val="single" w:sz="12" w:space="0" w:color="auto"/>
              <w:bottom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Social Science</w:t>
            </w:r>
          </w:p>
        </w:tc>
      </w:tr>
      <w:tr w:rsidR="000C5478" w:rsidRPr="000C5478" w:rsidTr="00D53A51">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p>
        </w:tc>
        <w:tc>
          <w:tcPr>
            <w:tcW w:w="1086" w:type="pct"/>
            <w:gridSpan w:val="4"/>
            <w:tcBorders>
              <w:top w:val="single" w:sz="6" w:space="0" w:color="auto"/>
              <w:left w:val="single" w:sz="4" w:space="0" w:color="auto"/>
              <w:bottom w:val="single" w:sz="12" w:space="0" w:color="auto"/>
              <w:right w:val="single" w:sz="4"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2341" w:type="pct"/>
            <w:gridSpan w:val="5"/>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6" w:space="0" w:color="auto"/>
              <w:left w:val="single" w:sz="4" w:space="0" w:color="auto"/>
              <w:bottom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sz w:val="24"/>
                <w:szCs w:val="24"/>
                <w:lang w:eastAsia="tr-TR"/>
              </w:rPr>
              <w:t>X</w:t>
            </w:r>
          </w:p>
        </w:tc>
      </w:tr>
      <w:tr w:rsidR="000C5478" w:rsidRPr="000C5478" w:rsidTr="00D53A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ASSESSMENT CRITERIA</w:t>
            </w:r>
          </w:p>
        </w:tc>
      </w:tr>
      <w:tr w:rsidR="000C5478" w:rsidRPr="000C5478" w:rsidTr="00D53A51">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Evaluation Type</w:t>
            </w:r>
          </w:p>
        </w:tc>
        <w:tc>
          <w:tcPr>
            <w:tcW w:w="1241" w:type="pct"/>
            <w:tcBorders>
              <w:top w:val="single" w:sz="12" w:space="0" w:color="auto"/>
              <w:left w:val="single" w:sz="4" w:space="0" w:color="auto"/>
              <w:bottom w:val="single" w:sz="8" w:space="0" w:color="auto"/>
              <w:right w:val="single" w:sz="8"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1st Mid-Term</w:t>
            </w:r>
          </w:p>
        </w:tc>
        <w:tc>
          <w:tcPr>
            <w:tcW w:w="1241" w:type="pct"/>
            <w:tcBorders>
              <w:top w:val="single" w:sz="8"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r w:rsidRPr="000C5478">
              <w:rPr>
                <w:rFonts w:ascii="Times New Roman" w:eastAsia="Times New Roman" w:hAnsi="Times New Roman" w:cs="Times New Roman"/>
                <w:sz w:val="20"/>
                <w:szCs w:val="20"/>
                <w:lang w:eastAsia="tr-TR"/>
              </w:rPr>
              <w:t>40</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2nd Mid-Term</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0C5478" w:rsidRPr="000C5478" w:rsidRDefault="000C5478" w:rsidP="000C5478">
            <w:pPr>
              <w:spacing w:after="0" w:line="240" w:lineRule="auto"/>
              <w:jc w:val="center"/>
              <w:rPr>
                <w:rFonts w:ascii="Times New Roman" w:eastAsia="Times New Roman" w:hAnsi="Times New Roman" w:cs="Times New Roman"/>
                <w:sz w:val="20"/>
                <w:szCs w:val="20"/>
                <w:highlight w:val="yellow"/>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Quiz</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Homework</w:t>
            </w:r>
          </w:p>
        </w:tc>
        <w:tc>
          <w:tcPr>
            <w:tcW w:w="1241" w:type="pct"/>
            <w:tcBorders>
              <w:top w:val="single" w:sz="4" w:space="0" w:color="auto"/>
              <w:left w:val="single" w:sz="4" w:space="0" w:color="auto"/>
              <w:bottom w:val="single" w:sz="4"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4" w:space="0" w:color="auto"/>
              <w:left w:val="single" w:sz="8" w:space="0" w:color="auto"/>
              <w:bottom w:val="single" w:sz="4"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Project</w:t>
            </w:r>
          </w:p>
        </w:tc>
        <w:tc>
          <w:tcPr>
            <w:tcW w:w="1241" w:type="pct"/>
            <w:tcBorders>
              <w:top w:val="single" w:sz="4"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669" w:type="pct"/>
            <w:tcBorders>
              <w:top w:val="single" w:sz="4"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Report</w:t>
            </w:r>
          </w:p>
        </w:tc>
        <w:tc>
          <w:tcPr>
            <w:tcW w:w="1241" w:type="pct"/>
            <w:tcBorders>
              <w:top w:val="single" w:sz="8"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Others (………)</w:t>
            </w:r>
          </w:p>
        </w:tc>
        <w:tc>
          <w:tcPr>
            <w:tcW w:w="1241" w:type="pct"/>
            <w:tcBorders>
              <w:top w:val="single" w:sz="8" w:space="0" w:color="auto"/>
              <w:left w:val="single" w:sz="4" w:space="0" w:color="auto"/>
              <w:bottom w:val="single" w:sz="12" w:space="0" w:color="auto"/>
              <w:right w:val="single" w:sz="8" w:space="0" w:color="auto"/>
            </w:tcBorders>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p>
        </w:tc>
        <w:tc>
          <w:tcPr>
            <w:tcW w:w="669" w:type="pct"/>
            <w:tcBorders>
              <w:top w:val="single" w:sz="8" w:space="0" w:color="auto"/>
              <w:left w:val="single" w:sz="8" w:space="0" w:color="auto"/>
              <w:bottom w:val="single" w:sz="12"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p>
        </w:tc>
      </w:tr>
      <w:tr w:rsidR="000C5478" w:rsidRPr="000C5478" w:rsidTr="00D53A51">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0C5478" w:rsidRPr="000C5478" w:rsidRDefault="000C5478" w:rsidP="000C5478">
            <w:pPr>
              <w:spacing w:after="0" w:line="240" w:lineRule="auto"/>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 xml:space="preserve"> </w:t>
            </w:r>
          </w:p>
        </w:tc>
        <w:tc>
          <w:tcPr>
            <w:tcW w:w="1241" w:type="pct"/>
            <w:tcBorders>
              <w:top w:val="single" w:sz="12" w:space="0" w:color="auto"/>
              <w:left w:val="single" w:sz="4" w:space="0" w:color="auto"/>
              <w:bottom w:val="single" w:sz="8" w:space="0" w:color="auto"/>
              <w:right w:val="single" w:sz="8" w:space="0" w:color="auto"/>
            </w:tcBorders>
          </w:tcPr>
          <w:p w:rsidR="000C5478" w:rsidRPr="000C5478" w:rsidRDefault="000C5478" w:rsidP="000C5478">
            <w:pPr>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0C5478" w:rsidRPr="000C5478" w:rsidRDefault="000C5478" w:rsidP="000C5478">
            <w:pPr>
              <w:spacing w:after="0" w:line="240" w:lineRule="auto"/>
              <w:jc w:val="center"/>
              <w:rPr>
                <w:rFonts w:ascii="Times New Roman" w:eastAsia="Times New Roman" w:hAnsi="Times New Roman" w:cs="Times New Roman"/>
                <w:sz w:val="20"/>
                <w:szCs w:val="20"/>
                <w:lang w:eastAsia="tr-TR"/>
              </w:rPr>
            </w:pPr>
            <w:r w:rsidRPr="000C5478">
              <w:rPr>
                <w:rFonts w:ascii="Times New Roman" w:eastAsia="Times New Roman" w:hAnsi="Times New Roman" w:cs="Times New Roman"/>
                <w:sz w:val="20"/>
                <w:szCs w:val="20"/>
                <w:lang w:eastAsia="tr-TR"/>
              </w:rPr>
              <w:t>60</w:t>
            </w: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p>
        </w:tc>
      </w:tr>
      <w:tr w:rsidR="000C5478" w:rsidRPr="000C5478" w:rsidTr="00D53A51">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Cs w:val="20"/>
                <w:lang w:val="en-US" w:eastAsia="tr-TR"/>
              </w:rPr>
            </w:pPr>
            <w:r w:rsidRPr="000C5478">
              <w:rPr>
                <w:rFonts w:ascii="Times New Roman" w:eastAsia="Times New Roman" w:hAnsi="Times New Roman" w:cs="Times New Roman"/>
                <w:szCs w:val="20"/>
                <w:lang w:val="en-US" w:eastAsia="tr-TR"/>
              </w:rPr>
              <w:t>Lean production terminology; Kaizen, 5S, VSM (Value Stream Mapping), Problem Solving, SMED Kanban and Pulled Systems, Working with Standards, Supporting Lean Management in Processes</w:t>
            </w:r>
          </w:p>
        </w:tc>
      </w:tr>
      <w:tr w:rsidR="000C5478" w:rsidRPr="000C5478" w:rsidTr="00D53A51">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Cs w:val="20"/>
                <w:lang w:val="en-US" w:eastAsia="tr-TR"/>
              </w:rPr>
            </w:pPr>
            <w:r w:rsidRPr="000C5478">
              <w:rPr>
                <w:rFonts w:ascii="Times New Roman" w:eastAsia="Times New Roman" w:hAnsi="Times New Roman" w:cs="Times New Roman"/>
                <w:szCs w:val="20"/>
                <w:lang w:val="en-US" w:eastAsia="tr-TR"/>
              </w:rPr>
              <w:t>This course is aimed at students in production; The application of lean manufacturing techniques and approaches such as classification of production systems, value stream mapping, lean production philosophy, lean production basic principles, waste definition and types, lean production techniques, 5S, SMED, TPM, JIT and KANBAN techniques.</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Students will have basic knowledge about the lean production that is increasingly used in the health sector.</w:t>
            </w:r>
          </w:p>
        </w:tc>
      </w:tr>
      <w:tr w:rsidR="000C5478" w:rsidRPr="000C5478" w:rsidTr="00D53A51">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You can determine whether a lean conversion is necessary to an enterprise,</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In a production, it can determine which activities provide added value and which do not.</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lastRenderedPageBreak/>
              <w:t>He can perform a value flow analysis of the current situation and generate a new value flow map.</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He can provide continuous improvement.</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He can design transition from traditional settlement to cellular production system.</w:t>
            </w:r>
          </w:p>
          <w:p w:rsidR="000C5478" w:rsidRPr="000C5478" w:rsidRDefault="000C5478" w:rsidP="000C5478">
            <w:pPr>
              <w:tabs>
                <w:tab w:val="left" w:pos="7800"/>
              </w:tabs>
              <w:spacing w:after="0" w:line="240" w:lineRule="auto"/>
              <w:jc w:val="both"/>
              <w:rPr>
                <w:rFonts w:ascii="Times New Roman" w:eastAsia="Times New Roman" w:hAnsi="Times New Roman" w:cs="Times New Roman"/>
                <w:lang w:val="en-US" w:eastAsia="tr-TR"/>
              </w:rPr>
            </w:pPr>
            <w:r w:rsidRPr="000C5478">
              <w:rPr>
                <w:rFonts w:ascii="Times New Roman" w:eastAsia="Times New Roman" w:hAnsi="Times New Roman" w:cs="Times New Roman"/>
                <w:lang w:val="en-US" w:eastAsia="tr-TR"/>
              </w:rPr>
              <w:t>He can apply lean production techniques to sectoral companies.</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lastRenderedPageBreak/>
              <w:t>TEXTBOOK</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tabs>
                <w:tab w:val="left" w:pos="7800"/>
              </w:tabs>
              <w:spacing w:after="0" w:line="240" w:lineRule="auto"/>
              <w:jc w:val="both"/>
              <w:rPr>
                <w:rFonts w:ascii="Times New Roman" w:eastAsia="Times New Roman" w:hAnsi="Times New Roman" w:cs="Times New Roman"/>
                <w:b/>
                <w:color w:val="000000"/>
                <w:lang w:val="en-US" w:eastAsia="tr-TR"/>
              </w:rPr>
            </w:pPr>
            <w:r w:rsidRPr="000C5478">
              <w:rPr>
                <w:rFonts w:ascii="Times New Roman" w:eastAsia="Times New Roman" w:hAnsi="Times New Roman" w:cs="Times New Roman"/>
                <w:lang w:val="en-US" w:eastAsia="tr-TR"/>
              </w:rPr>
              <w:t>YALIN DÜŞÜNCE- James Womack &amp; Daniel Jones</w:t>
            </w:r>
          </w:p>
        </w:tc>
      </w:tr>
      <w:tr w:rsidR="000C5478" w:rsidRPr="000C5478" w:rsidTr="00D53A51">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outlineLvl w:val="3"/>
              <w:rPr>
                <w:rFonts w:ascii="Times New Roman" w:eastAsia="Times New Roman" w:hAnsi="Times New Roman" w:cs="Times New Roman"/>
                <w:b/>
                <w:bCs/>
                <w:color w:val="000000"/>
                <w:sz w:val="24"/>
                <w:szCs w:val="24"/>
                <w:lang w:val="en-US" w:eastAsia="tr-TR"/>
              </w:rPr>
            </w:pPr>
            <w:r w:rsidRPr="000C5478">
              <w:rPr>
                <w:rFonts w:ascii="Times New Roman" w:eastAsia="Times New Roman" w:hAnsi="Times New Roman" w:cs="Times New Roman"/>
                <w:bCs/>
                <w:sz w:val="20"/>
                <w:szCs w:val="20"/>
                <w:lang w:val="en-US" w:eastAsia="tr-TR"/>
              </w:rPr>
              <w:t xml:space="preserve"> </w:t>
            </w:r>
          </w:p>
        </w:tc>
      </w:tr>
      <w:tr w:rsidR="000C5478" w:rsidRPr="000C5478" w:rsidTr="00D53A51">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rsidR="000C5478" w:rsidRPr="000C5478" w:rsidRDefault="000C5478" w:rsidP="000C5478">
            <w:pPr>
              <w:spacing w:after="0" w:line="240" w:lineRule="auto"/>
              <w:jc w:val="both"/>
              <w:rPr>
                <w:rFonts w:ascii="Times New Roman" w:eastAsia="Times New Roman" w:hAnsi="Times New Roman" w:cs="Times New Roman"/>
                <w:sz w:val="20"/>
                <w:szCs w:val="20"/>
                <w:lang w:val="en-US" w:eastAsia="tr-TR"/>
              </w:rPr>
            </w:pPr>
            <w:r w:rsidRPr="000C5478">
              <w:rPr>
                <w:rFonts w:ascii="Times New Roman" w:eastAsia="Times New Roman" w:hAnsi="Times New Roman" w:cs="Times New Roman"/>
                <w:sz w:val="20"/>
                <w:szCs w:val="20"/>
                <w:lang w:val="en-US"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C5478" w:rsidRPr="000C5478" w:rsidTr="00D53A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COURSE SYLLABUS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TOPICS </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Lean Productive Introduction, Lean Manufacturing Tools and Techniques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Value Flow Analysis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Cellular Production</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Analysis and Reduction of Preparatory Periods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Relation to Lean Manufacturing Techniques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Midterm</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5S Technique</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SMED Technique</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TPM Technique</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SMED-TPM Relationship</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JIT Technology</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KANBAN Technique</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FFFFFF"/>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Lean Manufacturing Practices</w:t>
            </w:r>
          </w:p>
        </w:tc>
      </w:tr>
      <w:tr w:rsidR="000C5478" w:rsidRPr="000C5478" w:rsidTr="00D53A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Lean Manufacturing Practices</w:t>
            </w:r>
          </w:p>
        </w:tc>
      </w:tr>
      <w:tr w:rsidR="000C5478" w:rsidRPr="000C5478" w:rsidTr="00D53A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0C5478" w:rsidRPr="000C5478" w:rsidRDefault="000C5478" w:rsidP="000C5478">
            <w:pPr>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Final exam</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pPr>
    </w:p>
    <w:p w:rsidR="000C5478" w:rsidRPr="000C5478" w:rsidRDefault="000C5478" w:rsidP="000C5478">
      <w:pPr>
        <w:spacing w:after="0" w:line="240" w:lineRule="auto"/>
        <w:rPr>
          <w:rFonts w:ascii="Times New Roman" w:eastAsia="Times New Roman" w:hAnsi="Times New Roman" w:cs="Times New Roman"/>
          <w:color w:val="FF0000"/>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C5478" w:rsidRPr="000C5478" w:rsidTr="00D53A51">
        <w:tc>
          <w:tcPr>
            <w:tcW w:w="603" w:type="dxa"/>
            <w:tcBorders>
              <w:top w:val="single" w:sz="12"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18"/>
                <w:szCs w:val="18"/>
                <w:lang w:eastAsia="tr-TR"/>
              </w:rPr>
            </w:pPr>
            <w:r w:rsidRPr="000C5478">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C5478" w:rsidRPr="000C5478" w:rsidRDefault="000C5478" w:rsidP="000C5478">
            <w:pPr>
              <w:spacing w:after="0" w:line="240" w:lineRule="auto"/>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lang w:eastAsia="tr-TR"/>
              </w:rPr>
            </w:pPr>
            <w:r w:rsidRPr="000C5478">
              <w:rPr>
                <w:rFonts w:ascii="Times New Roman" w:eastAsia="Times New Roman" w:hAnsi="Times New Roman" w:cs="Times New Roman"/>
                <w:b/>
                <w:lang w:eastAsia="tr-TR"/>
              </w:rPr>
              <w:t>1</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 xml:space="preserve">Get a recognition of basis principles in </w:t>
            </w: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ability to solve ethical problems with basic principles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color w:val="000000"/>
                <w:szCs w:val="20"/>
                <w:lang w:eastAsia="tr-TR"/>
              </w:rPr>
              <w:t>Nursing/Midwifery/Management of healthcare institutions</w:t>
            </w:r>
            <w:r w:rsidRPr="000C5478">
              <w:rPr>
                <w:rFonts w:ascii="Times New Roman" w:eastAsia="Times New Roman" w:hAnsi="Times New Roman" w:cs="Times New Roman"/>
                <w:szCs w:val="20"/>
                <w:lang w:eastAsia="tr-TR"/>
              </w:rPr>
              <w:t xml:space="preserve"> education 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Identify, formulate, and solve medical and</w:t>
            </w:r>
            <w:r w:rsidRPr="000C5478">
              <w:rPr>
                <w:rFonts w:ascii="Times New Roman" w:eastAsia="Times New Roman" w:hAnsi="Times New Roman" w:cs="Times New Roman"/>
                <w:color w:val="000000"/>
                <w:szCs w:val="20"/>
                <w:lang w:eastAsia="tr-TR"/>
              </w:rPr>
              <w:t xml:space="preserve"> Nursing/Midwifery/Management of healthcare institutions</w:t>
            </w:r>
            <w:r w:rsidRPr="000C5478">
              <w:rPr>
                <w:rFonts w:ascii="Times New Roman" w:eastAsia="Times New Roman" w:hAnsi="Times New Roman" w:cs="Times New Roman"/>
                <w:szCs w:val="20"/>
                <w:lang w:eastAsia="tr-TR"/>
              </w:rPr>
              <w:t xml:space="preserve"> education problems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an understanding of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r>
      <w:tr w:rsidR="000C5478" w:rsidRPr="000C5478" w:rsidTr="00D53A51">
        <w:tc>
          <w:tcPr>
            <w:tcW w:w="603" w:type="dxa"/>
            <w:tcBorders>
              <w:top w:val="single" w:sz="6" w:space="0" w:color="auto"/>
              <w:left w:val="single" w:sz="12"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lang w:eastAsia="tr-TR"/>
              </w:rPr>
            </w:pPr>
            <w:r w:rsidRPr="000C5478">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rPr>
                <w:rFonts w:ascii="Times New Roman" w:eastAsia="Times New Roman" w:hAnsi="Times New Roman" w:cs="Times New Roman"/>
                <w:szCs w:val="20"/>
                <w:lang w:eastAsia="tr-TR"/>
              </w:rPr>
            </w:pPr>
            <w:r w:rsidRPr="000C5478">
              <w:rPr>
                <w:rFonts w:ascii="Times New Roman" w:eastAsia="Times New Roman" w:hAnsi="Times New Roman" w:cs="Times New Roman"/>
                <w:szCs w:val="20"/>
                <w:lang w:eastAsia="tr-TR"/>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r w:rsidRPr="000C547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5478" w:rsidRPr="000C5478" w:rsidRDefault="000C5478" w:rsidP="000C5478">
            <w:pPr>
              <w:spacing w:after="0" w:line="240" w:lineRule="auto"/>
              <w:jc w:val="center"/>
              <w:rPr>
                <w:rFonts w:ascii="Times New Roman" w:eastAsia="Times New Roman" w:hAnsi="Times New Roman" w:cs="Times New Roman"/>
                <w:b/>
                <w:sz w:val="20"/>
                <w:szCs w:val="20"/>
                <w:lang w:eastAsia="tr-TR"/>
              </w:rPr>
            </w:pPr>
          </w:p>
        </w:tc>
      </w:tr>
      <w:tr w:rsidR="000C5478" w:rsidRPr="000C5478" w:rsidTr="00D53A51">
        <w:tc>
          <w:tcPr>
            <w:tcW w:w="9889" w:type="dxa"/>
            <w:gridSpan w:val="5"/>
            <w:tcBorders>
              <w:top w:val="single" w:sz="6" w:space="0" w:color="auto"/>
              <w:left w:val="single" w:sz="12" w:space="0" w:color="auto"/>
              <w:bottom w:val="single" w:sz="12" w:space="0" w:color="auto"/>
              <w:right w:val="single" w:sz="12" w:space="0" w:color="auto"/>
            </w:tcBorders>
            <w:vAlign w:val="center"/>
          </w:tcPr>
          <w:p w:rsidR="000C5478" w:rsidRPr="000C5478" w:rsidRDefault="000C5478" w:rsidP="000C5478">
            <w:pPr>
              <w:spacing w:after="0" w:line="240" w:lineRule="auto"/>
              <w:jc w:val="both"/>
              <w:rPr>
                <w:rFonts w:ascii="Times New Roman" w:eastAsia="Times New Roman" w:hAnsi="Times New Roman" w:cs="Times New Roman"/>
                <w:sz w:val="20"/>
                <w:szCs w:val="20"/>
                <w:lang w:eastAsia="tr-TR"/>
              </w:rPr>
            </w:pPr>
            <w:r w:rsidRPr="000C5478">
              <w:rPr>
                <w:rFonts w:ascii="Times New Roman" w:eastAsia="Times New Roman" w:hAnsi="Times New Roman" w:cs="Times New Roman"/>
                <w:b/>
                <w:sz w:val="20"/>
                <w:szCs w:val="20"/>
                <w:lang w:eastAsia="tr-TR"/>
              </w:rPr>
              <w:t>1</w:t>
            </w:r>
            <w:r w:rsidRPr="000C5478">
              <w:rPr>
                <w:rFonts w:ascii="Times New Roman" w:eastAsia="Times New Roman" w:hAnsi="Times New Roman" w:cs="Times New Roman"/>
                <w:sz w:val="20"/>
                <w:szCs w:val="20"/>
                <w:lang w:eastAsia="tr-TR"/>
              </w:rPr>
              <w:t xml:space="preserve">:None. </w:t>
            </w:r>
            <w:r w:rsidRPr="000C5478">
              <w:rPr>
                <w:rFonts w:ascii="Times New Roman" w:eastAsia="Times New Roman" w:hAnsi="Times New Roman" w:cs="Times New Roman"/>
                <w:b/>
                <w:sz w:val="20"/>
                <w:szCs w:val="20"/>
                <w:lang w:eastAsia="tr-TR"/>
              </w:rPr>
              <w:t>2</w:t>
            </w:r>
            <w:r w:rsidRPr="000C5478">
              <w:rPr>
                <w:rFonts w:ascii="Times New Roman" w:eastAsia="Times New Roman" w:hAnsi="Times New Roman" w:cs="Times New Roman"/>
                <w:sz w:val="20"/>
                <w:szCs w:val="20"/>
                <w:lang w:eastAsia="tr-TR"/>
              </w:rPr>
              <w:t xml:space="preserve">:Partially contribution. </w:t>
            </w:r>
            <w:r w:rsidRPr="000C5478">
              <w:rPr>
                <w:rFonts w:ascii="Times New Roman" w:eastAsia="Times New Roman" w:hAnsi="Times New Roman" w:cs="Times New Roman"/>
                <w:b/>
                <w:sz w:val="20"/>
                <w:szCs w:val="20"/>
                <w:lang w:eastAsia="tr-TR"/>
              </w:rPr>
              <w:t>3</w:t>
            </w:r>
            <w:r w:rsidRPr="000C5478">
              <w:rPr>
                <w:rFonts w:ascii="Times New Roman" w:eastAsia="Times New Roman" w:hAnsi="Times New Roman" w:cs="Times New Roman"/>
                <w:sz w:val="20"/>
                <w:szCs w:val="20"/>
                <w:lang w:eastAsia="tr-TR"/>
              </w:rPr>
              <w:t>: Completely contribution.</w:t>
            </w:r>
          </w:p>
        </w:tc>
      </w:tr>
    </w:tbl>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0C5478" w:rsidRPr="000C5478" w:rsidRDefault="000C5478" w:rsidP="000C5478">
      <w:pPr>
        <w:spacing w:after="0" w:line="360" w:lineRule="auto"/>
        <w:rPr>
          <w:rFonts w:ascii="Times New Roman" w:eastAsia="Times New Roman" w:hAnsi="Times New Roman" w:cs="Times New Roman"/>
          <w:b/>
          <w:sz w:val="24"/>
          <w:szCs w:val="24"/>
          <w:lang w:eastAsia="tr-TR"/>
        </w:rPr>
      </w:pPr>
    </w:p>
    <w:p w:rsidR="000C5478" w:rsidRPr="000C5478" w:rsidRDefault="000C5478" w:rsidP="000C5478">
      <w:pPr>
        <w:spacing w:after="0" w:line="36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Instructor(s):</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Cs w:val="20"/>
          <w:lang w:eastAsia="tr-TR"/>
        </w:rPr>
        <w:t>Doç. Dr. Şerafettin ALPAY</w:t>
      </w:r>
    </w:p>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b/>
          <w:sz w:val="24"/>
          <w:szCs w:val="24"/>
          <w:lang w:eastAsia="tr-TR"/>
        </w:rPr>
        <w:t>Signature</w:t>
      </w:r>
      <w:r w:rsidRPr="000C5478">
        <w:rPr>
          <w:rFonts w:ascii="Times New Roman" w:eastAsia="Times New Roman" w:hAnsi="Times New Roman" w:cs="Times New Roman"/>
          <w:sz w:val="24"/>
          <w:szCs w:val="24"/>
          <w:lang w:eastAsia="tr-TR"/>
        </w:rPr>
        <w:t xml:space="preserve">: </w:t>
      </w:r>
      <w:r w:rsidRPr="000C5478">
        <w:rPr>
          <w:rFonts w:ascii="Times New Roman" w:eastAsia="Times New Roman" w:hAnsi="Times New Roman" w:cs="Times New Roman"/>
          <w:sz w:val="24"/>
          <w:szCs w:val="24"/>
          <w:lang w:eastAsia="tr-TR"/>
        </w:rPr>
        <w:tab/>
        <w:t xml:space="preserve">           </w:t>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lastRenderedPageBreak/>
        <w:tab/>
      </w:r>
      <w:r w:rsidRPr="000C5478">
        <w:rPr>
          <w:rFonts w:ascii="Times New Roman" w:eastAsia="Times New Roman" w:hAnsi="Times New Roman" w:cs="Times New Roman"/>
          <w:b/>
          <w:sz w:val="24"/>
          <w:szCs w:val="24"/>
          <w:lang w:eastAsia="tr-TR"/>
        </w:rPr>
        <w:tab/>
      </w:r>
      <w:r w:rsidRPr="000C5478">
        <w:rPr>
          <w:rFonts w:ascii="Times New Roman" w:eastAsia="Times New Roman" w:hAnsi="Times New Roman" w:cs="Times New Roman"/>
          <w:b/>
          <w:sz w:val="24"/>
          <w:szCs w:val="24"/>
          <w:lang w:eastAsia="tr-TR"/>
        </w:rPr>
        <w:tab/>
        <w:t>Date:</w:t>
      </w:r>
      <w:r w:rsidRPr="000C5478">
        <w:rPr>
          <w:rFonts w:ascii="Times New Roman" w:eastAsia="Times New Roman" w:hAnsi="Times New Roman" w:cs="Times New Roman"/>
          <w:sz w:val="24"/>
          <w:szCs w:val="24"/>
          <w:lang w:eastAsia="tr-TR"/>
        </w:rPr>
        <w:t xml:space="preserve"> </w:t>
      </w:r>
    </w:p>
    <w:tbl>
      <w:tblPr>
        <w:tblW w:w="9948" w:type="dxa"/>
        <w:tblLook w:val="01E0" w:firstRow="1" w:lastRow="1" w:firstColumn="1" w:lastColumn="1" w:noHBand="0" w:noVBand="0"/>
      </w:tblPr>
      <w:tblGrid>
        <w:gridCol w:w="7171"/>
        <w:gridCol w:w="2777"/>
      </w:tblGrid>
      <w:tr w:rsidR="000C5478" w:rsidRPr="000C5478" w:rsidTr="00D53A51">
        <w:trPr>
          <w:trHeight w:val="989"/>
        </w:trPr>
        <w:tc>
          <w:tcPr>
            <w:tcW w:w="7171" w:type="dxa"/>
            <w:shd w:val="clear" w:color="auto" w:fill="auto"/>
          </w:tcPr>
          <w:p w:rsidR="000C5478" w:rsidRPr="000C5478" w:rsidRDefault="000C5478" w:rsidP="000C5478">
            <w:pPr>
              <w:tabs>
                <w:tab w:val="left" w:pos="7800"/>
              </w:tabs>
              <w:spacing w:after="0" w:line="240" w:lineRule="auto"/>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c>
          <w:tcPr>
            <w:tcW w:w="2777" w:type="dxa"/>
            <w:shd w:val="clear" w:color="auto" w:fill="auto"/>
          </w:tcPr>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p>
          <w:p w:rsidR="000C5478" w:rsidRPr="000C5478" w:rsidRDefault="000C5478" w:rsidP="000C5478">
            <w:pPr>
              <w:tabs>
                <w:tab w:val="left" w:pos="7800"/>
              </w:tabs>
              <w:spacing w:after="0" w:line="240" w:lineRule="auto"/>
              <w:jc w:val="center"/>
              <w:rPr>
                <w:rFonts w:ascii="Times New Roman" w:eastAsia="Times New Roman" w:hAnsi="Times New Roman" w:cs="Times New Roman"/>
                <w:sz w:val="24"/>
                <w:szCs w:val="24"/>
                <w:lang w:eastAsia="tr-TR"/>
              </w:rPr>
            </w:pPr>
            <w:r w:rsidRPr="000C5478">
              <w:rPr>
                <w:rFonts w:ascii="Times New Roman" w:eastAsia="Times New Roman" w:hAnsi="Times New Roman" w:cs="Times New Roman"/>
                <w:sz w:val="24"/>
                <w:szCs w:val="24"/>
                <w:lang w:eastAsia="tr-TR"/>
              </w:rPr>
              <w:t xml:space="preserve"> </w:t>
            </w:r>
          </w:p>
        </w:tc>
      </w:tr>
    </w:tbl>
    <w:p w:rsidR="000C5478" w:rsidRPr="000C5478" w:rsidRDefault="000C5478" w:rsidP="000C5478">
      <w:pPr>
        <w:spacing w:after="0" w:line="240" w:lineRule="auto"/>
        <w:rPr>
          <w:rFonts w:ascii="Times New Roman" w:eastAsia="Times New Roman" w:hAnsi="Times New Roman" w:cs="Times New Roman"/>
          <w:sz w:val="18"/>
          <w:szCs w:val="18"/>
          <w:lang w:eastAsia="tr-TR"/>
        </w:rPr>
        <w:sectPr w:rsidR="000C5478" w:rsidRPr="000C5478" w:rsidSect="0085036E">
          <w:pgSz w:w="11906" w:h="16838"/>
          <w:pgMar w:top="720" w:right="1134" w:bottom="720" w:left="1134" w:header="709" w:footer="709" w:gutter="0"/>
          <w:cols w:space="708"/>
        </w:sectPr>
      </w:pPr>
    </w:p>
    <w:p w:rsidR="000C5478" w:rsidRPr="000C5478" w:rsidRDefault="000C5478" w:rsidP="000C5478">
      <w:pPr>
        <w:spacing w:after="0" w:line="240" w:lineRule="auto"/>
        <w:rPr>
          <w:rFonts w:ascii="Times New Roman" w:eastAsia="Times New Roman" w:hAnsi="Times New Roman" w:cs="Times New Roman"/>
          <w:sz w:val="16"/>
          <w:szCs w:val="16"/>
          <w:lang w:eastAsia="tr-TR"/>
        </w:rPr>
      </w:pPr>
    </w:p>
    <w:p w:rsidR="00333020" w:rsidRPr="00AF4AC1" w:rsidRDefault="00333020" w:rsidP="00AF4AC1">
      <w:pPr>
        <w:rPr>
          <w:rFonts w:ascii="Times New Roman" w:eastAsia="Times New Roman" w:hAnsi="Times New Roman" w:cs="Times New Roman"/>
          <w:sz w:val="18"/>
          <w:szCs w:val="18"/>
          <w:lang w:eastAsia="tr-TR"/>
        </w:rPr>
        <w:sectPr w:rsidR="00333020" w:rsidRPr="00AF4AC1" w:rsidSect="00333020">
          <w:pgSz w:w="11906" w:h="16838"/>
          <w:pgMar w:top="720" w:right="1134" w:bottom="720" w:left="1134" w:header="709" w:footer="709" w:gutter="0"/>
          <w:cols w:space="708"/>
        </w:sectPr>
      </w:pPr>
    </w:p>
    <w:p w:rsidR="00333020" w:rsidRPr="00333020" w:rsidRDefault="00333020" w:rsidP="00333020">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3079FB">
      <w:pPr>
        <w:spacing w:after="0" w:line="240" w:lineRule="auto"/>
        <w:rPr>
          <w:rFonts w:ascii="Times New Roman" w:eastAsia="Times New Roman" w:hAnsi="Times New Roman" w:cs="Times New Roman"/>
          <w:sz w:val="16"/>
          <w:szCs w:val="16"/>
          <w:lang w:eastAsia="tr-TR"/>
        </w:rPr>
      </w:pPr>
    </w:p>
    <w:p w:rsidR="003079FB" w:rsidRPr="003079FB" w:rsidRDefault="003079FB" w:rsidP="003079FB">
      <w:pPr>
        <w:spacing w:after="0" w:line="240" w:lineRule="auto"/>
        <w:rPr>
          <w:rFonts w:ascii="Times New Roman" w:eastAsia="Times New Roman" w:hAnsi="Times New Roman" w:cs="Times New Roman"/>
          <w:sz w:val="16"/>
          <w:szCs w:val="16"/>
          <w:lang w:eastAsia="tr-TR"/>
        </w:rPr>
      </w:pPr>
    </w:p>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3079FB" w:rsidRDefault="003079FB"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rsidP="00C10558"/>
    <w:p w:rsidR="00C10558" w:rsidRDefault="00C10558"/>
    <w:p w:rsidR="00C10558" w:rsidRDefault="00C10558"/>
    <w:p w:rsidR="00C10558" w:rsidRDefault="00C10558"/>
    <w:sectPr w:rsidR="00C105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A1D" w:rsidRDefault="005C6A1D">
      <w:pPr>
        <w:spacing w:after="0" w:line="240" w:lineRule="auto"/>
      </w:pPr>
      <w:r>
        <w:separator/>
      </w:r>
    </w:p>
  </w:endnote>
  <w:endnote w:type="continuationSeparator" w:id="0">
    <w:p w:rsidR="005C6A1D" w:rsidRDefault="005C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TimesNewRomanPS-BoldMT">
    <w:altName w:val="Yu Gothic UI"/>
    <w:panose1 w:val="00000000000000000000"/>
    <w:charset w:val="80"/>
    <w:family w:val="auto"/>
    <w:notTrueType/>
    <w:pitch w:val="default"/>
    <w:sig w:usb0="00000007" w:usb1="08070000" w:usb2="00000010" w:usb3="00000000" w:csb0="00020011"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43"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AC1" w:rsidRDefault="00AF4AC1">
    <w:pPr>
      <w:pStyle w:val="AltBilgi"/>
      <w:jc w:val="right"/>
    </w:pPr>
    <w:r>
      <w:fldChar w:fldCharType="begin"/>
    </w:r>
    <w:r>
      <w:instrText>PAGE   \* MERGEFORMAT</w:instrText>
    </w:r>
    <w:r>
      <w:fldChar w:fldCharType="separate"/>
    </w:r>
    <w:r w:rsidR="008A3CE3">
      <w:rPr>
        <w:noProof/>
      </w:rPr>
      <w:t>248</w:t>
    </w:r>
    <w:r>
      <w:fldChar w:fldCharType="end"/>
    </w:r>
  </w:p>
  <w:p w:rsidR="00AF4AC1" w:rsidRDefault="00AF4AC1">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478" w:rsidRDefault="000C5478">
    <w:pPr>
      <w:pStyle w:val="AltBilgi"/>
      <w:jc w:val="right"/>
    </w:pPr>
    <w:r>
      <w:fldChar w:fldCharType="begin"/>
    </w:r>
    <w:r>
      <w:instrText>PAGE   \* MERGEFORMAT</w:instrText>
    </w:r>
    <w:r>
      <w:fldChar w:fldCharType="separate"/>
    </w:r>
    <w:r w:rsidR="008A3CE3">
      <w:rPr>
        <w:noProof/>
      </w:rPr>
      <w:t>258</w:t>
    </w:r>
    <w:r>
      <w:fldChar w:fldCharType="end"/>
    </w:r>
  </w:p>
  <w:p w:rsidR="000C5478" w:rsidRDefault="000C547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A1D" w:rsidRDefault="005C6A1D">
      <w:pPr>
        <w:spacing w:after="0" w:line="240" w:lineRule="auto"/>
      </w:pPr>
      <w:r>
        <w:separator/>
      </w:r>
    </w:p>
  </w:footnote>
  <w:footnote w:type="continuationSeparator" w:id="0">
    <w:p w:rsidR="005C6A1D" w:rsidRDefault="005C6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73D4CBB"/>
    <w:multiLevelType w:val="hybridMultilevel"/>
    <w:tmpl w:val="DA8E1CDC"/>
    <w:lvl w:ilvl="0" w:tplc="3E1C3866">
      <w:start w:val="1"/>
      <w:numFmt w:val="decimal"/>
      <w:lvlText w:val="%1."/>
      <w:lvlJc w:val="left"/>
      <w:pPr>
        <w:ind w:left="526" w:hanging="360"/>
      </w:pPr>
      <w:rPr>
        <w:rFonts w:hint="default"/>
      </w:rPr>
    </w:lvl>
    <w:lvl w:ilvl="1" w:tplc="041F0019" w:tentative="1">
      <w:start w:val="1"/>
      <w:numFmt w:val="lowerLetter"/>
      <w:lvlText w:val="%2."/>
      <w:lvlJc w:val="left"/>
      <w:pPr>
        <w:ind w:left="1381" w:hanging="360"/>
      </w:pPr>
    </w:lvl>
    <w:lvl w:ilvl="2" w:tplc="041F001B" w:tentative="1">
      <w:start w:val="1"/>
      <w:numFmt w:val="lowerRoman"/>
      <w:lvlText w:val="%3."/>
      <w:lvlJc w:val="right"/>
      <w:pPr>
        <w:ind w:left="2101" w:hanging="180"/>
      </w:pPr>
    </w:lvl>
    <w:lvl w:ilvl="3" w:tplc="041F000F" w:tentative="1">
      <w:start w:val="1"/>
      <w:numFmt w:val="decimal"/>
      <w:lvlText w:val="%4."/>
      <w:lvlJc w:val="left"/>
      <w:pPr>
        <w:ind w:left="2821" w:hanging="360"/>
      </w:pPr>
    </w:lvl>
    <w:lvl w:ilvl="4" w:tplc="041F0019" w:tentative="1">
      <w:start w:val="1"/>
      <w:numFmt w:val="lowerLetter"/>
      <w:lvlText w:val="%5."/>
      <w:lvlJc w:val="left"/>
      <w:pPr>
        <w:ind w:left="3541" w:hanging="360"/>
      </w:pPr>
    </w:lvl>
    <w:lvl w:ilvl="5" w:tplc="041F001B" w:tentative="1">
      <w:start w:val="1"/>
      <w:numFmt w:val="lowerRoman"/>
      <w:lvlText w:val="%6."/>
      <w:lvlJc w:val="right"/>
      <w:pPr>
        <w:ind w:left="4261" w:hanging="180"/>
      </w:pPr>
    </w:lvl>
    <w:lvl w:ilvl="6" w:tplc="041F000F" w:tentative="1">
      <w:start w:val="1"/>
      <w:numFmt w:val="decimal"/>
      <w:lvlText w:val="%7."/>
      <w:lvlJc w:val="left"/>
      <w:pPr>
        <w:ind w:left="4981" w:hanging="360"/>
      </w:pPr>
    </w:lvl>
    <w:lvl w:ilvl="7" w:tplc="041F0019" w:tentative="1">
      <w:start w:val="1"/>
      <w:numFmt w:val="lowerLetter"/>
      <w:lvlText w:val="%8."/>
      <w:lvlJc w:val="left"/>
      <w:pPr>
        <w:ind w:left="5701" w:hanging="360"/>
      </w:pPr>
    </w:lvl>
    <w:lvl w:ilvl="8" w:tplc="041F001B" w:tentative="1">
      <w:start w:val="1"/>
      <w:numFmt w:val="lowerRoman"/>
      <w:lvlText w:val="%9."/>
      <w:lvlJc w:val="right"/>
      <w:pPr>
        <w:ind w:left="6421" w:hanging="180"/>
      </w:pPr>
    </w:lvl>
  </w:abstractNum>
  <w:abstractNum w:abstractNumId="2" w15:restartNumberingAfterBreak="0">
    <w:nsid w:val="27C856A1"/>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30167373"/>
    <w:multiLevelType w:val="hybridMultilevel"/>
    <w:tmpl w:val="C89C8B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6D82FD1"/>
    <w:multiLevelType w:val="multilevel"/>
    <w:tmpl w:val="2202E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C42EC"/>
    <w:multiLevelType w:val="multilevel"/>
    <w:tmpl w:val="1B8C2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12417B"/>
    <w:multiLevelType w:val="hybridMultilevel"/>
    <w:tmpl w:val="C13CBE0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93251A5"/>
    <w:multiLevelType w:val="hybridMultilevel"/>
    <w:tmpl w:val="DE32BA7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CBF02A9"/>
    <w:multiLevelType w:val="multilevel"/>
    <w:tmpl w:val="E78A2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B821E9"/>
    <w:multiLevelType w:val="hybridMultilevel"/>
    <w:tmpl w:val="7C147CF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0" w15:restartNumberingAfterBreak="0">
    <w:nsid w:val="56333316"/>
    <w:multiLevelType w:val="hybridMultilevel"/>
    <w:tmpl w:val="147ACEB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6DD13CD0"/>
    <w:multiLevelType w:val="multilevel"/>
    <w:tmpl w:val="76CE4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7"/>
  </w:num>
  <w:num w:numId="4">
    <w:abstractNumId w:val="9"/>
  </w:num>
  <w:num w:numId="5">
    <w:abstractNumId w:val="0"/>
  </w:num>
  <w:num w:numId="6">
    <w:abstractNumId w:val="2"/>
  </w:num>
  <w:num w:numId="7">
    <w:abstractNumId w:val="4"/>
  </w:num>
  <w:num w:numId="8">
    <w:abstractNumId w:val="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73B"/>
    <w:rsid w:val="000C5478"/>
    <w:rsid w:val="001A62BF"/>
    <w:rsid w:val="001B1E32"/>
    <w:rsid w:val="001C573B"/>
    <w:rsid w:val="001C7BC7"/>
    <w:rsid w:val="001D2803"/>
    <w:rsid w:val="003079FB"/>
    <w:rsid w:val="00333020"/>
    <w:rsid w:val="00377EC9"/>
    <w:rsid w:val="004E0113"/>
    <w:rsid w:val="005C6A1D"/>
    <w:rsid w:val="00635F84"/>
    <w:rsid w:val="00670C35"/>
    <w:rsid w:val="006F4DD0"/>
    <w:rsid w:val="00871012"/>
    <w:rsid w:val="008A3CE3"/>
    <w:rsid w:val="00974B5E"/>
    <w:rsid w:val="009C0C8F"/>
    <w:rsid w:val="00AE5E6F"/>
    <w:rsid w:val="00AF4AC1"/>
    <w:rsid w:val="00B56EA8"/>
    <w:rsid w:val="00C10558"/>
    <w:rsid w:val="00E65029"/>
    <w:rsid w:val="00FE23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AA209AA"/>
  <w15:chartTrackingRefBased/>
  <w15:docId w15:val="{E2802FE3-2BC4-4AE7-A3BE-9D601DE2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C573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Balk2">
    <w:name w:val="heading 2"/>
    <w:basedOn w:val="Normal"/>
    <w:next w:val="Normal"/>
    <w:link w:val="Balk2Char"/>
    <w:qFormat/>
    <w:rsid w:val="001C573B"/>
    <w:pPr>
      <w:keepNext/>
      <w:spacing w:after="0" w:line="240" w:lineRule="auto"/>
      <w:outlineLvl w:val="1"/>
    </w:pPr>
    <w:rPr>
      <w:rFonts w:ascii="Times New Roman" w:eastAsia="Times New Roman" w:hAnsi="Times New Roman" w:cs="Times New Roman"/>
      <w:b/>
      <w:bCs/>
      <w:szCs w:val="24"/>
      <w:lang w:val="x-none" w:eastAsia="x-none"/>
    </w:rPr>
  </w:style>
  <w:style w:type="paragraph" w:styleId="Balk4">
    <w:name w:val="heading 4"/>
    <w:basedOn w:val="Normal"/>
    <w:link w:val="Balk4Char"/>
    <w:qFormat/>
    <w:rsid w:val="001C573B"/>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C573B"/>
    <w:rPr>
      <w:rFonts w:ascii="Cambria" w:eastAsia="Times New Roman" w:hAnsi="Cambria" w:cs="Times New Roman"/>
      <w:b/>
      <w:bCs/>
      <w:kern w:val="32"/>
      <w:sz w:val="32"/>
      <w:szCs w:val="32"/>
      <w:lang w:val="x-none" w:eastAsia="x-none"/>
    </w:rPr>
  </w:style>
  <w:style w:type="character" w:customStyle="1" w:styleId="Balk2Char">
    <w:name w:val="Başlık 2 Char"/>
    <w:basedOn w:val="VarsaylanParagrafYazTipi"/>
    <w:link w:val="Balk2"/>
    <w:rsid w:val="001C573B"/>
    <w:rPr>
      <w:rFonts w:ascii="Times New Roman" w:eastAsia="Times New Roman" w:hAnsi="Times New Roman" w:cs="Times New Roman"/>
      <w:b/>
      <w:bCs/>
      <w:szCs w:val="24"/>
      <w:lang w:val="x-none" w:eastAsia="x-none"/>
    </w:rPr>
  </w:style>
  <w:style w:type="character" w:customStyle="1" w:styleId="Balk4Char">
    <w:name w:val="Başlık 4 Char"/>
    <w:basedOn w:val="VarsaylanParagrafYazTipi"/>
    <w:link w:val="Balk4"/>
    <w:rsid w:val="001C573B"/>
    <w:rPr>
      <w:rFonts w:ascii="Times New Roman" w:eastAsia="Times New Roman" w:hAnsi="Times New Roman" w:cs="Times New Roman"/>
      <w:b/>
      <w:bCs/>
      <w:sz w:val="24"/>
      <w:szCs w:val="24"/>
      <w:lang w:val="x-none" w:eastAsia="x-none"/>
    </w:rPr>
  </w:style>
  <w:style w:type="numbering" w:customStyle="1" w:styleId="ListeYok1">
    <w:name w:val="Liste Yok1"/>
    <w:next w:val="ListeYok"/>
    <w:uiPriority w:val="99"/>
    <w:semiHidden/>
    <w:unhideWhenUsed/>
    <w:rsid w:val="001C573B"/>
  </w:style>
  <w:style w:type="table" w:styleId="TabloKlavuzu">
    <w:name w:val="Table Grid"/>
    <w:basedOn w:val="NormalTablo"/>
    <w:rsid w:val="001C573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link w:val="AltbilgiChar"/>
    <w:uiPriority w:val="99"/>
    <w:unhideWhenUsed/>
    <w:rsid w:val="001C573B"/>
    <w:pPr>
      <w:tabs>
        <w:tab w:val="center" w:pos="4536"/>
        <w:tab w:val="right" w:pos="9072"/>
      </w:tabs>
      <w:spacing w:after="0" w:line="240" w:lineRule="auto"/>
    </w:pPr>
    <w:rPr>
      <w:rFonts w:ascii="Times New Roman" w:eastAsia="Times New Roman" w:hAnsi="Times New Roman"/>
      <w:sz w:val="24"/>
      <w:szCs w:val="24"/>
    </w:rPr>
  </w:style>
  <w:style w:type="character" w:customStyle="1" w:styleId="stbilgiChar">
    <w:name w:val="Üstbilgi Char"/>
    <w:uiPriority w:val="99"/>
    <w:rsid w:val="001C573B"/>
    <w:rPr>
      <w:rFonts w:ascii="Times New Roman" w:eastAsia="Times New Roman" w:hAnsi="Times New Roman"/>
      <w:sz w:val="24"/>
      <w:szCs w:val="24"/>
    </w:rPr>
  </w:style>
  <w:style w:type="character" w:customStyle="1" w:styleId="AltbilgiChar">
    <w:name w:val="Altbilgi Char"/>
    <w:link w:val="a"/>
    <w:uiPriority w:val="99"/>
    <w:rsid w:val="001C573B"/>
    <w:rPr>
      <w:rFonts w:ascii="Times New Roman" w:eastAsia="Times New Roman" w:hAnsi="Times New Roman"/>
      <w:sz w:val="24"/>
      <w:szCs w:val="24"/>
    </w:rPr>
  </w:style>
  <w:style w:type="character" w:customStyle="1" w:styleId="shorttext">
    <w:name w:val="short_text"/>
    <w:basedOn w:val="VarsaylanParagrafYazTipi"/>
    <w:rsid w:val="001C573B"/>
  </w:style>
  <w:style w:type="character" w:customStyle="1" w:styleId="hps">
    <w:name w:val="hps"/>
    <w:basedOn w:val="VarsaylanParagrafYazTipi"/>
    <w:rsid w:val="001C573B"/>
  </w:style>
  <w:style w:type="character" w:customStyle="1" w:styleId="hpsatn">
    <w:name w:val="hps atn"/>
    <w:basedOn w:val="VarsaylanParagrafYazTipi"/>
    <w:rsid w:val="001C573B"/>
  </w:style>
  <w:style w:type="character" w:customStyle="1" w:styleId="atn">
    <w:name w:val="atn"/>
    <w:basedOn w:val="VarsaylanParagrafYazTipi"/>
    <w:rsid w:val="001C573B"/>
  </w:style>
  <w:style w:type="character" w:styleId="Gl">
    <w:name w:val="Strong"/>
    <w:uiPriority w:val="99"/>
    <w:qFormat/>
    <w:rsid w:val="001C573B"/>
    <w:rPr>
      <w:b/>
      <w:bCs/>
    </w:rPr>
  </w:style>
  <w:style w:type="paragraph" w:styleId="ListeParagraf">
    <w:name w:val="List Paragraph"/>
    <w:basedOn w:val="Normal"/>
    <w:uiPriority w:val="34"/>
    <w:qFormat/>
    <w:rsid w:val="001C573B"/>
    <w:pPr>
      <w:spacing w:after="200" w:line="276" w:lineRule="auto"/>
      <w:ind w:left="720"/>
    </w:pPr>
    <w:rPr>
      <w:rFonts w:ascii="Calibri" w:eastAsia="Calibri" w:hAnsi="Calibri" w:cs="Calibri"/>
    </w:rPr>
  </w:style>
  <w:style w:type="paragraph" w:customStyle="1" w:styleId="ListeParagraf1">
    <w:name w:val="Liste Paragraf1"/>
    <w:basedOn w:val="Normal"/>
    <w:uiPriority w:val="99"/>
    <w:rsid w:val="001C573B"/>
    <w:pPr>
      <w:spacing w:after="200" w:line="276" w:lineRule="auto"/>
      <w:ind w:left="720"/>
    </w:pPr>
    <w:rPr>
      <w:rFonts w:ascii="Calibri" w:eastAsia="Times New Roman" w:hAnsi="Calibri" w:cs="Calibri"/>
    </w:rPr>
  </w:style>
  <w:style w:type="paragraph" w:styleId="KonuBal">
    <w:name w:val="Title"/>
    <w:basedOn w:val="Normal"/>
    <w:link w:val="KonuBalChar"/>
    <w:qFormat/>
    <w:rsid w:val="001C573B"/>
    <w:pPr>
      <w:spacing w:after="0" w:line="240" w:lineRule="auto"/>
      <w:jc w:val="center"/>
    </w:pPr>
    <w:rPr>
      <w:rFonts w:ascii="Times New Roman" w:eastAsia="Times New Roman" w:hAnsi="Times New Roman" w:cs="Times New Roman"/>
      <w:b/>
      <w:bCs/>
      <w:sz w:val="32"/>
      <w:szCs w:val="24"/>
      <w:lang w:val="x-none" w:eastAsia="x-none"/>
    </w:rPr>
  </w:style>
  <w:style w:type="character" w:customStyle="1" w:styleId="KonuBalChar">
    <w:name w:val="Konu Başlığı Char"/>
    <w:basedOn w:val="VarsaylanParagrafYazTipi"/>
    <w:link w:val="KonuBal"/>
    <w:rsid w:val="001C573B"/>
    <w:rPr>
      <w:rFonts w:ascii="Times New Roman" w:eastAsia="Times New Roman" w:hAnsi="Times New Roman" w:cs="Times New Roman"/>
      <w:b/>
      <w:bCs/>
      <w:sz w:val="32"/>
      <w:szCs w:val="24"/>
      <w:lang w:val="x-none" w:eastAsia="x-none"/>
    </w:rPr>
  </w:style>
  <w:style w:type="paragraph" w:styleId="GvdeMetni">
    <w:name w:val="Body Text"/>
    <w:basedOn w:val="Normal"/>
    <w:link w:val="GvdeMetniChar"/>
    <w:rsid w:val="001C573B"/>
    <w:pPr>
      <w:spacing w:after="120" w:line="240" w:lineRule="auto"/>
    </w:pPr>
    <w:rPr>
      <w:rFonts w:ascii="Times New Roman" w:eastAsia="Times New Roman" w:hAnsi="Times New Roman" w:cs="Times New Roman"/>
      <w:sz w:val="24"/>
      <w:szCs w:val="24"/>
      <w:lang w:val="x-none" w:eastAsia="x-none"/>
    </w:rPr>
  </w:style>
  <w:style w:type="character" w:customStyle="1" w:styleId="GvdeMetniChar">
    <w:name w:val="Gövde Metni Char"/>
    <w:basedOn w:val="VarsaylanParagrafYazTipi"/>
    <w:link w:val="GvdeMetni"/>
    <w:rsid w:val="001C573B"/>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1C573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2">
    <w:name w:val="Body Text 2"/>
    <w:basedOn w:val="Normal"/>
    <w:link w:val="GvdeMetni2Char"/>
    <w:rsid w:val="001C573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GvdeMetni2Char">
    <w:name w:val="Gövde Metni 2 Char"/>
    <w:basedOn w:val="VarsaylanParagrafYazTipi"/>
    <w:link w:val="GvdeMetni2"/>
    <w:rsid w:val="001C573B"/>
    <w:rPr>
      <w:rFonts w:ascii="Times New Roman" w:eastAsia="Times New Roman" w:hAnsi="Times New Roman" w:cs="Times New Roman"/>
      <w:sz w:val="24"/>
      <w:szCs w:val="24"/>
      <w:lang w:val="x-none" w:eastAsia="x-none"/>
    </w:rPr>
  </w:style>
  <w:style w:type="character" w:customStyle="1" w:styleId="longtextshorttext">
    <w:name w:val="long_text short_text"/>
    <w:basedOn w:val="VarsaylanParagrafYazTipi"/>
    <w:rsid w:val="001C573B"/>
  </w:style>
  <w:style w:type="character" w:customStyle="1" w:styleId="longtext">
    <w:name w:val="long_text"/>
    <w:basedOn w:val="VarsaylanParagrafYazTipi"/>
    <w:rsid w:val="001C573B"/>
  </w:style>
  <w:style w:type="paragraph" w:customStyle="1" w:styleId="listbulet">
    <w:name w:val="listbulet"/>
    <w:basedOn w:val="Normal"/>
    <w:rsid w:val="001C57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slikd">
    <w:name w:val="baslikd"/>
    <w:basedOn w:val="VarsaylanParagrafYazTipi"/>
    <w:rsid w:val="001C573B"/>
  </w:style>
  <w:style w:type="character" w:styleId="Kpr">
    <w:name w:val="Hyperlink"/>
    <w:uiPriority w:val="99"/>
    <w:rsid w:val="001C573B"/>
    <w:rPr>
      <w:color w:val="0000FF"/>
      <w:u w:val="single"/>
    </w:rPr>
  </w:style>
  <w:style w:type="paragraph" w:styleId="GvdeMetniGirintisi">
    <w:name w:val="Body Text Indent"/>
    <w:basedOn w:val="Normal"/>
    <w:link w:val="GvdeMetniGirintisiChar"/>
    <w:rsid w:val="001C573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GvdeMetniGirintisiChar">
    <w:name w:val="Gövde Metni Girintisi Char"/>
    <w:basedOn w:val="VarsaylanParagrafYazTipi"/>
    <w:link w:val="GvdeMetniGirintisi"/>
    <w:rsid w:val="001C573B"/>
    <w:rPr>
      <w:rFonts w:ascii="Times New Roman" w:eastAsia="Times New Roman" w:hAnsi="Times New Roman" w:cs="Times New Roman"/>
      <w:sz w:val="24"/>
      <w:szCs w:val="24"/>
      <w:lang w:val="x-none" w:eastAsia="x-none"/>
    </w:rPr>
  </w:style>
  <w:style w:type="paragraph" w:styleId="bekMetni">
    <w:name w:val="Block Text"/>
    <w:basedOn w:val="Normal"/>
    <w:rsid w:val="001C573B"/>
    <w:pPr>
      <w:spacing w:after="0" w:line="240" w:lineRule="auto"/>
      <w:ind w:left="180" w:right="-1276" w:hanging="360"/>
    </w:pPr>
    <w:rPr>
      <w:rFonts w:ascii="Times New Roman" w:eastAsia="Times New Roman" w:hAnsi="Times New Roman" w:cs="Times New Roman"/>
      <w:sz w:val="24"/>
      <w:szCs w:val="24"/>
      <w:lang w:eastAsia="tr-TR"/>
    </w:rPr>
  </w:style>
  <w:style w:type="paragraph" w:customStyle="1" w:styleId="ListeParagraf2">
    <w:name w:val="Liste Paragraf2"/>
    <w:basedOn w:val="Normal"/>
    <w:uiPriority w:val="99"/>
    <w:qFormat/>
    <w:rsid w:val="001C573B"/>
    <w:pPr>
      <w:spacing w:after="100" w:line="240" w:lineRule="auto"/>
      <w:ind w:left="720" w:hanging="357"/>
      <w:jc w:val="both"/>
    </w:pPr>
    <w:rPr>
      <w:rFonts w:ascii="Verdana" w:eastAsia="Times New Roman" w:hAnsi="Verdana" w:cs="Verdana"/>
      <w:sz w:val="20"/>
      <w:szCs w:val="20"/>
    </w:rPr>
  </w:style>
  <w:style w:type="paragraph" w:customStyle="1" w:styleId="Default">
    <w:name w:val="Default"/>
    <w:rsid w:val="001C573B"/>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static">
    <w:name w:val="static"/>
    <w:basedOn w:val="Normal"/>
    <w:rsid w:val="001C57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lenenKpr">
    <w:name w:val="FollowedHyperlink"/>
    <w:uiPriority w:val="99"/>
    <w:semiHidden/>
    <w:unhideWhenUsed/>
    <w:rsid w:val="001C573B"/>
    <w:rPr>
      <w:color w:val="800080"/>
      <w:u w:val="single"/>
    </w:rPr>
  </w:style>
  <w:style w:type="character" w:customStyle="1" w:styleId="apple-converted-space">
    <w:name w:val="apple-converted-space"/>
    <w:rsid w:val="001C573B"/>
    <w:rPr>
      <w:rFonts w:cs="Times New Roman"/>
    </w:rPr>
  </w:style>
  <w:style w:type="paragraph" w:styleId="GvdeMetniGirintisi2">
    <w:name w:val="Body Text Indent 2"/>
    <w:basedOn w:val="Normal"/>
    <w:link w:val="GvdeMetniGirintisi2Char"/>
    <w:rsid w:val="001C573B"/>
    <w:pPr>
      <w:spacing w:after="120" w:line="480" w:lineRule="auto"/>
      <w:ind w:left="283"/>
    </w:pPr>
    <w:rPr>
      <w:rFonts w:ascii="Times New Roman" w:eastAsia="Calibri" w:hAnsi="Times New Roman" w:cs="Times New Roman"/>
      <w:sz w:val="24"/>
      <w:szCs w:val="24"/>
      <w:lang w:val="x-none" w:eastAsia="x-none"/>
    </w:rPr>
  </w:style>
  <w:style w:type="character" w:customStyle="1" w:styleId="GvdeMetniGirintisi2Char">
    <w:name w:val="Gövde Metni Girintisi 2 Char"/>
    <w:basedOn w:val="VarsaylanParagrafYazTipi"/>
    <w:link w:val="GvdeMetniGirintisi2"/>
    <w:rsid w:val="001C573B"/>
    <w:rPr>
      <w:rFonts w:ascii="Times New Roman" w:eastAsia="Calibri" w:hAnsi="Times New Roman" w:cs="Times New Roman"/>
      <w:sz w:val="24"/>
      <w:szCs w:val="24"/>
      <w:lang w:val="x-none" w:eastAsia="x-none"/>
    </w:rPr>
  </w:style>
  <w:style w:type="paragraph" w:customStyle="1" w:styleId="msonospacing0">
    <w:name w:val="msonospacing"/>
    <w:basedOn w:val="Normal"/>
    <w:rsid w:val="001C57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uiPriority w:val="99"/>
    <w:semiHidden/>
    <w:unhideWhenUsed/>
    <w:rsid w:val="001C573B"/>
    <w:rPr>
      <w:sz w:val="16"/>
      <w:szCs w:val="16"/>
    </w:rPr>
  </w:style>
  <w:style w:type="paragraph" w:styleId="AklamaMetni">
    <w:name w:val="annotation text"/>
    <w:basedOn w:val="Normal"/>
    <w:link w:val="AklamaMetniChar"/>
    <w:uiPriority w:val="99"/>
    <w:semiHidden/>
    <w:unhideWhenUsed/>
    <w:rsid w:val="001C573B"/>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1C573B"/>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1C573B"/>
    <w:rPr>
      <w:b/>
      <w:bCs/>
    </w:rPr>
  </w:style>
  <w:style w:type="character" w:customStyle="1" w:styleId="AklamaKonusuChar">
    <w:name w:val="Açıklama Konusu Char"/>
    <w:basedOn w:val="AklamaMetniChar"/>
    <w:link w:val="AklamaKonusu"/>
    <w:uiPriority w:val="99"/>
    <w:semiHidden/>
    <w:rsid w:val="001C573B"/>
    <w:rPr>
      <w:rFonts w:ascii="Times New Roman" w:eastAsia="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1C573B"/>
    <w:pPr>
      <w:spacing w:after="0" w:line="240" w:lineRule="auto"/>
    </w:pPr>
    <w:rPr>
      <w:rFonts w:ascii="Segoe UI" w:eastAsia="Times New Roman" w:hAnsi="Segoe UI" w:cs="Segoe UI"/>
      <w:sz w:val="18"/>
      <w:szCs w:val="18"/>
      <w:lang w:eastAsia="tr-TR"/>
    </w:rPr>
  </w:style>
  <w:style w:type="character" w:customStyle="1" w:styleId="BalonMetniChar">
    <w:name w:val="Balon Metni Char"/>
    <w:basedOn w:val="VarsaylanParagrafYazTipi"/>
    <w:link w:val="BalonMetni"/>
    <w:uiPriority w:val="99"/>
    <w:semiHidden/>
    <w:rsid w:val="001C573B"/>
    <w:rPr>
      <w:rFonts w:ascii="Segoe UI" w:eastAsia="Times New Roman" w:hAnsi="Segoe UI" w:cs="Segoe UI"/>
      <w:sz w:val="18"/>
      <w:szCs w:val="18"/>
      <w:lang w:eastAsia="tr-TR"/>
    </w:rPr>
  </w:style>
  <w:style w:type="paragraph" w:styleId="stBilgi">
    <w:name w:val="header"/>
    <w:basedOn w:val="Normal"/>
    <w:link w:val="stBilgiChar0"/>
    <w:uiPriority w:val="99"/>
    <w:semiHidden/>
    <w:unhideWhenUsed/>
    <w:rsid w:val="001C573B"/>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1C573B"/>
  </w:style>
  <w:style w:type="paragraph" w:styleId="AltBilgi">
    <w:name w:val="footer"/>
    <w:basedOn w:val="Normal"/>
    <w:link w:val="AltBilgiChar0"/>
    <w:uiPriority w:val="99"/>
    <w:semiHidden/>
    <w:unhideWhenUsed/>
    <w:rsid w:val="001C573B"/>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1C573B"/>
  </w:style>
  <w:style w:type="paragraph" w:styleId="HTMLncedenBiimlendirilmi">
    <w:name w:val="HTML Preformatted"/>
    <w:basedOn w:val="Normal"/>
    <w:link w:val="HTMLncedenBiimlendirilmiChar"/>
    <w:uiPriority w:val="99"/>
    <w:unhideWhenUsed/>
    <w:rsid w:val="00C10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C10558"/>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cts.ogu.edu.tr/ects/dersler.aspx?ID=2654" TargetMode="External"/><Relationship Id="rId12" Type="http://schemas.openxmlformats.org/officeDocument/2006/relationships/hyperlink" Target="https://www.bilgeoguz.com/firma/2620/gazi-kitabev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lgeoguz.com/kisi/27168/selin-erturk-atabe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turkmenkitabevi.com.tr/is-surekliligi-yonetimi-stratejik-bir-degerlendirme-dr-selim-yazici-k250397.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Pages>
  <Words>54918</Words>
  <Characters>313039</Characters>
  <Application>Microsoft Office Word</Application>
  <DocSecurity>0</DocSecurity>
  <Lines>2608</Lines>
  <Paragraphs>734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dc:creator>
  <cp:keywords/>
  <dc:description/>
  <cp:lastModifiedBy>sbf</cp:lastModifiedBy>
  <cp:revision>15</cp:revision>
  <cp:lastPrinted>2018-12-12T11:01:00Z</cp:lastPrinted>
  <dcterms:created xsi:type="dcterms:W3CDTF">2018-12-11T12:17:00Z</dcterms:created>
  <dcterms:modified xsi:type="dcterms:W3CDTF">2022-03-18T13:16:00Z</dcterms:modified>
</cp:coreProperties>
</file>